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03E43" w14:textId="76FA0B5C" w:rsidR="000963D7" w:rsidRPr="00A2634B" w:rsidRDefault="00886978" w:rsidP="008344A1">
      <w:pPr>
        <w:pStyle w:val="CM1"/>
        <w:widowControl/>
        <w:spacing w:after="240" w:line="276" w:lineRule="auto"/>
        <w:rPr>
          <w:sz w:val="22"/>
          <w:szCs w:val="22"/>
          <w14:ligatures w14:val="all"/>
          <w14:cntxtAlts/>
        </w:rPr>
      </w:pPr>
      <w:r>
        <w:rPr>
          <w:sz w:val="22"/>
          <w:szCs w:val="22"/>
          <w14:ligatures w14:val="all"/>
          <w14:cntxtAlts/>
        </w:rPr>
        <w:t>Steinhagen</w:t>
      </w:r>
      <w:r w:rsidR="000963D7" w:rsidRPr="00A2634B">
        <w:rPr>
          <w:sz w:val="22"/>
          <w:szCs w:val="22"/>
          <w14:ligatures w14:val="all"/>
          <w14:cntxtAlts/>
        </w:rPr>
        <w:t xml:space="preserve">, </w:t>
      </w:r>
      <w:r w:rsidR="003D06E7" w:rsidRPr="00A2634B">
        <w:rPr>
          <w:color w:val="000000" w:themeColor="text1"/>
          <w:sz w:val="22"/>
          <w:szCs w:val="22"/>
          <w14:ligatures w14:val="all"/>
          <w14:cntxtAlts/>
        </w:rPr>
        <w:t>11</w:t>
      </w:r>
      <w:r w:rsidR="000963D7" w:rsidRPr="00A2634B">
        <w:rPr>
          <w:sz w:val="22"/>
          <w:szCs w:val="22"/>
          <w14:ligatures w14:val="all"/>
          <w14:cntxtAlts/>
        </w:rPr>
        <w:t>. Mai 2022</w:t>
      </w:r>
    </w:p>
    <w:p w14:paraId="3EA2F071" w14:textId="744A383B" w:rsidR="00596AE1" w:rsidRPr="006B77C2" w:rsidRDefault="006618B4" w:rsidP="0033225F">
      <w:pPr>
        <w:pStyle w:val="CM1"/>
        <w:widowControl/>
        <w:spacing w:after="120" w:line="276" w:lineRule="auto"/>
        <w:rPr>
          <w:b/>
          <w:bCs/>
          <w:spacing w:val="6"/>
          <w:sz w:val="28"/>
          <w:szCs w:val="28"/>
          <w14:ligatures w14:val="all"/>
          <w14:cntxtAlts/>
        </w:rPr>
      </w:pPr>
      <w:r>
        <w:rPr>
          <w:b/>
          <w:bCs/>
          <w:spacing w:val="6"/>
          <w:sz w:val="28"/>
          <w:szCs w:val="28"/>
          <w14:ligatures w14:val="all"/>
          <w14:cntxtAlts/>
        </w:rPr>
        <w:t>Energiekosten nachhaltig senken</w:t>
      </w:r>
      <w:r w:rsidR="00FF4C77">
        <w:rPr>
          <w:b/>
          <w:bCs/>
          <w:spacing w:val="6"/>
          <w:sz w:val="28"/>
          <w:szCs w:val="28"/>
          <w14:ligatures w14:val="all"/>
          <w14:cntxtAlts/>
        </w:rPr>
        <w:t xml:space="preserve"> </w:t>
      </w:r>
      <w:r>
        <w:rPr>
          <w:b/>
          <w:bCs/>
          <w:spacing w:val="6"/>
          <w:sz w:val="28"/>
          <w:szCs w:val="28"/>
          <w14:ligatures w14:val="all"/>
          <w14:cntxtAlts/>
        </w:rPr>
        <w:t>mit der Sprühbeschichtung ThermaCote</w:t>
      </w:r>
    </w:p>
    <w:p w14:paraId="5C61C00B" w14:textId="49AAFB1F" w:rsidR="00770531" w:rsidRPr="006B77C2" w:rsidRDefault="006618B4" w:rsidP="006F7221">
      <w:pPr>
        <w:spacing w:before="120" w:after="120" w:line="276" w:lineRule="auto"/>
        <w:rPr>
          <w:rFonts w:ascii="Helvetica" w:hAnsi="Helvetica"/>
          <w:spacing w:val="5"/>
          <w:sz w:val="24"/>
          <w:szCs w:val="24"/>
        </w:rPr>
      </w:pPr>
      <w:r>
        <w:rPr>
          <w:rFonts w:ascii="Helvetica" w:hAnsi="Helvetica"/>
          <w:spacing w:val="5"/>
          <w:sz w:val="24"/>
          <w:szCs w:val="24"/>
        </w:rPr>
        <w:t>Wärme</w:t>
      </w:r>
      <w:r w:rsidR="000D7F30" w:rsidRPr="006B77C2">
        <w:rPr>
          <w:rFonts w:ascii="Helvetica" w:hAnsi="Helvetica"/>
          <w:spacing w:val="5"/>
          <w:sz w:val="24"/>
          <w:szCs w:val="24"/>
        </w:rPr>
        <w:t xml:space="preserve">verluste </w:t>
      </w:r>
      <w:r w:rsidR="00817565">
        <w:rPr>
          <w:rFonts w:ascii="Helvetica" w:hAnsi="Helvetica"/>
          <w:spacing w:val="5"/>
          <w:sz w:val="24"/>
          <w:szCs w:val="24"/>
        </w:rPr>
        <w:t>an Kesseln, Rohren, Anlagen und mehr ohne Produktionsstopp reduzieren</w:t>
      </w:r>
    </w:p>
    <w:p w14:paraId="34832BB6" w14:textId="5380674D" w:rsidR="00431649" w:rsidRPr="000874BB" w:rsidRDefault="006618B4" w:rsidP="00C164AB">
      <w:pPr>
        <w:spacing w:before="240" w:after="120" w:line="276" w:lineRule="auto"/>
        <w:rPr>
          <w:rFonts w:ascii="Helvetica" w:hAnsi="Helvetica"/>
          <w:b/>
          <w:bCs/>
          <w:spacing w:val="3"/>
          <w:szCs w:val="22"/>
        </w:rPr>
      </w:pPr>
      <w:r w:rsidRPr="000874BB">
        <w:rPr>
          <w:rFonts w:ascii="Helvetica" w:hAnsi="Helvetica"/>
          <w:b/>
          <w:bCs/>
          <w:spacing w:val="4"/>
          <w:szCs w:val="22"/>
        </w:rPr>
        <w:t xml:space="preserve">Angesichts explodierender Energiekosten </w:t>
      </w:r>
      <w:r w:rsidR="000D7F30" w:rsidRPr="000874BB">
        <w:rPr>
          <w:rFonts w:ascii="Helvetica" w:hAnsi="Helvetica"/>
          <w:b/>
          <w:bCs/>
          <w:spacing w:val="4"/>
          <w:szCs w:val="22"/>
        </w:rPr>
        <w:t xml:space="preserve">lohnt es sich, </w:t>
      </w:r>
      <w:r w:rsidRPr="000874BB">
        <w:rPr>
          <w:rFonts w:ascii="Helvetica" w:hAnsi="Helvetica"/>
          <w:b/>
          <w:bCs/>
          <w:spacing w:val="4"/>
          <w:szCs w:val="22"/>
        </w:rPr>
        <w:t>Sparpotenziale auszuschöpfen –</w:t>
      </w:r>
      <w:r w:rsidR="001A6D04" w:rsidRPr="000874BB">
        <w:rPr>
          <w:rFonts w:ascii="Helvetica" w:hAnsi="Helvetica"/>
          <w:b/>
          <w:bCs/>
          <w:spacing w:val="4"/>
          <w:szCs w:val="22"/>
        </w:rPr>
        <w:t xml:space="preserve"> zum Beispiel durch </w:t>
      </w:r>
      <w:r w:rsidR="000D7F30" w:rsidRPr="000874BB">
        <w:rPr>
          <w:rFonts w:ascii="Helvetica" w:hAnsi="Helvetica"/>
          <w:b/>
          <w:bCs/>
          <w:spacing w:val="4"/>
          <w:szCs w:val="22"/>
        </w:rPr>
        <w:t>Wärmeisolierung</w:t>
      </w:r>
      <w:r w:rsidR="00B86253" w:rsidRPr="000874BB">
        <w:rPr>
          <w:rFonts w:ascii="Helvetica" w:hAnsi="Helvetica"/>
          <w:b/>
          <w:bCs/>
          <w:spacing w:val="4"/>
          <w:szCs w:val="22"/>
        </w:rPr>
        <w:t xml:space="preserve">. </w:t>
      </w:r>
      <w:r w:rsidR="00EE0051" w:rsidRPr="000874BB">
        <w:rPr>
          <w:rFonts w:ascii="Helvetica" w:hAnsi="Helvetica"/>
          <w:b/>
          <w:bCs/>
          <w:spacing w:val="4"/>
          <w:szCs w:val="22"/>
        </w:rPr>
        <w:t xml:space="preserve">ThermaCote bietet hierfür eine schnell umzusetzende, nachhaltige Lösung. </w:t>
      </w:r>
      <w:r w:rsidR="00FF4C77" w:rsidRPr="000874BB">
        <w:rPr>
          <w:rFonts w:ascii="Helvetica" w:hAnsi="Helvetica"/>
          <w:b/>
          <w:bCs/>
          <w:spacing w:val="4"/>
          <w:szCs w:val="22"/>
        </w:rPr>
        <w:t xml:space="preserve">Im Gegensatz zu </w:t>
      </w:r>
      <w:r w:rsidR="007642C8" w:rsidRPr="000874BB">
        <w:rPr>
          <w:rFonts w:ascii="Helvetica" w:hAnsi="Helvetica"/>
          <w:b/>
          <w:bCs/>
          <w:spacing w:val="4"/>
          <w:szCs w:val="22"/>
        </w:rPr>
        <w:t>Schäume</w:t>
      </w:r>
      <w:r w:rsidR="00FF4C77" w:rsidRPr="000874BB">
        <w:rPr>
          <w:rFonts w:ascii="Helvetica" w:hAnsi="Helvetica"/>
          <w:b/>
          <w:bCs/>
          <w:spacing w:val="4"/>
          <w:szCs w:val="22"/>
        </w:rPr>
        <w:t>n</w:t>
      </w:r>
      <w:r w:rsidR="007642C8" w:rsidRPr="000874BB">
        <w:rPr>
          <w:rFonts w:ascii="Helvetica" w:hAnsi="Helvetica"/>
          <w:b/>
          <w:bCs/>
          <w:spacing w:val="4"/>
          <w:szCs w:val="22"/>
        </w:rPr>
        <w:t xml:space="preserve">, </w:t>
      </w:r>
      <w:r w:rsidR="008D2F58" w:rsidRPr="000874BB">
        <w:rPr>
          <w:rFonts w:ascii="Helvetica" w:hAnsi="Helvetica"/>
          <w:b/>
          <w:bCs/>
          <w:spacing w:val="4"/>
          <w:szCs w:val="22"/>
        </w:rPr>
        <w:t xml:space="preserve">Steinwolle, Schalen oder Platten </w:t>
      </w:r>
      <w:r w:rsidR="00EA5173" w:rsidRPr="000874BB">
        <w:rPr>
          <w:rFonts w:ascii="Helvetica" w:hAnsi="Helvetica"/>
          <w:b/>
          <w:bCs/>
          <w:spacing w:val="4"/>
          <w:szCs w:val="22"/>
        </w:rPr>
        <w:t>ist die</w:t>
      </w:r>
      <w:r w:rsidR="00C0146B" w:rsidRPr="000874BB">
        <w:rPr>
          <w:rFonts w:ascii="Helvetica" w:hAnsi="Helvetica"/>
          <w:b/>
          <w:bCs/>
          <w:spacing w:val="4"/>
          <w:szCs w:val="22"/>
        </w:rPr>
        <w:t>se</w:t>
      </w:r>
      <w:r w:rsidR="00EA5173" w:rsidRPr="000874BB">
        <w:rPr>
          <w:rFonts w:ascii="Helvetica" w:hAnsi="Helvetica"/>
          <w:b/>
          <w:bCs/>
          <w:spacing w:val="4"/>
          <w:szCs w:val="22"/>
        </w:rPr>
        <w:t xml:space="preserve"> </w:t>
      </w:r>
      <w:r w:rsidR="00A026FA" w:rsidRPr="000874BB">
        <w:rPr>
          <w:rFonts w:ascii="Helvetica" w:hAnsi="Helvetica"/>
          <w:b/>
          <w:bCs/>
          <w:spacing w:val="4"/>
          <w:szCs w:val="22"/>
        </w:rPr>
        <w:t>thermoisolierende Beschichtung</w:t>
      </w:r>
      <w:r w:rsidR="00C0146B" w:rsidRPr="000874BB">
        <w:rPr>
          <w:rFonts w:ascii="Helvetica" w:hAnsi="Helvetica"/>
          <w:b/>
          <w:bCs/>
          <w:spacing w:val="4"/>
          <w:szCs w:val="22"/>
        </w:rPr>
        <w:t xml:space="preserve"> </w:t>
      </w:r>
      <w:r w:rsidR="00C0146B" w:rsidRPr="000874BB">
        <w:rPr>
          <w:rFonts w:ascii="Helvetica" w:hAnsi="Helvetica"/>
          <w:b/>
          <w:bCs/>
          <w:spacing w:val="3"/>
          <w:szCs w:val="22"/>
        </w:rPr>
        <w:t>in sehr kurzer Zeit auf z.B. Kessel, Rohre oder Armaturen aufzubringen</w:t>
      </w:r>
      <w:r w:rsidR="00991459" w:rsidRPr="000874BB">
        <w:rPr>
          <w:rFonts w:ascii="Helvetica" w:hAnsi="Helvetica"/>
          <w:b/>
          <w:bCs/>
          <w:spacing w:val="3"/>
          <w:szCs w:val="22"/>
        </w:rPr>
        <w:t>. D</w:t>
      </w:r>
      <w:r w:rsidR="00BE5AD0" w:rsidRPr="000874BB">
        <w:rPr>
          <w:rFonts w:ascii="Helvetica" w:hAnsi="Helvetica"/>
          <w:b/>
          <w:bCs/>
          <w:spacing w:val="3"/>
          <w:szCs w:val="22"/>
        </w:rPr>
        <w:t>enn d</w:t>
      </w:r>
      <w:r w:rsidR="00C0146B" w:rsidRPr="000874BB">
        <w:rPr>
          <w:rFonts w:ascii="Helvetica" w:hAnsi="Helvetica"/>
          <w:b/>
          <w:bCs/>
          <w:spacing w:val="3"/>
          <w:szCs w:val="22"/>
        </w:rPr>
        <w:t xml:space="preserve">ie </w:t>
      </w:r>
      <w:r w:rsidR="00EA5173" w:rsidRPr="000874BB">
        <w:rPr>
          <w:rFonts w:ascii="Helvetica" w:hAnsi="Helvetica"/>
          <w:b/>
          <w:bCs/>
          <w:spacing w:val="3"/>
          <w:szCs w:val="22"/>
        </w:rPr>
        <w:t xml:space="preserve">Acrylharzlösung </w:t>
      </w:r>
      <w:r w:rsidR="00991459" w:rsidRPr="000874BB">
        <w:rPr>
          <w:rFonts w:ascii="Helvetica" w:hAnsi="Helvetica"/>
          <w:b/>
          <w:bCs/>
          <w:spacing w:val="3"/>
          <w:szCs w:val="22"/>
        </w:rPr>
        <w:t xml:space="preserve">mit ihren mikroskopisch kleinen Keramikpartikeln </w:t>
      </w:r>
      <w:r w:rsidR="00BE5AD0" w:rsidRPr="000874BB">
        <w:rPr>
          <w:rFonts w:ascii="Helvetica" w:hAnsi="Helvetica"/>
          <w:b/>
          <w:bCs/>
          <w:spacing w:val="3"/>
          <w:szCs w:val="22"/>
        </w:rPr>
        <w:t xml:space="preserve">wird </w:t>
      </w:r>
      <w:r w:rsidR="00991459" w:rsidRPr="000874BB">
        <w:rPr>
          <w:rFonts w:ascii="Helvetica" w:hAnsi="Helvetica"/>
          <w:b/>
          <w:bCs/>
          <w:spacing w:val="3"/>
          <w:szCs w:val="22"/>
        </w:rPr>
        <w:t xml:space="preserve">einfach </w:t>
      </w:r>
      <w:r w:rsidR="00BE5AD0" w:rsidRPr="000874BB">
        <w:rPr>
          <w:rFonts w:ascii="Helvetica" w:hAnsi="Helvetica"/>
          <w:b/>
          <w:bCs/>
          <w:spacing w:val="3"/>
          <w:szCs w:val="22"/>
        </w:rPr>
        <w:t xml:space="preserve">mit Hochdruck aufgesprüht. </w:t>
      </w:r>
      <w:r w:rsidR="0098483B" w:rsidRPr="000874BB">
        <w:rPr>
          <w:rFonts w:ascii="Helvetica" w:hAnsi="Helvetica"/>
          <w:b/>
          <w:bCs/>
          <w:spacing w:val="3"/>
          <w:szCs w:val="22"/>
        </w:rPr>
        <w:t xml:space="preserve">Die Temperaturen der zu beschichtenden Oberflächen können dabei bis zu </w:t>
      </w:r>
      <w:r w:rsidR="00D505F9" w:rsidRPr="000874BB">
        <w:rPr>
          <w:rFonts w:ascii="Helvetica" w:hAnsi="Helvetica"/>
          <w:b/>
          <w:bCs/>
          <w:spacing w:val="3"/>
          <w:szCs w:val="22"/>
        </w:rPr>
        <w:t>145</w:t>
      </w:r>
      <w:r w:rsidR="00EA5173" w:rsidRPr="000874BB">
        <w:rPr>
          <w:rFonts w:ascii="Helvetica" w:hAnsi="Helvetica"/>
          <w:b/>
          <w:bCs/>
          <w:spacing w:val="3"/>
          <w:szCs w:val="22"/>
        </w:rPr>
        <w:t xml:space="preserve"> </w:t>
      </w:r>
      <w:r w:rsidR="0098483B" w:rsidRPr="000874BB">
        <w:rPr>
          <w:rFonts w:ascii="Helvetica" w:hAnsi="Helvetica"/>
          <w:b/>
          <w:bCs/>
          <w:spacing w:val="3"/>
          <w:szCs w:val="22"/>
        </w:rPr>
        <w:t>°C betragen</w:t>
      </w:r>
      <w:r w:rsidR="00EA5173" w:rsidRPr="000874BB">
        <w:rPr>
          <w:rFonts w:ascii="Helvetica" w:hAnsi="Helvetica"/>
          <w:b/>
          <w:bCs/>
          <w:spacing w:val="3"/>
          <w:szCs w:val="22"/>
        </w:rPr>
        <w:t xml:space="preserve">, sodass meist keine Prozessunterbrechung </w:t>
      </w:r>
      <w:r w:rsidR="00D278F4" w:rsidRPr="000874BB">
        <w:rPr>
          <w:rFonts w:ascii="Helvetica" w:hAnsi="Helvetica"/>
          <w:b/>
          <w:bCs/>
          <w:spacing w:val="3"/>
          <w:szCs w:val="22"/>
        </w:rPr>
        <w:t xml:space="preserve">für den Auftrag </w:t>
      </w:r>
      <w:r w:rsidR="00EA5173" w:rsidRPr="000874BB">
        <w:rPr>
          <w:rFonts w:ascii="Helvetica" w:hAnsi="Helvetica"/>
          <w:b/>
          <w:bCs/>
          <w:spacing w:val="3"/>
          <w:szCs w:val="22"/>
        </w:rPr>
        <w:t>nötig ist</w:t>
      </w:r>
      <w:r w:rsidR="0098483B" w:rsidRPr="000874BB">
        <w:rPr>
          <w:rFonts w:ascii="Helvetica" w:hAnsi="Helvetica"/>
          <w:b/>
          <w:bCs/>
          <w:spacing w:val="3"/>
          <w:szCs w:val="22"/>
        </w:rPr>
        <w:t>.</w:t>
      </w:r>
      <w:r w:rsidR="00624DD9" w:rsidRPr="000874BB">
        <w:rPr>
          <w:rFonts w:ascii="Helvetica" w:hAnsi="Helvetica"/>
          <w:b/>
          <w:bCs/>
          <w:spacing w:val="3"/>
          <w:szCs w:val="22"/>
        </w:rPr>
        <w:t xml:space="preserve"> </w:t>
      </w:r>
      <w:r w:rsidR="001A6D04" w:rsidRPr="000874BB">
        <w:rPr>
          <w:rFonts w:ascii="Helvetica" w:hAnsi="Helvetica"/>
          <w:b/>
          <w:bCs/>
          <w:spacing w:val="3"/>
          <w:szCs w:val="22"/>
        </w:rPr>
        <w:t>Schon n</w:t>
      </w:r>
      <w:r w:rsidR="00624DD9" w:rsidRPr="000874BB">
        <w:rPr>
          <w:rFonts w:ascii="Helvetica" w:hAnsi="Helvetica"/>
          <w:b/>
          <w:bCs/>
          <w:spacing w:val="3"/>
          <w:szCs w:val="22"/>
        </w:rPr>
        <w:t xml:space="preserve">ach </w:t>
      </w:r>
      <w:r w:rsidR="00EA5173" w:rsidRPr="000874BB">
        <w:rPr>
          <w:rFonts w:ascii="Helvetica" w:hAnsi="Helvetica"/>
          <w:b/>
          <w:bCs/>
          <w:spacing w:val="3"/>
          <w:szCs w:val="22"/>
        </w:rPr>
        <w:t xml:space="preserve">wenigen </w:t>
      </w:r>
      <w:r w:rsidR="00624DD9" w:rsidRPr="000874BB">
        <w:rPr>
          <w:rFonts w:ascii="Helvetica" w:hAnsi="Helvetica"/>
          <w:b/>
          <w:bCs/>
          <w:spacing w:val="3"/>
          <w:szCs w:val="22"/>
        </w:rPr>
        <w:t xml:space="preserve">Stunden </w:t>
      </w:r>
      <w:r w:rsidR="00D278F4" w:rsidRPr="000874BB">
        <w:rPr>
          <w:rFonts w:ascii="Helvetica" w:hAnsi="Helvetica"/>
          <w:b/>
          <w:bCs/>
          <w:spacing w:val="3"/>
          <w:szCs w:val="22"/>
        </w:rPr>
        <w:t xml:space="preserve">Trocknung </w:t>
      </w:r>
      <w:r w:rsidR="00EA5173" w:rsidRPr="000874BB">
        <w:rPr>
          <w:rFonts w:ascii="Helvetica" w:hAnsi="Helvetica"/>
          <w:b/>
          <w:bCs/>
          <w:spacing w:val="3"/>
          <w:szCs w:val="22"/>
        </w:rPr>
        <w:t xml:space="preserve">wird ThermaCote zur </w:t>
      </w:r>
      <w:r w:rsidR="00991459" w:rsidRPr="000874BB">
        <w:rPr>
          <w:rFonts w:ascii="Helvetica" w:hAnsi="Helvetica"/>
          <w:b/>
          <w:bCs/>
          <w:spacing w:val="3"/>
          <w:szCs w:val="22"/>
        </w:rPr>
        <w:t xml:space="preserve">dauerhaft </w:t>
      </w:r>
      <w:r w:rsidR="00532C0E" w:rsidRPr="000874BB">
        <w:rPr>
          <w:rFonts w:ascii="Helvetica" w:hAnsi="Helvetica"/>
          <w:b/>
          <w:bCs/>
          <w:spacing w:val="3"/>
          <w:szCs w:val="22"/>
        </w:rPr>
        <w:t>hochwirksame</w:t>
      </w:r>
      <w:r w:rsidR="00EA5173" w:rsidRPr="000874BB">
        <w:rPr>
          <w:rFonts w:ascii="Helvetica" w:hAnsi="Helvetica"/>
          <w:b/>
          <w:bCs/>
          <w:spacing w:val="3"/>
          <w:szCs w:val="22"/>
        </w:rPr>
        <w:t xml:space="preserve">n </w:t>
      </w:r>
      <w:r w:rsidR="00E152D2" w:rsidRPr="000874BB">
        <w:rPr>
          <w:rFonts w:ascii="Helvetica" w:hAnsi="Helvetica"/>
          <w:b/>
          <w:bCs/>
          <w:spacing w:val="3"/>
          <w:szCs w:val="22"/>
        </w:rPr>
        <w:t>Wärme</w:t>
      </w:r>
      <w:r w:rsidR="00EA5173" w:rsidRPr="000874BB">
        <w:rPr>
          <w:rFonts w:ascii="Helvetica" w:hAnsi="Helvetica"/>
          <w:b/>
          <w:bCs/>
          <w:spacing w:val="3"/>
          <w:szCs w:val="22"/>
        </w:rPr>
        <w:t xml:space="preserve">isolierung, </w:t>
      </w:r>
      <w:r w:rsidR="00D278F4" w:rsidRPr="000874BB">
        <w:rPr>
          <w:rFonts w:ascii="Helvetica" w:hAnsi="Helvetica"/>
          <w:b/>
          <w:bCs/>
          <w:spacing w:val="3"/>
          <w:szCs w:val="22"/>
        </w:rPr>
        <w:t xml:space="preserve">die zudem </w:t>
      </w:r>
      <w:r w:rsidR="00EA5173" w:rsidRPr="000874BB">
        <w:rPr>
          <w:rFonts w:ascii="Helvetica" w:hAnsi="Helvetica"/>
          <w:b/>
          <w:bCs/>
          <w:spacing w:val="3"/>
          <w:szCs w:val="22"/>
        </w:rPr>
        <w:t xml:space="preserve">kleine Risse </w:t>
      </w:r>
      <w:r w:rsidR="00D505F9" w:rsidRPr="000874BB">
        <w:rPr>
          <w:rFonts w:ascii="Helvetica" w:hAnsi="Helvetica"/>
          <w:b/>
          <w:bCs/>
          <w:spacing w:val="3"/>
          <w:szCs w:val="22"/>
        </w:rPr>
        <w:t xml:space="preserve">abdichtet </w:t>
      </w:r>
      <w:r w:rsidR="00EA5173" w:rsidRPr="000874BB">
        <w:rPr>
          <w:rFonts w:ascii="Helvetica" w:hAnsi="Helvetica"/>
          <w:b/>
          <w:bCs/>
          <w:spacing w:val="3"/>
          <w:szCs w:val="22"/>
        </w:rPr>
        <w:t xml:space="preserve">und </w:t>
      </w:r>
      <w:r w:rsidR="001121C9" w:rsidRPr="000874BB">
        <w:rPr>
          <w:rFonts w:ascii="Helvetica" w:hAnsi="Helvetica"/>
          <w:b/>
          <w:bCs/>
          <w:spacing w:val="3"/>
          <w:szCs w:val="22"/>
        </w:rPr>
        <w:t xml:space="preserve">vor </w:t>
      </w:r>
      <w:r w:rsidR="00E11AF1" w:rsidRPr="000874BB">
        <w:rPr>
          <w:rFonts w:ascii="Helvetica" w:hAnsi="Helvetica"/>
          <w:b/>
          <w:bCs/>
          <w:spacing w:val="3"/>
          <w:szCs w:val="22"/>
        </w:rPr>
        <w:t xml:space="preserve">Korrosion </w:t>
      </w:r>
      <w:r w:rsidR="00EA5173" w:rsidRPr="000874BB">
        <w:rPr>
          <w:rFonts w:ascii="Helvetica" w:hAnsi="Helvetica"/>
          <w:b/>
          <w:bCs/>
          <w:spacing w:val="3"/>
          <w:szCs w:val="22"/>
        </w:rPr>
        <w:t xml:space="preserve">schützt. </w:t>
      </w:r>
      <w:r w:rsidR="00D278F4" w:rsidRPr="000874BB">
        <w:rPr>
          <w:rFonts w:ascii="Helvetica" w:hAnsi="Helvetica"/>
          <w:b/>
          <w:bCs/>
          <w:spacing w:val="3"/>
          <w:szCs w:val="22"/>
        </w:rPr>
        <w:t xml:space="preserve">ThermaCote </w:t>
      </w:r>
      <w:r w:rsidR="00EA5173" w:rsidRPr="000874BB">
        <w:rPr>
          <w:rFonts w:ascii="Helvetica" w:hAnsi="Helvetica"/>
          <w:b/>
          <w:bCs/>
          <w:spacing w:val="3"/>
          <w:szCs w:val="22"/>
        </w:rPr>
        <w:t xml:space="preserve">ist robust und </w:t>
      </w:r>
      <w:r w:rsidR="001A6D04" w:rsidRPr="000874BB">
        <w:rPr>
          <w:rFonts w:ascii="Helvetica" w:hAnsi="Helvetica"/>
          <w:b/>
          <w:bCs/>
          <w:spacing w:val="3"/>
          <w:szCs w:val="22"/>
        </w:rPr>
        <w:t xml:space="preserve">widersteht über viele Jahre </w:t>
      </w:r>
      <w:r w:rsidR="00764D7C" w:rsidRPr="000874BB">
        <w:rPr>
          <w:rFonts w:ascii="Helvetica" w:hAnsi="Helvetica"/>
          <w:b/>
          <w:bCs/>
          <w:spacing w:val="3"/>
          <w:szCs w:val="22"/>
        </w:rPr>
        <w:t>rauen</w:t>
      </w:r>
      <w:r w:rsidR="00604782" w:rsidRPr="000874BB">
        <w:rPr>
          <w:rFonts w:ascii="Helvetica" w:hAnsi="Helvetica"/>
          <w:b/>
          <w:bCs/>
          <w:spacing w:val="3"/>
          <w:szCs w:val="22"/>
        </w:rPr>
        <w:t xml:space="preserve"> und wechsel</w:t>
      </w:r>
      <w:r w:rsidR="001A6D04" w:rsidRPr="000874BB">
        <w:rPr>
          <w:rFonts w:ascii="Helvetica" w:hAnsi="Helvetica"/>
          <w:b/>
          <w:bCs/>
          <w:spacing w:val="3"/>
          <w:szCs w:val="22"/>
        </w:rPr>
        <w:t>nden Umgebungs</w:t>
      </w:r>
      <w:r w:rsidR="001121C9" w:rsidRPr="000874BB">
        <w:rPr>
          <w:rFonts w:ascii="Helvetica" w:hAnsi="Helvetica"/>
          <w:b/>
          <w:bCs/>
          <w:spacing w:val="3"/>
          <w:szCs w:val="22"/>
        </w:rPr>
        <w:t>bedingungen</w:t>
      </w:r>
      <w:r w:rsidR="00764D7C" w:rsidRPr="000874BB">
        <w:rPr>
          <w:rFonts w:ascii="Helvetica" w:hAnsi="Helvetica"/>
          <w:b/>
          <w:bCs/>
          <w:spacing w:val="3"/>
          <w:szCs w:val="22"/>
        </w:rPr>
        <w:t>.</w:t>
      </w:r>
      <w:r w:rsidR="000434CD" w:rsidRPr="000874BB">
        <w:rPr>
          <w:rFonts w:ascii="Helvetica" w:hAnsi="Helvetica"/>
          <w:b/>
          <w:bCs/>
          <w:spacing w:val="3"/>
          <w:szCs w:val="22"/>
        </w:rPr>
        <w:t xml:space="preserve"> Dafür </w:t>
      </w:r>
      <w:r w:rsidR="00D278F4" w:rsidRPr="000874BB">
        <w:rPr>
          <w:rFonts w:ascii="Helvetica" w:hAnsi="Helvetica"/>
          <w:b/>
          <w:bCs/>
          <w:spacing w:val="3"/>
          <w:szCs w:val="22"/>
        </w:rPr>
        <w:t xml:space="preserve">sprechen auch die zehn Jahre </w:t>
      </w:r>
      <w:r w:rsidR="000434CD" w:rsidRPr="000874BB">
        <w:rPr>
          <w:rFonts w:ascii="Helvetica" w:hAnsi="Helvetica"/>
          <w:b/>
          <w:bCs/>
          <w:spacing w:val="3"/>
          <w:szCs w:val="22"/>
        </w:rPr>
        <w:t>Herstellergarantie.</w:t>
      </w:r>
    </w:p>
    <w:p w14:paraId="5BBA080D" w14:textId="6F592824" w:rsidR="00401823" w:rsidRPr="000874BB" w:rsidRDefault="00CB388E" w:rsidP="0013593E">
      <w:pPr>
        <w:spacing w:before="240" w:after="120" w:line="276" w:lineRule="auto"/>
        <w:rPr>
          <w:rFonts w:ascii="Helvetica" w:hAnsi="Helvetica"/>
          <w:color w:val="000000" w:themeColor="text1"/>
          <w:spacing w:val="2"/>
          <w:szCs w:val="22"/>
        </w:rPr>
      </w:pPr>
      <w:r w:rsidRPr="000874BB">
        <w:rPr>
          <w:rFonts w:ascii="Helvetica" w:hAnsi="Helvetica"/>
          <w:color w:val="000000" w:themeColor="text1"/>
          <w:spacing w:val="2"/>
          <w:szCs w:val="22"/>
        </w:rPr>
        <w:t xml:space="preserve">Die </w:t>
      </w:r>
      <w:r w:rsidR="002251A6" w:rsidRPr="000874BB">
        <w:rPr>
          <w:rFonts w:ascii="Helvetica" w:hAnsi="Helvetica"/>
          <w:color w:val="000000" w:themeColor="text1"/>
          <w:spacing w:val="2"/>
          <w:szCs w:val="22"/>
        </w:rPr>
        <w:t xml:space="preserve">Acrylharzlösung </w:t>
      </w:r>
      <w:r w:rsidR="00D278F4" w:rsidRPr="000874BB">
        <w:rPr>
          <w:rFonts w:ascii="Helvetica" w:hAnsi="Helvetica"/>
          <w:color w:val="000000" w:themeColor="text1"/>
          <w:spacing w:val="2"/>
          <w:szCs w:val="22"/>
        </w:rPr>
        <w:t xml:space="preserve">ThermaCote </w:t>
      </w:r>
      <w:r w:rsidR="002251A6" w:rsidRPr="000874BB">
        <w:rPr>
          <w:rFonts w:ascii="Helvetica" w:hAnsi="Helvetica"/>
          <w:color w:val="000000" w:themeColor="text1"/>
          <w:spacing w:val="2"/>
          <w:szCs w:val="22"/>
        </w:rPr>
        <w:t xml:space="preserve">enthält zu 80 Prozent mikroskopisch kleine Keramikplättchen, </w:t>
      </w:r>
      <w:r w:rsidR="00C5342C" w:rsidRPr="000874BB">
        <w:rPr>
          <w:rFonts w:ascii="Helvetica" w:hAnsi="Helvetica"/>
          <w:color w:val="000000" w:themeColor="text1"/>
          <w:spacing w:val="2"/>
          <w:szCs w:val="22"/>
        </w:rPr>
        <w:t>die nach dem Auftrag mittels Hochdruck</w:t>
      </w:r>
      <w:r w:rsidR="00284A01" w:rsidRPr="000874BB">
        <w:rPr>
          <w:rFonts w:ascii="Helvetica" w:hAnsi="Helvetica"/>
          <w:color w:val="000000" w:themeColor="text1"/>
          <w:spacing w:val="2"/>
          <w:szCs w:val="22"/>
        </w:rPr>
        <w:t>kompressor</w:t>
      </w:r>
      <w:r w:rsidR="00C5342C" w:rsidRPr="000874BB">
        <w:rPr>
          <w:rFonts w:ascii="Helvetica" w:hAnsi="Helvetica"/>
          <w:color w:val="000000" w:themeColor="text1"/>
          <w:spacing w:val="2"/>
          <w:szCs w:val="22"/>
        </w:rPr>
        <w:t xml:space="preserve"> (150</w:t>
      </w:r>
      <w:r w:rsidR="00284A01" w:rsidRPr="000874BB">
        <w:rPr>
          <w:rFonts w:ascii="Helvetica" w:hAnsi="Helvetica"/>
          <w:color w:val="000000" w:themeColor="text1"/>
          <w:spacing w:val="2"/>
          <w:szCs w:val="22"/>
        </w:rPr>
        <w:t xml:space="preserve"> </w:t>
      </w:r>
      <w:r w:rsidR="00C5342C" w:rsidRPr="000874BB">
        <w:rPr>
          <w:rFonts w:ascii="Helvetica" w:hAnsi="Helvetica"/>
          <w:color w:val="000000" w:themeColor="text1"/>
          <w:spacing w:val="2"/>
          <w:szCs w:val="22"/>
        </w:rPr>
        <w:t xml:space="preserve">bar) und anschließendem </w:t>
      </w:r>
      <w:r w:rsidR="00D278F4" w:rsidRPr="000874BB">
        <w:rPr>
          <w:rFonts w:ascii="Helvetica" w:hAnsi="Helvetica"/>
          <w:color w:val="000000" w:themeColor="text1"/>
          <w:spacing w:val="2"/>
          <w:szCs w:val="22"/>
        </w:rPr>
        <w:t xml:space="preserve">Trocknen </w:t>
      </w:r>
      <w:r w:rsidR="00C5342C" w:rsidRPr="000874BB">
        <w:rPr>
          <w:rFonts w:ascii="Helvetica" w:hAnsi="Helvetica"/>
          <w:color w:val="000000" w:themeColor="text1"/>
          <w:spacing w:val="2"/>
          <w:szCs w:val="22"/>
        </w:rPr>
        <w:t xml:space="preserve">schuppenartig übereinanderliegen und </w:t>
      </w:r>
      <w:r w:rsidR="00D75758" w:rsidRPr="000874BB">
        <w:rPr>
          <w:rFonts w:ascii="Helvetica" w:hAnsi="Helvetica"/>
          <w:color w:val="000000" w:themeColor="text1"/>
          <w:spacing w:val="2"/>
          <w:szCs w:val="22"/>
        </w:rPr>
        <w:t xml:space="preserve">den </w:t>
      </w:r>
      <w:r w:rsidR="00284A01" w:rsidRPr="000874BB">
        <w:rPr>
          <w:rFonts w:ascii="Helvetica" w:hAnsi="Helvetica"/>
          <w:color w:val="000000" w:themeColor="text1"/>
          <w:spacing w:val="2"/>
          <w:szCs w:val="22"/>
        </w:rPr>
        <w:t>Wärme</w:t>
      </w:r>
      <w:r w:rsidR="00D75758" w:rsidRPr="000874BB">
        <w:rPr>
          <w:rFonts w:ascii="Helvetica" w:hAnsi="Helvetica"/>
          <w:color w:val="000000" w:themeColor="text1"/>
          <w:spacing w:val="2"/>
          <w:szCs w:val="22"/>
        </w:rPr>
        <w:t>übergang dämmen</w:t>
      </w:r>
      <w:r w:rsidR="00C5342C" w:rsidRPr="000874BB">
        <w:rPr>
          <w:rFonts w:ascii="Helvetica" w:hAnsi="Helvetica"/>
          <w:color w:val="000000" w:themeColor="text1"/>
          <w:spacing w:val="2"/>
          <w:szCs w:val="22"/>
        </w:rPr>
        <w:t>.</w:t>
      </w:r>
      <w:r w:rsidR="004F62D5" w:rsidRPr="000874BB">
        <w:rPr>
          <w:rFonts w:ascii="Helvetica" w:hAnsi="Helvetica"/>
          <w:color w:val="000000" w:themeColor="text1"/>
          <w:spacing w:val="2"/>
          <w:szCs w:val="22"/>
        </w:rPr>
        <w:t xml:space="preserve"> </w:t>
      </w:r>
      <w:r w:rsidR="00D568AC" w:rsidRPr="000874BB">
        <w:rPr>
          <w:rFonts w:ascii="Helvetica" w:hAnsi="Helvetica"/>
          <w:spacing w:val="2"/>
          <w:szCs w:val="22"/>
        </w:rPr>
        <w:t xml:space="preserve">Die je nach Stärke nur </w:t>
      </w:r>
      <w:r w:rsidR="00D568AC" w:rsidRPr="000874BB">
        <w:rPr>
          <w:rFonts w:ascii="Helvetica" w:hAnsi="Helvetica"/>
          <w:color w:val="000000" w:themeColor="text1"/>
          <w:spacing w:val="2"/>
          <w:szCs w:val="22"/>
        </w:rPr>
        <w:t xml:space="preserve">0,5 </w:t>
      </w:r>
      <w:r w:rsidR="00D568AC" w:rsidRPr="000874BB">
        <w:rPr>
          <w:rFonts w:ascii="Helvetica" w:hAnsi="Helvetica"/>
          <w:spacing w:val="2"/>
          <w:szCs w:val="22"/>
        </w:rPr>
        <w:t xml:space="preserve">Millimeter dicke Schicht wiegt nicht viel und lässt sich auch auf schwer zugänglichen Stellen oder kleinen Gegenständen auftragen. </w:t>
      </w:r>
      <w:r w:rsidR="00624DD9" w:rsidRPr="000874BB">
        <w:rPr>
          <w:rFonts w:ascii="Helvetica" w:hAnsi="Helvetica"/>
          <w:color w:val="000000" w:themeColor="text1"/>
          <w:spacing w:val="2"/>
          <w:szCs w:val="22"/>
        </w:rPr>
        <w:t xml:space="preserve">Auf diese Weise lassen </w:t>
      </w:r>
      <w:r w:rsidR="00911951" w:rsidRPr="000874BB">
        <w:rPr>
          <w:rFonts w:ascii="Helvetica" w:hAnsi="Helvetica"/>
          <w:color w:val="000000" w:themeColor="text1"/>
          <w:spacing w:val="2"/>
          <w:szCs w:val="22"/>
        </w:rPr>
        <w:t xml:space="preserve">sich </w:t>
      </w:r>
      <w:r w:rsidR="00284A01" w:rsidRPr="000874BB">
        <w:rPr>
          <w:rFonts w:ascii="Helvetica" w:hAnsi="Helvetica"/>
          <w:color w:val="000000" w:themeColor="text1"/>
          <w:spacing w:val="2"/>
          <w:szCs w:val="22"/>
        </w:rPr>
        <w:t xml:space="preserve">Energieverluste an </w:t>
      </w:r>
      <w:r w:rsidR="002B4124" w:rsidRPr="000874BB">
        <w:rPr>
          <w:rFonts w:ascii="Helvetica" w:hAnsi="Helvetica"/>
          <w:color w:val="000000" w:themeColor="text1"/>
          <w:spacing w:val="2"/>
          <w:szCs w:val="22"/>
        </w:rPr>
        <w:t>Rohre</w:t>
      </w:r>
      <w:r w:rsidR="004F62D5" w:rsidRPr="000874BB">
        <w:rPr>
          <w:rFonts w:ascii="Helvetica" w:hAnsi="Helvetica"/>
          <w:color w:val="000000" w:themeColor="text1"/>
          <w:spacing w:val="2"/>
          <w:szCs w:val="22"/>
        </w:rPr>
        <w:t>n</w:t>
      </w:r>
      <w:r w:rsidR="002B4124" w:rsidRPr="000874BB">
        <w:rPr>
          <w:rFonts w:ascii="Helvetica" w:hAnsi="Helvetica"/>
          <w:color w:val="000000" w:themeColor="text1"/>
          <w:spacing w:val="2"/>
          <w:szCs w:val="22"/>
        </w:rPr>
        <w:t xml:space="preserve">, Dampfleitungen, </w:t>
      </w:r>
      <w:r w:rsidR="00284A01" w:rsidRPr="000874BB">
        <w:rPr>
          <w:rFonts w:ascii="Helvetica" w:hAnsi="Helvetica"/>
          <w:color w:val="000000" w:themeColor="text1"/>
          <w:spacing w:val="2"/>
          <w:szCs w:val="22"/>
        </w:rPr>
        <w:t>Tanks</w:t>
      </w:r>
      <w:r w:rsidR="002B4124" w:rsidRPr="000874BB">
        <w:rPr>
          <w:rFonts w:ascii="Helvetica" w:hAnsi="Helvetica"/>
          <w:color w:val="000000" w:themeColor="text1"/>
          <w:spacing w:val="2"/>
          <w:szCs w:val="22"/>
        </w:rPr>
        <w:t>/</w:t>
      </w:r>
      <w:r w:rsidR="00284A01" w:rsidRPr="000874BB">
        <w:rPr>
          <w:rFonts w:ascii="Helvetica" w:hAnsi="Helvetica"/>
          <w:color w:val="000000" w:themeColor="text1"/>
          <w:spacing w:val="2"/>
          <w:szCs w:val="22"/>
        </w:rPr>
        <w:t>B</w:t>
      </w:r>
      <w:r w:rsidR="002B4124" w:rsidRPr="000874BB">
        <w:rPr>
          <w:rFonts w:ascii="Helvetica" w:hAnsi="Helvetica"/>
          <w:color w:val="000000" w:themeColor="text1"/>
          <w:spacing w:val="2"/>
          <w:szCs w:val="22"/>
        </w:rPr>
        <w:t>ehälter</w:t>
      </w:r>
      <w:r w:rsidR="004F62D5" w:rsidRPr="000874BB">
        <w:rPr>
          <w:rFonts w:ascii="Helvetica" w:hAnsi="Helvetica"/>
          <w:color w:val="000000" w:themeColor="text1"/>
          <w:spacing w:val="2"/>
          <w:szCs w:val="22"/>
        </w:rPr>
        <w:t>n</w:t>
      </w:r>
      <w:r w:rsidR="002B4124" w:rsidRPr="000874BB">
        <w:rPr>
          <w:rFonts w:ascii="Helvetica" w:hAnsi="Helvetica"/>
          <w:color w:val="000000" w:themeColor="text1"/>
          <w:spacing w:val="2"/>
          <w:szCs w:val="22"/>
        </w:rPr>
        <w:t>, Wärmetauscher</w:t>
      </w:r>
      <w:r w:rsidR="004F62D5" w:rsidRPr="000874BB">
        <w:rPr>
          <w:rFonts w:ascii="Helvetica" w:hAnsi="Helvetica"/>
          <w:color w:val="000000" w:themeColor="text1"/>
          <w:spacing w:val="2"/>
          <w:szCs w:val="22"/>
        </w:rPr>
        <w:t>n</w:t>
      </w:r>
      <w:r w:rsidR="002B4124" w:rsidRPr="000874BB">
        <w:rPr>
          <w:rFonts w:ascii="Helvetica" w:hAnsi="Helvetica"/>
          <w:color w:val="000000" w:themeColor="text1"/>
          <w:spacing w:val="2"/>
          <w:szCs w:val="22"/>
        </w:rPr>
        <w:t>, Ventile</w:t>
      </w:r>
      <w:r w:rsidR="004F62D5" w:rsidRPr="000874BB">
        <w:rPr>
          <w:rFonts w:ascii="Helvetica" w:hAnsi="Helvetica"/>
          <w:color w:val="000000" w:themeColor="text1"/>
          <w:spacing w:val="2"/>
          <w:szCs w:val="22"/>
        </w:rPr>
        <w:t>n</w:t>
      </w:r>
      <w:r w:rsidR="002B4124" w:rsidRPr="000874BB">
        <w:rPr>
          <w:rFonts w:ascii="Helvetica" w:hAnsi="Helvetica"/>
          <w:color w:val="000000" w:themeColor="text1"/>
          <w:spacing w:val="2"/>
          <w:szCs w:val="22"/>
        </w:rPr>
        <w:t>, Armaturen und Kessel</w:t>
      </w:r>
      <w:r w:rsidR="004F62D5" w:rsidRPr="000874BB">
        <w:rPr>
          <w:rFonts w:ascii="Helvetica" w:hAnsi="Helvetica"/>
          <w:color w:val="000000" w:themeColor="text1"/>
          <w:spacing w:val="2"/>
          <w:szCs w:val="22"/>
        </w:rPr>
        <w:t xml:space="preserve">n </w:t>
      </w:r>
      <w:r w:rsidR="00284A01" w:rsidRPr="000874BB">
        <w:rPr>
          <w:rFonts w:ascii="Helvetica" w:hAnsi="Helvetica"/>
          <w:color w:val="000000" w:themeColor="text1"/>
          <w:spacing w:val="2"/>
          <w:szCs w:val="22"/>
        </w:rPr>
        <w:t>wi</w:t>
      </w:r>
      <w:r w:rsidR="00D75758" w:rsidRPr="000874BB">
        <w:rPr>
          <w:rFonts w:ascii="Helvetica" w:hAnsi="Helvetica"/>
          <w:color w:val="000000" w:themeColor="text1"/>
          <w:spacing w:val="2"/>
          <w:szCs w:val="22"/>
        </w:rPr>
        <w:t>r</w:t>
      </w:r>
      <w:r w:rsidR="00284A01" w:rsidRPr="000874BB">
        <w:rPr>
          <w:rFonts w:ascii="Helvetica" w:hAnsi="Helvetica"/>
          <w:color w:val="000000" w:themeColor="text1"/>
          <w:spacing w:val="2"/>
          <w:szCs w:val="22"/>
        </w:rPr>
        <w:t xml:space="preserve">kungsvoll </w:t>
      </w:r>
      <w:r w:rsidR="00D75758" w:rsidRPr="000874BB">
        <w:rPr>
          <w:rFonts w:ascii="Helvetica" w:hAnsi="Helvetica"/>
          <w:color w:val="000000" w:themeColor="text1"/>
          <w:spacing w:val="2"/>
          <w:szCs w:val="22"/>
        </w:rPr>
        <w:t>reduzieren</w:t>
      </w:r>
      <w:r w:rsidR="00666EA3" w:rsidRPr="000874BB">
        <w:rPr>
          <w:rFonts w:ascii="Helvetica" w:hAnsi="Helvetica"/>
          <w:color w:val="000000" w:themeColor="text1"/>
          <w:spacing w:val="2"/>
          <w:szCs w:val="22"/>
        </w:rPr>
        <w:t>.</w:t>
      </w:r>
      <w:r w:rsidR="00390308" w:rsidRPr="000874BB">
        <w:rPr>
          <w:rFonts w:ascii="Helvetica" w:hAnsi="Helvetica"/>
          <w:color w:val="000000" w:themeColor="text1"/>
          <w:spacing w:val="2"/>
          <w:szCs w:val="22"/>
        </w:rPr>
        <w:t xml:space="preserve"> </w:t>
      </w:r>
      <w:r w:rsidR="00054D77" w:rsidRPr="000874BB">
        <w:rPr>
          <w:rFonts w:ascii="Helvetica" w:hAnsi="Helvetica"/>
          <w:color w:val="000000" w:themeColor="text1"/>
          <w:spacing w:val="2"/>
          <w:szCs w:val="22"/>
        </w:rPr>
        <w:t xml:space="preserve">Unter anderem wird </w:t>
      </w:r>
      <w:r w:rsidR="00C7663B" w:rsidRPr="000874BB">
        <w:rPr>
          <w:rFonts w:ascii="Helvetica" w:hAnsi="Helvetica"/>
          <w:color w:val="000000" w:themeColor="text1"/>
          <w:spacing w:val="2"/>
          <w:szCs w:val="22"/>
        </w:rPr>
        <w:t xml:space="preserve">ThermaCote zur </w:t>
      </w:r>
      <w:r w:rsidR="00D568AC" w:rsidRPr="000874BB">
        <w:rPr>
          <w:rFonts w:ascii="Helvetica" w:hAnsi="Helvetica"/>
          <w:color w:val="000000" w:themeColor="text1"/>
          <w:spacing w:val="2"/>
          <w:szCs w:val="22"/>
        </w:rPr>
        <w:t xml:space="preserve">Minderung </w:t>
      </w:r>
      <w:r w:rsidR="00C7663B" w:rsidRPr="000874BB">
        <w:rPr>
          <w:rFonts w:ascii="Helvetica" w:hAnsi="Helvetica"/>
          <w:color w:val="000000" w:themeColor="text1"/>
          <w:spacing w:val="2"/>
          <w:szCs w:val="22"/>
        </w:rPr>
        <w:t xml:space="preserve">von Wärmeverlusten bei </w:t>
      </w:r>
      <w:r w:rsidR="00D75758" w:rsidRPr="000874BB">
        <w:rPr>
          <w:rFonts w:ascii="Helvetica" w:hAnsi="Helvetica"/>
          <w:color w:val="000000" w:themeColor="text1"/>
          <w:spacing w:val="2"/>
          <w:szCs w:val="22"/>
        </w:rPr>
        <w:t xml:space="preserve">einem </w:t>
      </w:r>
      <w:r w:rsidR="00C7663B" w:rsidRPr="000874BB">
        <w:rPr>
          <w:rFonts w:ascii="Helvetica" w:hAnsi="Helvetica"/>
          <w:color w:val="000000" w:themeColor="text1"/>
          <w:spacing w:val="2"/>
          <w:szCs w:val="22"/>
        </w:rPr>
        <w:t xml:space="preserve">industriellen Rohrsystem </w:t>
      </w:r>
      <w:r w:rsidR="00291554" w:rsidRPr="000874BB">
        <w:rPr>
          <w:rFonts w:ascii="Helvetica" w:hAnsi="Helvetica"/>
          <w:color w:val="000000" w:themeColor="text1"/>
          <w:spacing w:val="2"/>
          <w:szCs w:val="22"/>
        </w:rPr>
        <w:t xml:space="preserve">in Nordamerika </w:t>
      </w:r>
      <w:r w:rsidR="00C7663B" w:rsidRPr="000874BB">
        <w:rPr>
          <w:rFonts w:ascii="Helvetica" w:hAnsi="Helvetica"/>
          <w:color w:val="000000" w:themeColor="text1"/>
          <w:spacing w:val="2"/>
          <w:szCs w:val="22"/>
        </w:rPr>
        <w:t>eingesetzt</w:t>
      </w:r>
      <w:r w:rsidR="00D75758" w:rsidRPr="000874BB">
        <w:rPr>
          <w:rFonts w:ascii="Helvetica" w:hAnsi="Helvetica"/>
          <w:color w:val="000000" w:themeColor="text1"/>
          <w:spacing w:val="2"/>
          <w:szCs w:val="22"/>
        </w:rPr>
        <w:t>, wo das Medi</w:t>
      </w:r>
      <w:r w:rsidR="00D568AC" w:rsidRPr="000874BB">
        <w:rPr>
          <w:rFonts w:ascii="Helvetica" w:hAnsi="Helvetica"/>
          <w:color w:val="000000" w:themeColor="text1"/>
          <w:spacing w:val="2"/>
          <w:szCs w:val="22"/>
        </w:rPr>
        <w:t>um</w:t>
      </w:r>
      <w:r w:rsidR="00D75758" w:rsidRPr="000874BB">
        <w:rPr>
          <w:rFonts w:ascii="Helvetica" w:hAnsi="Helvetica"/>
          <w:color w:val="000000" w:themeColor="text1"/>
          <w:spacing w:val="2"/>
          <w:szCs w:val="22"/>
        </w:rPr>
        <w:t xml:space="preserve"> </w:t>
      </w:r>
      <w:r w:rsidR="00C7663B" w:rsidRPr="000874BB">
        <w:rPr>
          <w:rFonts w:ascii="Helvetica" w:hAnsi="Helvetica"/>
          <w:color w:val="000000" w:themeColor="text1"/>
          <w:spacing w:val="2"/>
          <w:szCs w:val="22"/>
        </w:rPr>
        <w:t>mindestens 161,5</w:t>
      </w:r>
      <w:r w:rsidR="005A2AEF" w:rsidRPr="000874BB">
        <w:rPr>
          <w:rFonts w:ascii="Helvetica" w:hAnsi="Helvetica"/>
          <w:color w:val="000000" w:themeColor="text1"/>
          <w:spacing w:val="2"/>
          <w:szCs w:val="22"/>
        </w:rPr>
        <w:t> </w:t>
      </w:r>
      <w:r w:rsidR="00C7663B" w:rsidRPr="000874BB">
        <w:rPr>
          <w:rFonts w:ascii="Helvetica" w:hAnsi="Helvetica"/>
          <w:color w:val="000000" w:themeColor="text1"/>
          <w:spacing w:val="2"/>
          <w:szCs w:val="22"/>
        </w:rPr>
        <w:t xml:space="preserve">°C </w:t>
      </w:r>
      <w:r w:rsidR="00D568AC" w:rsidRPr="000874BB">
        <w:rPr>
          <w:rFonts w:ascii="Helvetica" w:hAnsi="Helvetica"/>
          <w:color w:val="000000" w:themeColor="text1"/>
          <w:spacing w:val="2"/>
          <w:szCs w:val="22"/>
        </w:rPr>
        <w:t xml:space="preserve">heiß </w:t>
      </w:r>
      <w:r w:rsidR="00D75758" w:rsidRPr="000874BB">
        <w:rPr>
          <w:rFonts w:ascii="Helvetica" w:hAnsi="Helvetica"/>
          <w:color w:val="000000" w:themeColor="text1"/>
          <w:spacing w:val="2"/>
          <w:szCs w:val="22"/>
        </w:rPr>
        <w:t xml:space="preserve">sein </w:t>
      </w:r>
      <w:r w:rsidR="00291554" w:rsidRPr="000874BB">
        <w:rPr>
          <w:rFonts w:ascii="Helvetica" w:hAnsi="Helvetica"/>
          <w:color w:val="000000" w:themeColor="text1"/>
          <w:spacing w:val="2"/>
          <w:szCs w:val="22"/>
        </w:rPr>
        <w:t xml:space="preserve">muss. </w:t>
      </w:r>
      <w:r w:rsidR="00D75758" w:rsidRPr="000874BB">
        <w:rPr>
          <w:rFonts w:ascii="Helvetica" w:hAnsi="Helvetica"/>
          <w:color w:val="000000" w:themeColor="text1"/>
          <w:spacing w:val="2"/>
          <w:szCs w:val="22"/>
        </w:rPr>
        <w:t xml:space="preserve">Dort sorgt die Beschichtung nicht nur für ein </w:t>
      </w:r>
      <w:r w:rsidR="00D568AC" w:rsidRPr="000874BB">
        <w:rPr>
          <w:rFonts w:ascii="Helvetica" w:hAnsi="Helvetica"/>
          <w:color w:val="000000" w:themeColor="text1"/>
          <w:szCs w:val="22"/>
        </w:rPr>
        <w:t xml:space="preserve">Verringern </w:t>
      </w:r>
      <w:r w:rsidR="00D75758" w:rsidRPr="000874BB">
        <w:rPr>
          <w:rFonts w:ascii="Helvetica" w:hAnsi="Helvetica"/>
          <w:color w:val="000000" w:themeColor="text1"/>
          <w:szCs w:val="22"/>
        </w:rPr>
        <w:t xml:space="preserve">der Wärmeverluste, </w:t>
      </w:r>
      <w:r w:rsidR="00D568AC" w:rsidRPr="000874BB">
        <w:rPr>
          <w:rFonts w:ascii="Helvetica" w:hAnsi="Helvetica"/>
          <w:color w:val="000000" w:themeColor="text1"/>
          <w:szCs w:val="22"/>
        </w:rPr>
        <w:t xml:space="preserve">sondern </w:t>
      </w:r>
      <w:r w:rsidR="00D75758" w:rsidRPr="000874BB">
        <w:rPr>
          <w:rFonts w:ascii="Helvetica" w:hAnsi="Helvetica"/>
          <w:color w:val="000000" w:themeColor="text1"/>
          <w:szCs w:val="22"/>
        </w:rPr>
        <w:t xml:space="preserve">dient </w:t>
      </w:r>
      <w:r w:rsidR="00401823" w:rsidRPr="000874BB">
        <w:rPr>
          <w:rFonts w:ascii="Helvetica" w:hAnsi="Helvetica"/>
          <w:color w:val="000000" w:themeColor="text1"/>
          <w:szCs w:val="22"/>
        </w:rPr>
        <w:t xml:space="preserve">auch dem Arbeitsschutz, </w:t>
      </w:r>
      <w:r w:rsidR="00054D77" w:rsidRPr="000874BB">
        <w:rPr>
          <w:rFonts w:ascii="Helvetica" w:hAnsi="Helvetica"/>
          <w:color w:val="000000" w:themeColor="text1"/>
          <w:spacing w:val="2"/>
          <w:szCs w:val="22"/>
        </w:rPr>
        <w:t xml:space="preserve">denn </w:t>
      </w:r>
      <w:r w:rsidR="00401823" w:rsidRPr="000874BB">
        <w:rPr>
          <w:rFonts w:ascii="Helvetica" w:hAnsi="Helvetica"/>
          <w:color w:val="000000" w:themeColor="text1"/>
          <w:spacing w:val="2"/>
          <w:szCs w:val="22"/>
        </w:rPr>
        <w:t xml:space="preserve">die </w:t>
      </w:r>
      <w:r w:rsidR="00D568AC" w:rsidRPr="000874BB">
        <w:rPr>
          <w:rFonts w:ascii="Helvetica" w:hAnsi="Helvetica"/>
          <w:color w:val="000000" w:themeColor="text1"/>
          <w:spacing w:val="2"/>
          <w:szCs w:val="22"/>
        </w:rPr>
        <w:t xml:space="preserve">beschichtete </w:t>
      </w:r>
      <w:r w:rsidR="00401823" w:rsidRPr="000874BB">
        <w:rPr>
          <w:rFonts w:ascii="Helvetica" w:hAnsi="Helvetica"/>
          <w:color w:val="000000" w:themeColor="text1"/>
          <w:spacing w:val="2"/>
          <w:szCs w:val="22"/>
        </w:rPr>
        <w:t xml:space="preserve">Oberfläche </w:t>
      </w:r>
      <w:r w:rsidR="00054D77" w:rsidRPr="000874BB">
        <w:rPr>
          <w:rFonts w:ascii="Helvetica" w:hAnsi="Helvetica"/>
          <w:color w:val="000000" w:themeColor="text1"/>
          <w:spacing w:val="2"/>
          <w:szCs w:val="22"/>
        </w:rPr>
        <w:t xml:space="preserve">ist </w:t>
      </w:r>
      <w:r w:rsidR="008515B6" w:rsidRPr="003D06E7">
        <w:rPr>
          <w:rFonts w:ascii="Helvetica" w:hAnsi="Helvetica"/>
          <w:color w:val="000000" w:themeColor="text1"/>
          <w:spacing w:val="2"/>
          <w:szCs w:val="22"/>
        </w:rPr>
        <w:t xml:space="preserve">hundert Grad </w:t>
      </w:r>
      <w:r w:rsidR="00401823" w:rsidRPr="000874BB">
        <w:rPr>
          <w:rFonts w:ascii="Helvetica" w:hAnsi="Helvetica"/>
          <w:color w:val="000000" w:themeColor="text1"/>
          <w:spacing w:val="2"/>
          <w:szCs w:val="22"/>
        </w:rPr>
        <w:t>kühler.</w:t>
      </w:r>
    </w:p>
    <w:p w14:paraId="4E4F096F" w14:textId="53887765" w:rsidR="007642C8" w:rsidRPr="00F03F5E" w:rsidRDefault="00401823" w:rsidP="00D273F0">
      <w:pPr>
        <w:spacing w:before="120" w:after="120" w:line="276" w:lineRule="auto"/>
        <w:rPr>
          <w:rFonts w:ascii="Helvetica" w:hAnsi="Helvetica"/>
          <w:spacing w:val="1"/>
          <w:szCs w:val="22"/>
        </w:rPr>
      </w:pPr>
      <w:r w:rsidRPr="00F03F5E">
        <w:rPr>
          <w:rFonts w:ascii="Helvetica" w:hAnsi="Helvetica"/>
          <w:color w:val="000000" w:themeColor="text1"/>
          <w:spacing w:val="1"/>
          <w:szCs w:val="22"/>
        </w:rPr>
        <w:t xml:space="preserve">ThermaCote </w:t>
      </w:r>
      <w:r w:rsidR="00D568AC" w:rsidRPr="00F03F5E">
        <w:rPr>
          <w:rFonts w:ascii="Helvetica" w:hAnsi="Helvetica"/>
          <w:color w:val="000000" w:themeColor="text1"/>
          <w:spacing w:val="1"/>
          <w:szCs w:val="22"/>
        </w:rPr>
        <w:t xml:space="preserve">kann bei Betriebstemperaturen </w:t>
      </w:r>
      <w:r w:rsidR="0013593E" w:rsidRPr="00F03F5E">
        <w:rPr>
          <w:rFonts w:ascii="Helvetica" w:hAnsi="Helvetica"/>
          <w:color w:val="000000" w:themeColor="text1"/>
          <w:spacing w:val="1"/>
          <w:szCs w:val="22"/>
        </w:rPr>
        <w:t>von -45</w:t>
      </w:r>
      <w:r w:rsidRPr="00F03F5E">
        <w:rPr>
          <w:rFonts w:ascii="Helvetica" w:hAnsi="Helvetica"/>
          <w:color w:val="000000" w:themeColor="text1"/>
          <w:spacing w:val="1"/>
          <w:szCs w:val="22"/>
        </w:rPr>
        <w:t xml:space="preserve"> </w:t>
      </w:r>
      <w:r w:rsidR="0013593E" w:rsidRPr="00F03F5E">
        <w:rPr>
          <w:rFonts w:ascii="Helvetica" w:hAnsi="Helvetica"/>
          <w:color w:val="000000" w:themeColor="text1"/>
          <w:spacing w:val="1"/>
          <w:szCs w:val="22"/>
        </w:rPr>
        <w:t xml:space="preserve">°C bis </w:t>
      </w:r>
      <w:r w:rsidR="00D505F9" w:rsidRPr="003E16BC">
        <w:rPr>
          <w:rFonts w:ascii="Helvetica" w:hAnsi="Helvetica"/>
          <w:color w:val="000000" w:themeColor="text1"/>
          <w:spacing w:val="1"/>
          <w:szCs w:val="22"/>
        </w:rPr>
        <w:t>1</w:t>
      </w:r>
      <w:r w:rsidR="0013593E" w:rsidRPr="003E16BC">
        <w:rPr>
          <w:rFonts w:ascii="Helvetica" w:hAnsi="Helvetica"/>
          <w:color w:val="000000" w:themeColor="text1"/>
          <w:spacing w:val="1"/>
          <w:szCs w:val="22"/>
        </w:rPr>
        <w:t>45</w:t>
      </w:r>
      <w:r w:rsidRPr="003E16BC">
        <w:rPr>
          <w:rFonts w:ascii="Helvetica" w:hAnsi="Helvetica"/>
          <w:color w:val="000000" w:themeColor="text1"/>
          <w:spacing w:val="1"/>
          <w:szCs w:val="22"/>
        </w:rPr>
        <w:t xml:space="preserve"> </w:t>
      </w:r>
      <w:r w:rsidR="0013593E" w:rsidRPr="00F03F5E">
        <w:rPr>
          <w:rFonts w:ascii="Helvetica" w:hAnsi="Helvetica"/>
          <w:color w:val="000000" w:themeColor="text1"/>
          <w:spacing w:val="1"/>
          <w:szCs w:val="22"/>
        </w:rPr>
        <w:t>°C</w:t>
      </w:r>
      <w:r w:rsidRPr="00F03F5E">
        <w:rPr>
          <w:rFonts w:ascii="Helvetica" w:hAnsi="Helvetica"/>
          <w:color w:val="000000" w:themeColor="text1"/>
          <w:spacing w:val="1"/>
          <w:szCs w:val="22"/>
        </w:rPr>
        <w:t xml:space="preserve"> </w:t>
      </w:r>
      <w:r w:rsidR="00D568AC" w:rsidRPr="00F03F5E">
        <w:rPr>
          <w:rFonts w:ascii="Helvetica" w:hAnsi="Helvetica"/>
          <w:color w:val="000000" w:themeColor="text1"/>
          <w:spacing w:val="1"/>
          <w:szCs w:val="22"/>
        </w:rPr>
        <w:t>ein</w:t>
      </w:r>
      <w:r w:rsidR="00D568AC" w:rsidRPr="00F03F5E">
        <w:rPr>
          <w:rFonts w:ascii="Helvetica" w:hAnsi="Helvetica"/>
          <w:color w:val="000000" w:themeColor="text1"/>
          <w:spacing w:val="-1"/>
          <w:szCs w:val="22"/>
        </w:rPr>
        <w:t xml:space="preserve">gesetzt werden </w:t>
      </w:r>
      <w:r w:rsidRPr="00F03F5E">
        <w:rPr>
          <w:rFonts w:ascii="Helvetica" w:hAnsi="Helvetica"/>
          <w:color w:val="000000" w:themeColor="text1"/>
          <w:spacing w:val="-1"/>
          <w:szCs w:val="22"/>
        </w:rPr>
        <w:t xml:space="preserve">und </w:t>
      </w:r>
      <w:r w:rsidR="00D505F9">
        <w:rPr>
          <w:rFonts w:ascii="Helvetica" w:hAnsi="Helvetica"/>
          <w:color w:val="000000" w:themeColor="text1"/>
          <w:spacing w:val="-1"/>
          <w:szCs w:val="22"/>
        </w:rPr>
        <w:t>steigert die Energieeffizienz</w:t>
      </w:r>
      <w:r w:rsidR="009343C6" w:rsidRPr="00F03F5E">
        <w:rPr>
          <w:rFonts w:ascii="Helvetica" w:hAnsi="Helvetica"/>
          <w:color w:val="000000" w:themeColor="text1"/>
          <w:spacing w:val="-1"/>
          <w:szCs w:val="22"/>
        </w:rPr>
        <w:t xml:space="preserve"> bis zu </w:t>
      </w:r>
      <w:r w:rsidR="009343C6" w:rsidRPr="003E16BC">
        <w:rPr>
          <w:rFonts w:ascii="Helvetica" w:hAnsi="Helvetica"/>
          <w:color w:val="000000" w:themeColor="text1"/>
          <w:spacing w:val="-1"/>
          <w:szCs w:val="22"/>
        </w:rPr>
        <w:t>35 Prozent</w:t>
      </w:r>
      <w:r w:rsidR="009343C6" w:rsidRPr="00F03F5E">
        <w:rPr>
          <w:rFonts w:ascii="Helvetica" w:hAnsi="Helvetica"/>
          <w:color w:val="000000" w:themeColor="text1"/>
          <w:spacing w:val="-1"/>
          <w:szCs w:val="22"/>
        </w:rPr>
        <w:t>.</w:t>
      </w:r>
      <w:r w:rsidR="009343C6" w:rsidRPr="00F03F5E">
        <w:rPr>
          <w:rFonts w:ascii="Helvetica" w:hAnsi="Helvetica"/>
          <w:color w:val="000000" w:themeColor="text1"/>
          <w:spacing w:val="1"/>
          <w:szCs w:val="22"/>
        </w:rPr>
        <w:t xml:space="preserve"> </w:t>
      </w:r>
      <w:r w:rsidRPr="00F03F5E">
        <w:rPr>
          <w:rFonts w:ascii="Helvetica" w:hAnsi="Helvetica"/>
          <w:color w:val="000000" w:themeColor="text1"/>
          <w:spacing w:val="1"/>
          <w:szCs w:val="22"/>
        </w:rPr>
        <w:t xml:space="preserve">Bei </w:t>
      </w:r>
      <w:r w:rsidR="00D568AC" w:rsidRPr="00F03F5E">
        <w:rPr>
          <w:rFonts w:ascii="Helvetica" w:hAnsi="Helvetica"/>
          <w:color w:val="000000" w:themeColor="text1"/>
          <w:spacing w:val="1"/>
          <w:szCs w:val="22"/>
        </w:rPr>
        <w:t>Gebäuded</w:t>
      </w:r>
      <w:r w:rsidR="009343C6" w:rsidRPr="00F03F5E">
        <w:rPr>
          <w:rFonts w:ascii="Helvetica" w:hAnsi="Helvetica"/>
          <w:color w:val="000000" w:themeColor="text1"/>
          <w:spacing w:val="1"/>
          <w:szCs w:val="22"/>
        </w:rPr>
        <w:t>ächer</w:t>
      </w:r>
      <w:r w:rsidRPr="00F03F5E">
        <w:rPr>
          <w:rFonts w:ascii="Helvetica" w:hAnsi="Helvetica"/>
          <w:color w:val="000000" w:themeColor="text1"/>
          <w:spacing w:val="1"/>
          <w:szCs w:val="22"/>
        </w:rPr>
        <w:t>n</w:t>
      </w:r>
      <w:r w:rsidR="009343C6" w:rsidRPr="00F03F5E">
        <w:rPr>
          <w:rFonts w:ascii="Helvetica" w:hAnsi="Helvetica"/>
          <w:color w:val="000000" w:themeColor="text1"/>
          <w:spacing w:val="1"/>
          <w:szCs w:val="22"/>
        </w:rPr>
        <w:t xml:space="preserve"> oder Außenwände</w:t>
      </w:r>
      <w:r w:rsidR="00D568AC" w:rsidRPr="00F03F5E">
        <w:rPr>
          <w:rFonts w:ascii="Helvetica" w:hAnsi="Helvetica"/>
          <w:color w:val="000000" w:themeColor="text1"/>
          <w:spacing w:val="1"/>
          <w:szCs w:val="22"/>
        </w:rPr>
        <w:t>n</w:t>
      </w:r>
      <w:r w:rsidR="009343C6" w:rsidRPr="00F03F5E">
        <w:rPr>
          <w:rFonts w:ascii="Helvetica" w:hAnsi="Helvetica"/>
          <w:color w:val="000000" w:themeColor="text1"/>
          <w:spacing w:val="1"/>
          <w:szCs w:val="22"/>
        </w:rPr>
        <w:t xml:space="preserve"> </w:t>
      </w:r>
      <w:r w:rsidR="00D505F9">
        <w:rPr>
          <w:rFonts w:ascii="Helvetica" w:hAnsi="Helvetica"/>
          <w:color w:val="000000" w:themeColor="text1"/>
          <w:spacing w:val="1"/>
          <w:szCs w:val="22"/>
        </w:rPr>
        <w:t>werden vergleichbare</w:t>
      </w:r>
      <w:r w:rsidRPr="00F03F5E">
        <w:rPr>
          <w:rFonts w:ascii="Helvetica" w:hAnsi="Helvetica"/>
          <w:color w:val="000000" w:themeColor="text1"/>
          <w:spacing w:val="1"/>
          <w:szCs w:val="22"/>
        </w:rPr>
        <w:t xml:space="preserve"> Dämmwir</w:t>
      </w:r>
      <w:r w:rsidRPr="00F03F5E">
        <w:rPr>
          <w:rFonts w:ascii="Helvetica" w:hAnsi="Helvetica"/>
          <w:color w:val="000000" w:themeColor="text1"/>
          <w:spacing w:val="1"/>
          <w:szCs w:val="22"/>
        </w:rPr>
        <w:lastRenderedPageBreak/>
        <w:t>kungen</w:t>
      </w:r>
      <w:r w:rsidR="00D505F9">
        <w:rPr>
          <w:rFonts w:ascii="Helvetica" w:hAnsi="Helvetica"/>
          <w:color w:val="000000" w:themeColor="text1"/>
          <w:spacing w:val="1"/>
          <w:szCs w:val="22"/>
        </w:rPr>
        <w:t xml:space="preserve"> erreicht</w:t>
      </w:r>
      <w:r w:rsidR="00C7663B" w:rsidRPr="00F03F5E">
        <w:rPr>
          <w:rFonts w:ascii="Helvetica" w:hAnsi="Helvetica"/>
          <w:color w:val="000000" w:themeColor="text1"/>
          <w:spacing w:val="1"/>
          <w:szCs w:val="22"/>
        </w:rPr>
        <w:t>.</w:t>
      </w:r>
      <w:r w:rsidR="00054D77" w:rsidRPr="00F03F5E">
        <w:rPr>
          <w:rFonts w:ascii="Helvetica" w:hAnsi="Helvetica"/>
          <w:color w:val="000000" w:themeColor="text1"/>
          <w:spacing w:val="1"/>
          <w:szCs w:val="22"/>
        </w:rPr>
        <w:t xml:space="preserve"> </w:t>
      </w:r>
      <w:r w:rsidR="00390308" w:rsidRPr="00F03F5E">
        <w:rPr>
          <w:rFonts w:ascii="Helvetica" w:hAnsi="Helvetica"/>
          <w:color w:val="000000" w:themeColor="text1"/>
          <w:spacing w:val="1"/>
          <w:szCs w:val="22"/>
        </w:rPr>
        <w:t xml:space="preserve">Die flüssige Thermoisolierung </w:t>
      </w:r>
      <w:r w:rsidR="005E7237" w:rsidRPr="00F03F5E">
        <w:rPr>
          <w:rFonts w:ascii="Helvetica" w:hAnsi="Helvetica"/>
          <w:spacing w:val="1"/>
          <w:szCs w:val="22"/>
        </w:rPr>
        <w:t>wird mattweiß ausgeliefert</w:t>
      </w:r>
      <w:r w:rsidR="00054D77" w:rsidRPr="00F03F5E">
        <w:rPr>
          <w:rFonts w:ascii="Helvetica" w:hAnsi="Helvetica"/>
          <w:spacing w:val="1"/>
          <w:szCs w:val="22"/>
        </w:rPr>
        <w:t>; Farbpigmente lassen sich kurz vor dem Auftragen zufügen. Zur Auswahl stehen 25 Trockenpigmentfarben, aus denen circa 60 gängige Farbtöne gemixt werden können</w:t>
      </w:r>
      <w:r w:rsidR="00CE14DE" w:rsidRPr="00F03F5E">
        <w:rPr>
          <w:rFonts w:ascii="Helvetica" w:hAnsi="Helvetica"/>
          <w:spacing w:val="1"/>
          <w:szCs w:val="22"/>
        </w:rPr>
        <w:t>. Zusammen mit seinen brandlastneutralen</w:t>
      </w:r>
      <w:r w:rsidR="00054D77" w:rsidRPr="00F03F5E">
        <w:rPr>
          <w:rFonts w:ascii="Helvetica" w:hAnsi="Helvetica"/>
          <w:spacing w:val="1"/>
          <w:szCs w:val="22"/>
        </w:rPr>
        <w:t xml:space="preserve">, korrosionshemmenden </w:t>
      </w:r>
      <w:r w:rsidR="00CE14DE" w:rsidRPr="00F03F5E">
        <w:rPr>
          <w:rFonts w:ascii="Helvetica" w:hAnsi="Helvetica"/>
          <w:spacing w:val="1"/>
          <w:szCs w:val="22"/>
        </w:rPr>
        <w:t xml:space="preserve">und rissüberbrückenden Eigenschaften eignet sich </w:t>
      </w:r>
      <w:r w:rsidR="00390308" w:rsidRPr="00F03F5E">
        <w:rPr>
          <w:rFonts w:ascii="Helvetica" w:hAnsi="Helvetica"/>
          <w:spacing w:val="1"/>
          <w:szCs w:val="22"/>
        </w:rPr>
        <w:t xml:space="preserve">ThermaCote </w:t>
      </w:r>
      <w:r w:rsidR="005E7237" w:rsidRPr="00F03F5E">
        <w:rPr>
          <w:rFonts w:ascii="Helvetica" w:hAnsi="Helvetica"/>
          <w:spacing w:val="1"/>
          <w:szCs w:val="22"/>
        </w:rPr>
        <w:t xml:space="preserve">besonders </w:t>
      </w:r>
      <w:r w:rsidR="00CE14DE" w:rsidRPr="00F03F5E">
        <w:rPr>
          <w:rFonts w:ascii="Helvetica" w:hAnsi="Helvetica"/>
          <w:spacing w:val="1"/>
          <w:szCs w:val="22"/>
        </w:rPr>
        <w:t xml:space="preserve">für </w:t>
      </w:r>
      <w:r w:rsidRPr="00F03F5E">
        <w:rPr>
          <w:rFonts w:ascii="Helvetica" w:hAnsi="Helvetica"/>
          <w:spacing w:val="1"/>
          <w:szCs w:val="22"/>
        </w:rPr>
        <w:t xml:space="preserve">bestehende </w:t>
      </w:r>
      <w:r w:rsidR="00CE14DE" w:rsidRPr="00F03F5E">
        <w:rPr>
          <w:rFonts w:ascii="Helvetica" w:hAnsi="Helvetica"/>
          <w:spacing w:val="1"/>
          <w:szCs w:val="22"/>
        </w:rPr>
        <w:t xml:space="preserve">Industrieanlagen, Rohrleitungen, Maschinen </w:t>
      </w:r>
      <w:r w:rsidR="00390308" w:rsidRPr="00F03F5E">
        <w:rPr>
          <w:rFonts w:ascii="Helvetica" w:hAnsi="Helvetica"/>
          <w:spacing w:val="1"/>
          <w:szCs w:val="22"/>
        </w:rPr>
        <w:t xml:space="preserve">sowie </w:t>
      </w:r>
      <w:r w:rsidR="00054D77" w:rsidRPr="00F03F5E">
        <w:rPr>
          <w:rFonts w:ascii="Helvetica" w:hAnsi="Helvetica"/>
          <w:spacing w:val="1"/>
          <w:szCs w:val="22"/>
        </w:rPr>
        <w:t>für Hallen</w:t>
      </w:r>
      <w:r w:rsidR="00CE14DE" w:rsidRPr="00F03F5E">
        <w:rPr>
          <w:rFonts w:ascii="Helvetica" w:hAnsi="Helvetica"/>
          <w:spacing w:val="1"/>
          <w:szCs w:val="22"/>
        </w:rPr>
        <w:t>.</w:t>
      </w:r>
    </w:p>
    <w:p w14:paraId="19797CA6" w14:textId="13A6C8C3" w:rsidR="001E4362" w:rsidRDefault="009B79DB" w:rsidP="00822688">
      <w:pPr>
        <w:spacing w:before="120" w:after="120" w:line="276" w:lineRule="auto"/>
        <w:rPr>
          <w:rFonts w:ascii="Helvetica" w:hAnsi="Helvetica"/>
          <w:szCs w:val="22"/>
        </w:rPr>
      </w:pPr>
      <w:r>
        <w:rPr>
          <w:rFonts w:ascii="Helvetica" w:hAnsi="Helvetica"/>
          <w:szCs w:val="22"/>
        </w:rPr>
        <w:t>Weitere Informati</w:t>
      </w:r>
      <w:r w:rsidR="00604D03">
        <w:rPr>
          <w:rFonts w:ascii="Helvetica" w:hAnsi="Helvetica"/>
          <w:szCs w:val="22"/>
        </w:rPr>
        <w:t>o</w:t>
      </w:r>
      <w:r>
        <w:rPr>
          <w:rFonts w:ascii="Helvetica" w:hAnsi="Helvetica"/>
          <w:szCs w:val="22"/>
        </w:rPr>
        <w:t>nen</w:t>
      </w:r>
      <w:r w:rsidR="00116B0C">
        <w:rPr>
          <w:rFonts w:ascii="Helvetica" w:hAnsi="Helvetica"/>
          <w:szCs w:val="22"/>
        </w:rPr>
        <w:t xml:space="preserve"> unter</w:t>
      </w:r>
      <w:r w:rsidR="005A2AEF">
        <w:rPr>
          <w:rFonts w:ascii="Helvetica" w:hAnsi="Helvetica"/>
          <w:szCs w:val="22"/>
        </w:rPr>
        <w:t xml:space="preserve"> </w:t>
      </w:r>
      <w:r w:rsidR="000874BB" w:rsidRPr="000874BB">
        <w:rPr>
          <w:rFonts w:ascii="Helvetica" w:hAnsi="Helvetica"/>
          <w:szCs w:val="22"/>
        </w:rPr>
        <w:t>www.thermacote.de</w:t>
      </w:r>
      <w:r w:rsidR="00116B0C">
        <w:rPr>
          <w:rFonts w:ascii="Helvetica" w:hAnsi="Helvetica"/>
          <w:szCs w:val="22"/>
        </w:rPr>
        <w:t>.</w:t>
      </w:r>
    </w:p>
    <w:p w14:paraId="3929B85B" w14:textId="0D2CA27D" w:rsidR="00F03F5E" w:rsidRPr="0033225F" w:rsidRDefault="00E02916" w:rsidP="00DD1AA2">
      <w:pPr>
        <w:spacing w:before="480" w:after="120" w:line="276" w:lineRule="auto"/>
        <w:rPr>
          <w:rFonts w:ascii="Helvetica" w:hAnsi="Helvetica"/>
          <w:b/>
          <w:bCs/>
          <w:szCs w:val="22"/>
        </w:rPr>
      </w:pPr>
      <w:r w:rsidRPr="0033225F">
        <w:rPr>
          <w:rFonts w:ascii="Helvetica" w:hAnsi="Helvetica"/>
          <w:b/>
          <w:bCs/>
          <w:i/>
          <w:iCs/>
          <w:sz w:val="20"/>
        </w:rPr>
        <w:t>Abbildung</w:t>
      </w:r>
      <w:r w:rsidR="003D06E7">
        <w:rPr>
          <w:rFonts w:ascii="Helvetica" w:hAnsi="Helvetica"/>
          <w:b/>
          <w:bCs/>
          <w:i/>
          <w:iCs/>
          <w:sz w:val="20"/>
        </w:rPr>
        <w:t>en</w:t>
      </w:r>
      <w:r w:rsidRPr="0033225F">
        <w:rPr>
          <w:rFonts w:ascii="Helvetica" w:hAnsi="Helvetica"/>
          <w:b/>
          <w:bCs/>
          <w:i/>
          <w:iCs/>
          <w:sz w:val="20"/>
        </w:rPr>
        <w:t>:</w:t>
      </w:r>
      <w:r w:rsidR="009B79DB" w:rsidRPr="0033225F">
        <w:rPr>
          <w:rFonts w:ascii="Helvetica" w:hAnsi="Helvetica"/>
          <w:b/>
          <w:bCs/>
          <w:szCs w:val="22"/>
        </w:rPr>
        <w:t xml:space="preserve"> </w:t>
      </w:r>
    </w:p>
    <w:p w14:paraId="4844754D" w14:textId="1A33329F" w:rsidR="00C164AB" w:rsidRPr="00040D48" w:rsidRDefault="001E4362" w:rsidP="0033225F">
      <w:pPr>
        <w:spacing w:before="120" w:after="120" w:line="276" w:lineRule="auto"/>
        <w:rPr>
          <w:rFonts w:ascii="Helvetica" w:hAnsi="Helvetica"/>
          <w:sz w:val="16"/>
          <w:szCs w:val="16"/>
        </w:rPr>
      </w:pPr>
      <w:r w:rsidRPr="00040D48">
        <w:rPr>
          <w:rFonts w:ascii="Helvetica" w:hAnsi="Helvetica"/>
          <w:sz w:val="16"/>
          <w:szCs w:val="16"/>
        </w:rPr>
        <w:t>TC_Ventil_01</w:t>
      </w:r>
      <w:r w:rsidR="00AB59C1">
        <w:rPr>
          <w:rFonts w:ascii="Helvetica" w:hAnsi="Helvetica"/>
          <w:sz w:val="16"/>
          <w:szCs w:val="16"/>
        </w:rPr>
        <w:t>-</w:t>
      </w:r>
      <w:r w:rsidRPr="00040D48">
        <w:rPr>
          <w:rFonts w:ascii="Helvetica" w:hAnsi="Helvetica"/>
          <w:sz w:val="16"/>
          <w:szCs w:val="16"/>
        </w:rPr>
        <w:t>04.jpg</w:t>
      </w:r>
    </w:p>
    <w:p w14:paraId="7565BD49" w14:textId="7D859AD9" w:rsidR="0026301A" w:rsidRPr="00040D48" w:rsidRDefault="001E4362" w:rsidP="000A0DFB">
      <w:pPr>
        <w:spacing w:before="120" w:after="120" w:line="276" w:lineRule="auto"/>
        <w:ind w:right="-57"/>
        <w:rPr>
          <w:rFonts w:ascii="Helvetica" w:hAnsi="Helvetica"/>
          <w:sz w:val="16"/>
          <w:szCs w:val="16"/>
        </w:rPr>
      </w:pPr>
      <w:r>
        <w:rPr>
          <w:rFonts w:ascii="Helvetica" w:hAnsi="Helvetica"/>
          <w:noProof/>
          <w:sz w:val="16"/>
          <w:szCs w:val="16"/>
          <w:lang w:val="en-US"/>
        </w:rPr>
        <w:drawing>
          <wp:inline distT="0" distB="0" distL="0" distR="0" wp14:anchorId="518C8EDC" wp14:editId="2793105D">
            <wp:extent cx="4356000" cy="3661200"/>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4356000" cy="3661200"/>
                    </a:xfrm>
                    <a:prstGeom prst="rect">
                      <a:avLst/>
                    </a:prstGeom>
                  </pic:spPr>
                </pic:pic>
              </a:graphicData>
            </a:graphic>
          </wp:inline>
        </w:drawing>
      </w:r>
      <w:r w:rsidRPr="00040D48">
        <w:rPr>
          <w:rFonts w:ascii="Helvetica" w:hAnsi="Helvetica"/>
          <w:sz w:val="16"/>
          <w:szCs w:val="16"/>
        </w:rPr>
        <w:t xml:space="preserve"> </w:t>
      </w:r>
    </w:p>
    <w:p w14:paraId="6F1D51A1" w14:textId="6A4E3016" w:rsidR="000A0DFB" w:rsidRPr="00886978" w:rsidRDefault="00E02916" w:rsidP="003D06E7">
      <w:pPr>
        <w:spacing w:before="120" w:after="120" w:line="252" w:lineRule="auto"/>
        <w:ind w:right="-113"/>
        <w:rPr>
          <w:rFonts w:ascii="Helvetica" w:hAnsi="Helvetica"/>
          <w:spacing w:val="-8"/>
          <w:sz w:val="16"/>
          <w:szCs w:val="16"/>
          <w:lang w:val="en-US"/>
        </w:rPr>
      </w:pPr>
      <w:r w:rsidRPr="003D06E7">
        <w:rPr>
          <w:rFonts w:ascii="Helvetica" w:hAnsi="Helvetica"/>
          <w:spacing w:val="-7"/>
          <w:sz w:val="16"/>
          <w:szCs w:val="16"/>
        </w:rPr>
        <w:t xml:space="preserve">Vorher (oben) und nachher (unten): Die </w:t>
      </w:r>
      <w:r w:rsidR="0026301A" w:rsidRPr="003D06E7">
        <w:rPr>
          <w:rFonts w:ascii="Helvetica" w:hAnsi="Helvetica"/>
          <w:spacing w:val="-7"/>
          <w:sz w:val="16"/>
          <w:szCs w:val="16"/>
        </w:rPr>
        <w:t xml:space="preserve">Senkung der </w:t>
      </w:r>
      <w:r w:rsidR="00C72F9A" w:rsidRPr="003D06E7">
        <w:rPr>
          <w:rFonts w:ascii="Helvetica" w:hAnsi="Helvetica"/>
          <w:spacing w:val="-7"/>
          <w:sz w:val="16"/>
          <w:szCs w:val="16"/>
        </w:rPr>
        <w:t xml:space="preserve">Oberflächentemperatur </w:t>
      </w:r>
      <w:r w:rsidR="000A0DFB" w:rsidRPr="003D06E7">
        <w:rPr>
          <w:rFonts w:ascii="Helvetica" w:hAnsi="Helvetica"/>
          <w:spacing w:val="-7"/>
          <w:sz w:val="16"/>
          <w:szCs w:val="16"/>
        </w:rPr>
        <w:t xml:space="preserve">um </w:t>
      </w:r>
      <w:r w:rsidR="00C72F9A" w:rsidRPr="003D06E7">
        <w:rPr>
          <w:rFonts w:ascii="Helvetica" w:hAnsi="Helvetica"/>
          <w:color w:val="000000" w:themeColor="text1"/>
          <w:spacing w:val="-7"/>
          <w:sz w:val="16"/>
          <w:szCs w:val="16"/>
        </w:rPr>
        <w:t xml:space="preserve">ca. 100 </w:t>
      </w:r>
      <w:r w:rsidR="003E16BC" w:rsidRPr="003D06E7">
        <w:rPr>
          <w:rFonts w:ascii="Helvetica" w:hAnsi="Helvetica"/>
          <w:color w:val="000000" w:themeColor="text1"/>
          <w:spacing w:val="-7"/>
          <w:sz w:val="16"/>
          <w:szCs w:val="16"/>
        </w:rPr>
        <w:t>Grad</w:t>
      </w:r>
      <w:r w:rsidR="0026301A" w:rsidRPr="003D06E7">
        <w:rPr>
          <w:rFonts w:ascii="Helvetica" w:hAnsi="Helvetica"/>
          <w:color w:val="000000" w:themeColor="text1"/>
          <w:spacing w:val="-7"/>
          <w:sz w:val="16"/>
          <w:szCs w:val="16"/>
        </w:rPr>
        <w:t xml:space="preserve"> </w:t>
      </w:r>
      <w:r w:rsidR="00AB59C1" w:rsidRPr="003D06E7">
        <w:rPr>
          <w:rFonts w:ascii="Helvetica" w:hAnsi="Helvetica"/>
          <w:spacing w:val="-7"/>
          <w:sz w:val="16"/>
          <w:szCs w:val="16"/>
        </w:rPr>
        <w:t>demonstriert</w:t>
      </w:r>
      <w:r w:rsidR="00AB59C1" w:rsidRPr="00390308">
        <w:rPr>
          <w:rFonts w:ascii="Helvetica" w:hAnsi="Helvetica"/>
          <w:spacing w:val="-2"/>
          <w:sz w:val="16"/>
          <w:szCs w:val="16"/>
        </w:rPr>
        <w:t xml:space="preserve"> </w:t>
      </w:r>
      <w:r w:rsidR="00AB59C1" w:rsidRPr="003D06E7">
        <w:rPr>
          <w:rFonts w:ascii="Helvetica" w:hAnsi="Helvetica"/>
          <w:spacing w:val="-4"/>
          <w:sz w:val="16"/>
          <w:szCs w:val="16"/>
        </w:rPr>
        <w:t xml:space="preserve">die Isolationswirkung und reduziert gleichzeitig das </w:t>
      </w:r>
      <w:r w:rsidR="0026301A" w:rsidRPr="003D06E7">
        <w:rPr>
          <w:rFonts w:ascii="Helvetica" w:hAnsi="Helvetica"/>
          <w:spacing w:val="-4"/>
          <w:sz w:val="16"/>
          <w:szCs w:val="16"/>
        </w:rPr>
        <w:t xml:space="preserve">Verletzungsrisiko. </w:t>
      </w:r>
      <w:r w:rsidRPr="00886978">
        <w:rPr>
          <w:rFonts w:ascii="Helvetica" w:hAnsi="Helvetica"/>
          <w:spacing w:val="-4"/>
          <w:sz w:val="16"/>
          <w:szCs w:val="16"/>
          <w:lang w:val="en-US"/>
        </w:rPr>
        <w:t>(Fotos: ThermaCote)</w:t>
      </w:r>
    </w:p>
    <w:p w14:paraId="66C89B5F" w14:textId="52E63CAD" w:rsidR="00857F5A" w:rsidRPr="00886978" w:rsidRDefault="00857F5A">
      <w:pPr>
        <w:rPr>
          <w:rFonts w:ascii="Helvetica" w:hAnsi="Helvetica"/>
          <w:spacing w:val="-8"/>
          <w:sz w:val="16"/>
          <w:szCs w:val="16"/>
          <w:lang w:val="en-US"/>
        </w:rPr>
      </w:pPr>
      <w:r w:rsidRPr="00886978">
        <w:rPr>
          <w:rFonts w:ascii="Helvetica" w:hAnsi="Helvetica"/>
          <w:spacing w:val="-8"/>
          <w:sz w:val="16"/>
          <w:szCs w:val="16"/>
          <w:lang w:val="en-US"/>
        </w:rPr>
        <w:br w:type="page"/>
      </w:r>
    </w:p>
    <w:p w14:paraId="2E310384" w14:textId="77777777" w:rsidR="00857F5A" w:rsidRDefault="00857F5A" w:rsidP="00857F5A">
      <w:pPr>
        <w:spacing w:before="120" w:after="120" w:line="252" w:lineRule="auto"/>
        <w:rPr>
          <w:rFonts w:ascii="Helvetica" w:hAnsi="Helvetica"/>
          <w:sz w:val="16"/>
          <w:szCs w:val="16"/>
          <w:lang w:val="en-US"/>
        </w:rPr>
      </w:pPr>
      <w:r w:rsidRPr="00857F5A">
        <w:rPr>
          <w:rFonts w:ascii="Helvetica" w:hAnsi="Helvetica"/>
          <w:sz w:val="16"/>
          <w:szCs w:val="16"/>
          <w:lang w:val="en-US"/>
        </w:rPr>
        <w:lastRenderedPageBreak/>
        <w:t>TC_Pipes_Outside_01.jpg, TC_Pipes_Outside_02</w:t>
      </w:r>
      <w:r>
        <w:rPr>
          <w:rFonts w:ascii="Helvetica" w:hAnsi="Helvetica"/>
          <w:sz w:val="16"/>
          <w:szCs w:val="16"/>
          <w:lang w:val="en-US"/>
        </w:rPr>
        <w:t xml:space="preserve">.jpg, </w:t>
      </w:r>
      <w:r w:rsidRPr="00776229">
        <w:rPr>
          <w:rFonts w:ascii="Helvetica" w:hAnsi="Helvetica"/>
          <w:sz w:val="16"/>
          <w:szCs w:val="16"/>
          <w:lang w:val="en-US"/>
        </w:rPr>
        <w:t>TC_Boiler_01</w:t>
      </w:r>
      <w:r>
        <w:rPr>
          <w:rFonts w:ascii="Helvetica" w:hAnsi="Helvetica"/>
          <w:sz w:val="16"/>
          <w:szCs w:val="16"/>
          <w:lang w:val="en-US"/>
        </w:rPr>
        <w:t xml:space="preserve">.jpg, </w:t>
      </w:r>
      <w:r w:rsidRPr="00776229">
        <w:rPr>
          <w:rFonts w:ascii="Helvetica" w:hAnsi="Helvetica"/>
          <w:sz w:val="16"/>
          <w:szCs w:val="16"/>
          <w:lang w:val="en-US"/>
        </w:rPr>
        <w:t>TC_Tank_01</w:t>
      </w:r>
      <w:r>
        <w:rPr>
          <w:rFonts w:ascii="Helvetica" w:hAnsi="Helvetica"/>
          <w:sz w:val="16"/>
          <w:szCs w:val="16"/>
          <w:lang w:val="en-US"/>
        </w:rPr>
        <w:t>.jpg</w:t>
      </w:r>
    </w:p>
    <w:p w14:paraId="79DE59C6" w14:textId="77777777" w:rsidR="00857F5A" w:rsidRDefault="00857F5A" w:rsidP="00857F5A">
      <w:pPr>
        <w:spacing w:before="120" w:after="120" w:line="252" w:lineRule="auto"/>
        <w:ind w:right="-57"/>
        <w:rPr>
          <w:rFonts w:ascii="Helvetica" w:hAnsi="Helvetica"/>
          <w:sz w:val="16"/>
          <w:szCs w:val="16"/>
        </w:rPr>
      </w:pPr>
      <w:r>
        <w:rPr>
          <w:rFonts w:ascii="Helvetica" w:hAnsi="Helvetica"/>
          <w:noProof/>
          <w:sz w:val="16"/>
          <w:szCs w:val="16"/>
          <w:lang w:val="en-US"/>
        </w:rPr>
        <w:drawing>
          <wp:inline distT="0" distB="0" distL="0" distR="0" wp14:anchorId="2F67034A" wp14:editId="365475A8">
            <wp:extent cx="2185200" cy="144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a:stretch>
                      <a:fillRect/>
                    </a:stretch>
                  </pic:blipFill>
                  <pic:spPr>
                    <a:xfrm>
                      <a:off x="0" y="0"/>
                      <a:ext cx="2185200" cy="1440000"/>
                    </a:xfrm>
                    <a:prstGeom prst="rect">
                      <a:avLst/>
                    </a:prstGeom>
                  </pic:spPr>
                </pic:pic>
              </a:graphicData>
            </a:graphic>
          </wp:inline>
        </w:drawing>
      </w:r>
      <w:r w:rsidRPr="00040D48">
        <w:rPr>
          <w:rFonts w:ascii="Helvetica" w:hAnsi="Helvetica"/>
          <w:sz w:val="16"/>
          <w:szCs w:val="16"/>
        </w:rPr>
        <w:t xml:space="preserve"> </w:t>
      </w:r>
      <w:r>
        <w:rPr>
          <w:rFonts w:ascii="Helvetica" w:hAnsi="Helvetica"/>
          <w:noProof/>
          <w:sz w:val="16"/>
          <w:szCs w:val="16"/>
          <w:lang w:val="en-US"/>
        </w:rPr>
        <w:drawing>
          <wp:inline distT="0" distB="0" distL="0" distR="0" wp14:anchorId="006B2EB7" wp14:editId="410EFA21">
            <wp:extent cx="2185200" cy="1440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0"/>
                    <a:stretch>
                      <a:fillRect/>
                    </a:stretch>
                  </pic:blipFill>
                  <pic:spPr>
                    <a:xfrm>
                      <a:off x="0" y="0"/>
                      <a:ext cx="2185200" cy="1440000"/>
                    </a:xfrm>
                    <a:prstGeom prst="rect">
                      <a:avLst/>
                    </a:prstGeom>
                  </pic:spPr>
                </pic:pic>
              </a:graphicData>
            </a:graphic>
          </wp:inline>
        </w:drawing>
      </w:r>
      <w:r>
        <w:rPr>
          <w:rFonts w:ascii="Helvetica" w:hAnsi="Helvetica"/>
          <w:sz w:val="16"/>
          <w:szCs w:val="16"/>
        </w:rPr>
        <w:t xml:space="preserve"> </w:t>
      </w:r>
    </w:p>
    <w:p w14:paraId="2960B08D" w14:textId="2109390D" w:rsidR="00857F5A" w:rsidRPr="00040D48" w:rsidRDefault="00857F5A" w:rsidP="00857F5A">
      <w:pPr>
        <w:spacing w:before="120" w:after="120" w:line="252" w:lineRule="auto"/>
        <w:ind w:right="-57"/>
        <w:rPr>
          <w:rFonts w:ascii="Helvetica" w:hAnsi="Helvetica"/>
          <w:sz w:val="16"/>
          <w:szCs w:val="16"/>
        </w:rPr>
      </w:pPr>
      <w:r>
        <w:rPr>
          <w:rFonts w:ascii="Helvetica" w:hAnsi="Helvetica"/>
          <w:noProof/>
          <w:sz w:val="16"/>
          <w:szCs w:val="16"/>
          <w:lang w:val="en-US"/>
        </w:rPr>
        <w:drawing>
          <wp:inline distT="0" distB="0" distL="0" distR="0" wp14:anchorId="3242C349" wp14:editId="2980E981">
            <wp:extent cx="2433600" cy="1602000"/>
            <wp:effectExtent l="0" t="0" r="508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a:stretch>
                      <a:fillRect/>
                    </a:stretch>
                  </pic:blipFill>
                  <pic:spPr>
                    <a:xfrm>
                      <a:off x="0" y="0"/>
                      <a:ext cx="2433600" cy="1602000"/>
                    </a:xfrm>
                    <a:prstGeom prst="rect">
                      <a:avLst/>
                    </a:prstGeom>
                  </pic:spPr>
                </pic:pic>
              </a:graphicData>
            </a:graphic>
          </wp:inline>
        </w:drawing>
      </w:r>
      <w:r>
        <w:rPr>
          <w:rFonts w:ascii="Helvetica" w:hAnsi="Helvetica"/>
          <w:sz w:val="16"/>
          <w:szCs w:val="16"/>
        </w:rPr>
        <w:t xml:space="preserve"> </w:t>
      </w:r>
      <w:r>
        <w:rPr>
          <w:rFonts w:ascii="Helvetica" w:hAnsi="Helvetica"/>
          <w:noProof/>
          <w:sz w:val="16"/>
          <w:szCs w:val="16"/>
          <w:lang w:val="en-US"/>
        </w:rPr>
        <w:drawing>
          <wp:inline distT="0" distB="0" distL="0" distR="0" wp14:anchorId="35920563" wp14:editId="17013E1A">
            <wp:extent cx="1922400" cy="1602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2"/>
                    <a:stretch>
                      <a:fillRect/>
                    </a:stretch>
                  </pic:blipFill>
                  <pic:spPr>
                    <a:xfrm>
                      <a:off x="0" y="0"/>
                      <a:ext cx="1922400" cy="1602000"/>
                    </a:xfrm>
                    <a:prstGeom prst="rect">
                      <a:avLst/>
                    </a:prstGeom>
                  </pic:spPr>
                </pic:pic>
              </a:graphicData>
            </a:graphic>
          </wp:inline>
        </w:drawing>
      </w:r>
    </w:p>
    <w:p w14:paraId="7D61E3A4" w14:textId="6EB65FB1" w:rsidR="00857F5A" w:rsidRPr="00DC1A31" w:rsidRDefault="00857F5A" w:rsidP="00857F5A">
      <w:pPr>
        <w:suppressAutoHyphens/>
        <w:spacing w:before="120" w:after="120" w:line="252" w:lineRule="auto"/>
        <w:rPr>
          <w:rFonts w:ascii="Helvetica" w:hAnsi="Helvetica"/>
          <w:spacing w:val="-1"/>
          <w:sz w:val="16"/>
          <w:szCs w:val="16"/>
        </w:rPr>
      </w:pPr>
      <w:r w:rsidRPr="00DC1A31">
        <w:rPr>
          <w:rFonts w:ascii="Helvetica" w:hAnsi="Helvetica"/>
          <w:spacing w:val="-1"/>
          <w:sz w:val="16"/>
          <w:szCs w:val="16"/>
        </w:rPr>
        <w:t xml:space="preserve">Nachhaltige Energieeinsparung leicht gemacht: </w:t>
      </w:r>
      <w:r w:rsidR="00ED60FB">
        <w:rPr>
          <w:rFonts w:ascii="Helvetica" w:hAnsi="Helvetica"/>
          <w:spacing w:val="-1"/>
          <w:sz w:val="16"/>
          <w:szCs w:val="16"/>
        </w:rPr>
        <w:t xml:space="preserve">ThermaCote ist </w:t>
      </w:r>
      <w:r w:rsidRPr="00DC1A31">
        <w:rPr>
          <w:rFonts w:ascii="Helvetica" w:hAnsi="Helvetica"/>
          <w:spacing w:val="-1"/>
          <w:sz w:val="16"/>
          <w:szCs w:val="16"/>
        </w:rPr>
        <w:t>vielfältig in der Prozessindustrie einsetzbar. (Fotos: ThermaCote)</w:t>
      </w:r>
    </w:p>
    <w:p w14:paraId="0354F7F3" w14:textId="7181E73D" w:rsidR="00857F5A" w:rsidRDefault="00857F5A" w:rsidP="00DD1AA2">
      <w:pPr>
        <w:spacing w:line="252" w:lineRule="auto"/>
        <w:rPr>
          <w:rFonts w:ascii="Helvetica" w:hAnsi="Helvetica"/>
          <w:spacing w:val="-8"/>
          <w:sz w:val="16"/>
          <w:szCs w:val="16"/>
        </w:rPr>
      </w:pPr>
    </w:p>
    <w:p w14:paraId="1F910147" w14:textId="1D65B67F" w:rsidR="00004C84" w:rsidRDefault="00004C84" w:rsidP="00DD1AA2">
      <w:pPr>
        <w:spacing w:line="252" w:lineRule="auto"/>
        <w:rPr>
          <w:rFonts w:ascii="Helvetica" w:hAnsi="Helvetica"/>
          <w:spacing w:val="-8"/>
          <w:sz w:val="16"/>
          <w:szCs w:val="16"/>
        </w:rPr>
      </w:pPr>
    </w:p>
    <w:p w14:paraId="6216E214" w14:textId="77777777" w:rsidR="00004C84" w:rsidRDefault="00004C84" w:rsidP="00DD1AA2">
      <w:pPr>
        <w:spacing w:line="252" w:lineRule="auto"/>
        <w:rPr>
          <w:rFonts w:ascii="Helvetica" w:hAnsi="Helvetica"/>
          <w:spacing w:val="-8"/>
          <w:sz w:val="16"/>
          <w:szCs w:val="16"/>
        </w:rPr>
      </w:pPr>
    </w:p>
    <w:p w14:paraId="1FF25C22" w14:textId="77777777" w:rsidR="0033225F" w:rsidRDefault="0033225F" w:rsidP="007C6521">
      <w:pPr>
        <w:spacing w:before="120" w:after="120" w:line="252" w:lineRule="auto"/>
        <w:ind w:right="-57"/>
        <w:rPr>
          <w:rFonts w:ascii="Helvetica" w:hAnsi="Helvetica"/>
          <w:spacing w:val="-8"/>
          <w:sz w:val="16"/>
          <w:szCs w:val="16"/>
        </w:rPr>
      </w:pPr>
    </w:p>
    <w:p w14:paraId="61913A9F" w14:textId="5A3A43D7" w:rsidR="007C6521" w:rsidRPr="001E4362" w:rsidRDefault="007C6521" w:rsidP="001E4362">
      <w:pPr>
        <w:tabs>
          <w:tab w:val="left" w:pos="9781"/>
        </w:tabs>
        <w:spacing w:before="60" w:after="120" w:line="276" w:lineRule="auto"/>
        <w:ind w:right="-284"/>
        <w:rPr>
          <w:rFonts w:ascii="Helvetica" w:hAnsi="Helvetica" w:cs="Calibri (Textkörper)"/>
          <w:color w:val="000000" w:themeColor="text1"/>
          <w:spacing w:val="-8"/>
          <w:sz w:val="19"/>
          <w:szCs w:val="19"/>
        </w:rPr>
        <w:sectPr w:rsidR="007C6521" w:rsidRPr="001E4362" w:rsidSect="00BE44CC">
          <w:headerReference w:type="default" r:id="rId13"/>
          <w:footerReference w:type="default" r:id="rId14"/>
          <w:type w:val="continuous"/>
          <w:pgSz w:w="11907" w:h="16840" w:code="9"/>
          <w:pgMar w:top="2552" w:right="3515" w:bottom="1134" w:left="1418" w:header="284" w:footer="567" w:gutter="0"/>
          <w:cols w:space="284"/>
          <w:docGrid w:linePitch="299"/>
        </w:sectPr>
      </w:pPr>
    </w:p>
    <w:tbl>
      <w:tblPr>
        <w:tblW w:w="8575" w:type="dxa"/>
        <w:tblLayout w:type="fixed"/>
        <w:tblCellMar>
          <w:left w:w="70" w:type="dxa"/>
          <w:right w:w="70" w:type="dxa"/>
        </w:tblCellMar>
        <w:tblLook w:val="0000" w:firstRow="0" w:lastRow="0" w:firstColumn="0" w:lastColumn="0" w:noHBand="0" w:noVBand="0"/>
      </w:tblPr>
      <w:tblGrid>
        <w:gridCol w:w="4061"/>
        <w:gridCol w:w="4514"/>
      </w:tblGrid>
      <w:tr w:rsidR="00CD1092" w14:paraId="288E207F" w14:textId="77777777" w:rsidTr="003845B7">
        <w:tc>
          <w:tcPr>
            <w:tcW w:w="4061" w:type="dxa"/>
            <w:tcBorders>
              <w:top w:val="nil"/>
              <w:left w:val="nil"/>
              <w:bottom w:val="nil"/>
              <w:right w:val="nil"/>
            </w:tcBorders>
          </w:tcPr>
          <w:p w14:paraId="2168DF95" w14:textId="77777777" w:rsidR="00CD1092" w:rsidRPr="001F35AB" w:rsidRDefault="00CD1092" w:rsidP="003845B7">
            <w:pPr>
              <w:tabs>
                <w:tab w:val="left" w:pos="9781"/>
              </w:tabs>
              <w:spacing w:after="20" w:line="252" w:lineRule="auto"/>
              <w:ind w:left="-57"/>
              <w:rPr>
                <w:rFonts w:cs="Arial"/>
                <w:bCs/>
                <w:sz w:val="18"/>
                <w:szCs w:val="18"/>
              </w:rPr>
            </w:pPr>
            <w:bookmarkStart w:id="0" w:name="OLE_LINK1"/>
            <w:bookmarkStart w:id="1" w:name="OLE_LINK2"/>
            <w:r w:rsidRPr="001F35AB">
              <w:rPr>
                <w:rFonts w:cs="Arial"/>
                <w:b/>
                <w:bCs/>
                <w:sz w:val="18"/>
                <w:szCs w:val="18"/>
              </w:rPr>
              <w:t>Weitere Informationen:</w:t>
            </w:r>
          </w:p>
          <w:p w14:paraId="4F562AE6" w14:textId="04DF1779" w:rsidR="00CD1092" w:rsidRPr="005A2AEF" w:rsidRDefault="00E0673E" w:rsidP="003845B7">
            <w:pPr>
              <w:tabs>
                <w:tab w:val="left" w:pos="9781"/>
              </w:tabs>
              <w:spacing w:after="20" w:line="252" w:lineRule="auto"/>
              <w:ind w:left="-57"/>
              <w:rPr>
                <w:rFonts w:cs="Arial"/>
                <w:spacing w:val="-5"/>
                <w:sz w:val="18"/>
                <w:szCs w:val="18"/>
              </w:rPr>
            </w:pPr>
            <w:r w:rsidRPr="005A2AEF">
              <w:rPr>
                <w:rFonts w:cs="Arial"/>
                <w:bCs/>
                <w:spacing w:val="-5"/>
                <w:sz w:val="18"/>
                <w:szCs w:val="18"/>
              </w:rPr>
              <w:t>Colours Online GbR</w:t>
            </w:r>
            <w:r w:rsidR="00CD1092" w:rsidRPr="005A2AEF">
              <w:rPr>
                <w:rFonts w:cs="Arial"/>
                <w:spacing w:val="-5"/>
                <w:sz w:val="18"/>
                <w:szCs w:val="18"/>
              </w:rPr>
              <w:t>, Lutz Nierhoff</w:t>
            </w:r>
          </w:p>
          <w:p w14:paraId="37B8963E" w14:textId="37C29321" w:rsidR="00CD1092" w:rsidRPr="005A2AEF" w:rsidRDefault="00E0673E" w:rsidP="003845B7">
            <w:pPr>
              <w:tabs>
                <w:tab w:val="left" w:pos="9781"/>
              </w:tabs>
              <w:spacing w:after="20" w:line="252" w:lineRule="auto"/>
              <w:ind w:left="-57" w:right="-340"/>
              <w:rPr>
                <w:rFonts w:cs="Arial"/>
                <w:spacing w:val="-5"/>
                <w:sz w:val="18"/>
                <w:szCs w:val="18"/>
              </w:rPr>
            </w:pPr>
            <w:r w:rsidRPr="005A2AEF">
              <w:rPr>
                <w:rFonts w:cs="Arial"/>
                <w:spacing w:val="-5"/>
                <w:sz w:val="18"/>
                <w:szCs w:val="18"/>
              </w:rPr>
              <w:t>Bahnhofstr. 87</w:t>
            </w:r>
            <w:r w:rsidR="00CD1092" w:rsidRPr="005A2AEF">
              <w:rPr>
                <w:rFonts w:cs="Arial"/>
                <w:spacing w:val="-5"/>
                <w:sz w:val="18"/>
                <w:szCs w:val="18"/>
              </w:rPr>
              <w:t xml:space="preserve">, </w:t>
            </w:r>
            <w:r w:rsidRPr="005A2AEF">
              <w:rPr>
                <w:rFonts w:cs="Arial"/>
                <w:spacing w:val="-5"/>
                <w:sz w:val="18"/>
                <w:szCs w:val="18"/>
              </w:rPr>
              <w:t>33803 Steinhagen</w:t>
            </w:r>
          </w:p>
          <w:p w14:paraId="3F689673" w14:textId="15983C23" w:rsidR="00CD1092" w:rsidRPr="005A2AEF" w:rsidRDefault="00CD1092" w:rsidP="003845B7">
            <w:pPr>
              <w:tabs>
                <w:tab w:val="left" w:pos="9781"/>
              </w:tabs>
              <w:spacing w:after="20" w:line="252" w:lineRule="auto"/>
              <w:ind w:left="-57"/>
              <w:rPr>
                <w:rFonts w:cs="Arial"/>
                <w:spacing w:val="-5"/>
                <w:sz w:val="18"/>
                <w:szCs w:val="18"/>
              </w:rPr>
            </w:pPr>
            <w:r w:rsidRPr="005A2AEF">
              <w:rPr>
                <w:rFonts w:cs="Arial"/>
                <w:spacing w:val="-5"/>
                <w:sz w:val="18"/>
                <w:szCs w:val="18"/>
              </w:rPr>
              <w:t xml:space="preserve">Tel.: </w:t>
            </w:r>
            <w:bdo w:val="ltr">
              <w:r w:rsidR="00E0673E" w:rsidRPr="005A2AEF">
                <w:rPr>
                  <w:rFonts w:cs="Arial"/>
                  <w:spacing w:val="-5"/>
                  <w:sz w:val="18"/>
                  <w:szCs w:val="18"/>
                </w:rPr>
                <w:t xml:space="preserve">+49 </w:t>
              </w:r>
              <w:r w:rsidR="00D557EB">
                <w:rPr>
                  <w:rFonts w:cs="Arial"/>
                  <w:spacing w:val="-5"/>
                  <w:sz w:val="18"/>
                  <w:szCs w:val="18"/>
                </w:rPr>
                <w:t xml:space="preserve">151 </w:t>
              </w:r>
              <w:r w:rsidR="00E0673E" w:rsidRPr="005A2AEF">
                <w:rPr>
                  <w:rFonts w:cs="Arial"/>
                  <w:spacing w:val="-5"/>
                  <w:sz w:val="18"/>
                  <w:szCs w:val="18"/>
                </w:rPr>
                <w:t>52</w:t>
              </w:r>
              <w:r w:rsidR="00D5690E">
                <w:rPr>
                  <w:rFonts w:cs="Arial"/>
                  <w:spacing w:val="-5"/>
                  <w:sz w:val="18"/>
                  <w:szCs w:val="18"/>
                </w:rPr>
                <w:t>63</w:t>
              </w:r>
              <w:r w:rsidR="00D557EB">
                <w:rPr>
                  <w:rFonts w:cs="Arial"/>
                  <w:spacing w:val="-5"/>
                  <w:sz w:val="18"/>
                  <w:szCs w:val="18"/>
                </w:rPr>
                <w:t>8260</w:t>
              </w:r>
              <w:r w:rsidR="001F35AB" w:rsidRPr="005A2AEF">
                <w:rPr>
                  <w:rFonts w:cs="Arial"/>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Pr="005A2AEF">
                <w:rPr>
                  <w:spacing w:val="-5"/>
                  <w:sz w:val="18"/>
                  <w:szCs w:val="18"/>
                </w:rPr>
                <w:t>‬</w:t>
              </w:r>
              <w:r w:rsidR="009A2B89" w:rsidRPr="005A2AEF">
                <w:rPr>
                  <w:spacing w:val="-5"/>
                </w:rPr>
                <w:t>‬</w:t>
              </w:r>
              <w:r w:rsidR="0051543E" w:rsidRPr="005A2AEF">
                <w:rPr>
                  <w:spacing w:val="-5"/>
                </w:rPr>
                <w:t>‬</w:t>
              </w:r>
              <w:r w:rsidR="003A3FB7" w:rsidRPr="005A2AEF">
                <w:rPr>
                  <w:spacing w:val="-5"/>
                </w:rPr>
                <w:t>‬</w:t>
              </w:r>
              <w:r w:rsidR="00056E6E" w:rsidRPr="005A2AEF">
                <w:rPr>
                  <w:spacing w:val="-5"/>
                </w:rPr>
                <w:t>‬</w:t>
              </w:r>
              <w:r w:rsidR="00801387" w:rsidRPr="005A2AEF">
                <w:rPr>
                  <w:spacing w:val="-5"/>
                </w:rPr>
                <w:t>‬</w:t>
              </w:r>
              <w:r w:rsidR="00911951" w:rsidRPr="005A2AEF">
                <w:rPr>
                  <w:spacing w:val="-5"/>
                </w:rPr>
                <w:t>‬</w:t>
              </w:r>
              <w:r w:rsidR="00583F76" w:rsidRPr="005A2AEF">
                <w:rPr>
                  <w:spacing w:val="-5"/>
                </w:rPr>
                <w:t>‬</w:t>
              </w:r>
              <w:r w:rsidR="00601735">
                <w:t>‬</w:t>
              </w:r>
              <w:r w:rsidR="004D124E">
                <w:t>‬</w:t>
              </w:r>
              <w:r w:rsidR="004D124E">
                <w:t>‬</w:t>
              </w:r>
              <w:r w:rsidR="004F6681">
                <w:t>‬</w:t>
              </w:r>
              <w:r w:rsidR="00415231">
                <w:t>‬</w:t>
              </w:r>
              <w:r w:rsidR="00DE4AB1">
                <w:t>‬</w:t>
              </w:r>
            </w:bdo>
          </w:p>
          <w:p w14:paraId="2A609005" w14:textId="76001F96" w:rsidR="00CD1092" w:rsidRPr="005A2AEF" w:rsidRDefault="00DE4AB1" w:rsidP="003845B7">
            <w:pPr>
              <w:tabs>
                <w:tab w:val="left" w:pos="9781"/>
              </w:tabs>
              <w:spacing w:after="20" w:line="252" w:lineRule="auto"/>
              <w:ind w:left="-57"/>
              <w:rPr>
                <w:rFonts w:cs="Arial"/>
                <w:spacing w:val="-5"/>
                <w:sz w:val="18"/>
                <w:szCs w:val="18"/>
              </w:rPr>
            </w:pPr>
            <w:hyperlink r:id="rId15" w:history="1"/>
            <w:r w:rsidR="006B77C2" w:rsidRPr="005A2AEF">
              <w:rPr>
                <w:rFonts w:cs="Arial"/>
                <w:spacing w:val="-5"/>
                <w:sz w:val="18"/>
                <w:szCs w:val="18"/>
              </w:rPr>
              <w:t>info@colours-online.de</w:t>
            </w:r>
          </w:p>
          <w:p w14:paraId="5581EC47" w14:textId="7A200BEA" w:rsidR="00CD1092" w:rsidRPr="005A2AEF" w:rsidRDefault="001F35AB" w:rsidP="003845B7">
            <w:pPr>
              <w:tabs>
                <w:tab w:val="left" w:pos="9781"/>
              </w:tabs>
              <w:spacing w:after="20" w:line="252" w:lineRule="auto"/>
              <w:ind w:left="-57"/>
              <w:rPr>
                <w:rFonts w:cs="Arial"/>
                <w:spacing w:val="-5"/>
                <w:sz w:val="18"/>
                <w:szCs w:val="18"/>
              </w:rPr>
            </w:pPr>
            <w:r w:rsidRPr="005A2AEF">
              <w:rPr>
                <w:rFonts w:cs="Arial"/>
                <w:spacing w:val="-5"/>
                <w:sz w:val="18"/>
                <w:szCs w:val="18"/>
              </w:rPr>
              <w:t>https://thermacote.de</w:t>
            </w:r>
          </w:p>
          <w:p w14:paraId="74523F2C" w14:textId="77777777" w:rsidR="00CD1092" w:rsidRDefault="00CD1092" w:rsidP="003845B7">
            <w:pPr>
              <w:tabs>
                <w:tab w:val="left" w:pos="9781"/>
              </w:tabs>
              <w:spacing w:after="20" w:line="252" w:lineRule="auto"/>
              <w:rPr>
                <w:rFonts w:cs="Arial"/>
                <w:sz w:val="18"/>
                <w:szCs w:val="18"/>
              </w:rPr>
            </w:pPr>
          </w:p>
        </w:tc>
        <w:tc>
          <w:tcPr>
            <w:tcW w:w="4514" w:type="dxa"/>
            <w:tcBorders>
              <w:top w:val="nil"/>
              <w:left w:val="nil"/>
              <w:bottom w:val="nil"/>
              <w:right w:val="nil"/>
            </w:tcBorders>
          </w:tcPr>
          <w:p w14:paraId="124E83F5" w14:textId="77777777" w:rsidR="00CD1092" w:rsidRPr="00A2634B" w:rsidRDefault="00CD1092" w:rsidP="003845B7">
            <w:pPr>
              <w:tabs>
                <w:tab w:val="left" w:pos="9781"/>
              </w:tabs>
              <w:spacing w:after="20" w:line="252" w:lineRule="auto"/>
              <w:rPr>
                <w:rFonts w:cs="Arial"/>
                <w:b/>
                <w:spacing w:val="-5"/>
                <w:sz w:val="18"/>
                <w:szCs w:val="18"/>
              </w:rPr>
            </w:pPr>
            <w:r w:rsidRPr="00A2634B">
              <w:rPr>
                <w:rFonts w:cs="Arial"/>
                <w:b/>
                <w:spacing w:val="-5"/>
                <w:sz w:val="18"/>
                <w:szCs w:val="18"/>
              </w:rPr>
              <w:t>Presse- und Öffentlichkeitsarbeit:</w:t>
            </w:r>
          </w:p>
          <w:p w14:paraId="692902FA" w14:textId="77777777" w:rsidR="00CD1092" w:rsidRPr="00A2634B" w:rsidRDefault="00CD1092" w:rsidP="003845B7">
            <w:pPr>
              <w:tabs>
                <w:tab w:val="left" w:pos="9781"/>
              </w:tabs>
              <w:spacing w:after="20" w:line="252" w:lineRule="auto"/>
              <w:rPr>
                <w:rFonts w:cs="Arial"/>
                <w:spacing w:val="-5"/>
                <w:sz w:val="18"/>
                <w:szCs w:val="18"/>
              </w:rPr>
            </w:pPr>
            <w:r w:rsidRPr="00A2634B">
              <w:rPr>
                <w:rFonts w:cs="Arial"/>
                <w:spacing w:val="-5"/>
                <w:sz w:val="18"/>
                <w:szCs w:val="18"/>
              </w:rPr>
              <w:t xml:space="preserve">Press’n’Relations GmbH, Uwe Taeger </w:t>
            </w:r>
          </w:p>
          <w:p w14:paraId="65641AC4" w14:textId="77777777" w:rsidR="00CD1092" w:rsidRPr="00A2634B" w:rsidRDefault="00CD1092" w:rsidP="003845B7">
            <w:pPr>
              <w:tabs>
                <w:tab w:val="left" w:pos="9781"/>
              </w:tabs>
              <w:spacing w:after="20" w:line="252" w:lineRule="auto"/>
              <w:rPr>
                <w:rFonts w:cs="Arial"/>
                <w:spacing w:val="-5"/>
                <w:sz w:val="18"/>
                <w:szCs w:val="18"/>
              </w:rPr>
            </w:pPr>
            <w:r w:rsidRPr="00A2634B">
              <w:rPr>
                <w:rFonts w:cs="Arial"/>
                <w:spacing w:val="-5"/>
                <w:sz w:val="18"/>
                <w:szCs w:val="18"/>
              </w:rPr>
              <w:t>Magirusstraße 33, D-89077 Ulm</w:t>
            </w:r>
          </w:p>
          <w:p w14:paraId="4C63CB43" w14:textId="77777777" w:rsidR="00CD1092" w:rsidRPr="00A2634B" w:rsidRDefault="00CD1092" w:rsidP="003845B7">
            <w:pPr>
              <w:tabs>
                <w:tab w:val="left" w:pos="9781"/>
              </w:tabs>
              <w:spacing w:after="20" w:line="252" w:lineRule="auto"/>
              <w:rPr>
                <w:rFonts w:cs="Arial"/>
                <w:spacing w:val="-5"/>
                <w:sz w:val="18"/>
                <w:szCs w:val="18"/>
              </w:rPr>
            </w:pPr>
            <w:r w:rsidRPr="00A2634B">
              <w:rPr>
                <w:rFonts w:cs="Arial"/>
                <w:spacing w:val="-5"/>
                <w:sz w:val="18"/>
                <w:szCs w:val="18"/>
              </w:rPr>
              <w:t xml:space="preserve">Tel.: +49 731 96287-31 </w:t>
            </w:r>
          </w:p>
          <w:p w14:paraId="2B799F0F" w14:textId="77777777" w:rsidR="00CD1092" w:rsidRPr="00A2634B" w:rsidRDefault="00CD1092" w:rsidP="003845B7">
            <w:pPr>
              <w:tabs>
                <w:tab w:val="left" w:pos="9781"/>
              </w:tabs>
              <w:spacing w:after="20" w:line="252" w:lineRule="auto"/>
              <w:rPr>
                <w:rFonts w:cs="Arial"/>
                <w:spacing w:val="-5"/>
                <w:sz w:val="18"/>
                <w:szCs w:val="18"/>
              </w:rPr>
            </w:pPr>
            <w:r w:rsidRPr="00A2634B">
              <w:rPr>
                <w:rFonts w:cs="Arial"/>
                <w:spacing w:val="-5"/>
                <w:sz w:val="18"/>
                <w:szCs w:val="18"/>
              </w:rPr>
              <w:t>ut@press-n-relations.de</w:t>
            </w:r>
          </w:p>
          <w:p w14:paraId="73D7D47E" w14:textId="77777777" w:rsidR="00CD1092" w:rsidRPr="00A2634B" w:rsidRDefault="00CD1092" w:rsidP="003845B7">
            <w:pPr>
              <w:tabs>
                <w:tab w:val="left" w:pos="9781"/>
              </w:tabs>
              <w:spacing w:after="20" w:line="252" w:lineRule="auto"/>
              <w:rPr>
                <w:rFonts w:cs="Arial"/>
                <w:spacing w:val="-5"/>
                <w:sz w:val="18"/>
                <w:szCs w:val="18"/>
              </w:rPr>
            </w:pPr>
            <w:r w:rsidRPr="00A2634B">
              <w:rPr>
                <w:rFonts w:cs="Arial"/>
                <w:spacing w:val="-5"/>
                <w:sz w:val="18"/>
                <w:szCs w:val="18"/>
              </w:rPr>
              <w:t>www.press-n-relations.de</w:t>
            </w:r>
          </w:p>
          <w:p w14:paraId="39FFE201" w14:textId="77777777" w:rsidR="00CD1092" w:rsidRPr="00A2634B" w:rsidRDefault="00CD1092" w:rsidP="003845B7">
            <w:pPr>
              <w:tabs>
                <w:tab w:val="left" w:pos="9781"/>
              </w:tabs>
              <w:spacing w:after="20" w:line="252" w:lineRule="auto"/>
              <w:rPr>
                <w:rFonts w:cs="Arial"/>
                <w:spacing w:val="-5"/>
                <w:sz w:val="18"/>
                <w:szCs w:val="18"/>
              </w:rPr>
            </w:pPr>
          </w:p>
        </w:tc>
      </w:tr>
    </w:tbl>
    <w:bookmarkEnd w:id="0"/>
    <w:bookmarkEnd w:id="1"/>
    <w:p w14:paraId="58D65B99" w14:textId="77777777" w:rsidR="004E0F8C" w:rsidRDefault="00B75B9C" w:rsidP="00CD1092">
      <w:pPr>
        <w:spacing w:before="60" w:after="120" w:line="252" w:lineRule="auto"/>
        <w:rPr>
          <w:b/>
          <w:sz w:val="18"/>
          <w:szCs w:val="18"/>
        </w:rPr>
      </w:pPr>
      <w:r>
        <w:rPr>
          <w:b/>
          <w:sz w:val="18"/>
          <w:szCs w:val="18"/>
        </w:rPr>
        <w:t xml:space="preserve">Über </w:t>
      </w:r>
      <w:r w:rsidR="004E0F8C">
        <w:rPr>
          <w:b/>
          <w:sz w:val="18"/>
          <w:szCs w:val="18"/>
        </w:rPr>
        <w:t>Colours Online</w:t>
      </w:r>
    </w:p>
    <w:p w14:paraId="5CBA07D6" w14:textId="77777777" w:rsidR="00D5690E" w:rsidRPr="00D5690E" w:rsidRDefault="00D5690E" w:rsidP="00D5690E">
      <w:pPr>
        <w:spacing w:before="60" w:after="120" w:line="252" w:lineRule="auto"/>
        <w:jc w:val="both"/>
        <w:rPr>
          <w:spacing w:val="-6"/>
          <w:sz w:val="18"/>
          <w:szCs w:val="18"/>
          <w14:ligatures w14:val="all"/>
        </w:rPr>
      </w:pPr>
      <w:r w:rsidRPr="00D5690E">
        <w:rPr>
          <w:spacing w:val="-6"/>
          <w:sz w:val="18"/>
          <w:szCs w:val="18"/>
          <w14:ligatures w14:val="all"/>
        </w:rPr>
        <w:t>Das Start-up Colours Online verfolgt das Ziel, ökonomisches Wachstum und ökologische Nachhaltigkeit in Einklang zu bringen. Eine Lösung dafür sind thermische Barrierelösungen für Oberflächen aller Art zum Schutz vor Hitze und Kälte. In Deutschland und Österreich vertreibt das Steinhagener Unternehmen exklusiv die aufsprühbare Wärmedämmschicht ThermaCote</w:t>
      </w:r>
      <w:r w:rsidRPr="00D5690E">
        <w:rPr>
          <w:spacing w:val="-6"/>
          <w:sz w:val="18"/>
          <w:szCs w:val="18"/>
          <w:vertAlign w:val="superscript"/>
          <w14:ligatures w14:val="all"/>
        </w:rPr>
        <w:t>®</w:t>
      </w:r>
      <w:r w:rsidRPr="00D5690E">
        <w:rPr>
          <w:spacing w:val="-6"/>
          <w:sz w:val="18"/>
          <w:szCs w:val="18"/>
          <w14:ligatures w14:val="all"/>
        </w:rPr>
        <w:t>. Eine wichtige Zielgruppe sind Firmen aus Bereichen mit thermoisolationsrelevanten Assets wie der Prozessindustrie, dem Bauwesen und der Logistik. Die flüssige Temperaturbarriere stammt aus den USA und wird dort seit Jahren erfolgreich eingesetzt. Zum umfangreichen Kundenstamm gehören kleine Betriebe, mittelständische Firmen und große Konzerne sowie staatliche Behörden (ABB, BASF, Exxon, Shell, Johnson Controls, Nestlé, Dole, Coca-Cola, NASA etc.). </w:t>
      </w:r>
    </w:p>
    <w:p w14:paraId="2AA1FAA8" w14:textId="77777777" w:rsidR="00D5690E" w:rsidRPr="006B77C2" w:rsidRDefault="00D5690E" w:rsidP="00C43D5D">
      <w:pPr>
        <w:spacing w:before="60" w:after="120" w:line="252" w:lineRule="auto"/>
        <w:jc w:val="both"/>
        <w:rPr>
          <w:spacing w:val="-6"/>
          <w:sz w:val="18"/>
          <w:szCs w:val="18"/>
          <w14:ligatures w14:val="all"/>
        </w:rPr>
      </w:pPr>
    </w:p>
    <w:p w14:paraId="4C252B98" w14:textId="16AB2538" w:rsidR="001966BE" w:rsidRPr="009B2028" w:rsidRDefault="001966BE" w:rsidP="00C43D5D">
      <w:pPr>
        <w:spacing w:before="60" w:after="120" w:line="252" w:lineRule="auto"/>
        <w:rPr>
          <w:spacing w:val="-6"/>
          <w:sz w:val="18"/>
          <w:szCs w:val="18"/>
        </w:rPr>
      </w:pPr>
    </w:p>
    <w:sectPr w:rsidR="001966BE" w:rsidRPr="009B2028" w:rsidSect="00577DEA">
      <w:headerReference w:type="default" r:id="rId16"/>
      <w:footerReference w:type="default" r:id="rId17"/>
      <w:type w:val="continuous"/>
      <w:pgSz w:w="11907" w:h="16840" w:code="9"/>
      <w:pgMar w:top="2608" w:right="3402" w:bottom="1418" w:left="1418" w:header="284"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4333" w14:textId="77777777" w:rsidR="00DE4AB1" w:rsidRDefault="00DE4AB1">
      <w:r>
        <w:separator/>
      </w:r>
    </w:p>
  </w:endnote>
  <w:endnote w:type="continuationSeparator" w:id="0">
    <w:p w14:paraId="5A1A1F6F" w14:textId="77777777" w:rsidR="00DE4AB1" w:rsidRDefault="00DE4AB1">
      <w:r>
        <w:continuationSeparator/>
      </w:r>
    </w:p>
  </w:endnote>
  <w:endnote w:type="continuationNotice" w:id="1">
    <w:p w14:paraId="011D1753" w14:textId="77777777" w:rsidR="00DE4AB1" w:rsidRDefault="00DE4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Textkörper)">
    <w:panose1 w:val="020B0604020202020204"/>
    <w:charset w:val="00"/>
    <w:family w:val="roman"/>
    <w:notTrueType/>
    <w:pitch w:val="default"/>
  </w:font>
  <w:font w:name="Helvetica Neue">
    <w:altName w:val="Sylfaen"/>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ABF0" w14:textId="77777777" w:rsidR="00CD1092" w:rsidRPr="009B2028" w:rsidRDefault="00CD1092" w:rsidP="00CA25B1">
    <w:pPr>
      <w:pStyle w:val="Fuzeile"/>
      <w:ind w:right="-227"/>
      <w:jc w:val="right"/>
      <w:rPr>
        <w:rFonts w:ascii="Helvetica Neue" w:hAnsi="Helvetica Neue"/>
        <w:sz w:val="13"/>
        <w:szCs w:val="13"/>
      </w:rPr>
    </w:pPr>
    <w:r w:rsidRPr="009B2028">
      <w:rPr>
        <w:rFonts w:ascii="Helvetica Neue" w:hAnsi="Helvetica Neue"/>
        <w:sz w:val="13"/>
        <w:szCs w:val="13"/>
      </w:rPr>
      <w:t xml:space="preserve">Seite </w:t>
    </w:r>
    <w:r w:rsidRPr="009B2028">
      <w:rPr>
        <w:rFonts w:ascii="Helvetica Neue" w:hAnsi="Helvetica Neue"/>
        <w:sz w:val="13"/>
        <w:szCs w:val="13"/>
      </w:rPr>
      <w:fldChar w:fldCharType="begin"/>
    </w:r>
    <w:r w:rsidRPr="009B2028">
      <w:rPr>
        <w:rFonts w:ascii="Helvetica Neue" w:hAnsi="Helvetica Neue"/>
        <w:sz w:val="13"/>
        <w:szCs w:val="13"/>
      </w:rPr>
      <w:instrText xml:space="preserve"> PAGE </w:instrText>
    </w:r>
    <w:r w:rsidRPr="009B2028">
      <w:rPr>
        <w:rFonts w:ascii="Helvetica Neue" w:hAnsi="Helvetica Neue"/>
        <w:sz w:val="13"/>
        <w:szCs w:val="13"/>
      </w:rPr>
      <w:fldChar w:fldCharType="separate"/>
    </w:r>
    <w:r w:rsidRPr="009B2028">
      <w:rPr>
        <w:rFonts w:ascii="Helvetica Neue" w:hAnsi="Helvetica Neue"/>
        <w:noProof/>
        <w:sz w:val="13"/>
        <w:szCs w:val="13"/>
      </w:rPr>
      <w:t>2</w:t>
    </w:r>
    <w:r w:rsidRPr="009B2028">
      <w:rPr>
        <w:rFonts w:ascii="Helvetica Neue" w:hAnsi="Helvetica Neue"/>
        <w:sz w:val="13"/>
        <w:szCs w:val="13"/>
      </w:rPr>
      <w:fldChar w:fldCharType="end"/>
    </w:r>
    <w:r w:rsidRPr="009B2028">
      <w:rPr>
        <w:rFonts w:ascii="Helvetica Neue" w:hAnsi="Helvetica Neue"/>
        <w:sz w:val="13"/>
        <w:szCs w:val="13"/>
      </w:rPr>
      <w:t xml:space="preserve"> von </w:t>
    </w:r>
    <w:r w:rsidRPr="009B2028">
      <w:rPr>
        <w:rFonts w:ascii="Helvetica Neue" w:hAnsi="Helvetica Neue"/>
        <w:sz w:val="13"/>
        <w:szCs w:val="13"/>
      </w:rPr>
      <w:fldChar w:fldCharType="begin"/>
    </w:r>
    <w:r w:rsidRPr="009B2028">
      <w:rPr>
        <w:rFonts w:ascii="Helvetica Neue" w:hAnsi="Helvetica Neue"/>
        <w:sz w:val="13"/>
        <w:szCs w:val="13"/>
      </w:rPr>
      <w:instrText xml:space="preserve"> NUMPAGES </w:instrText>
    </w:r>
    <w:r w:rsidRPr="009B2028">
      <w:rPr>
        <w:rFonts w:ascii="Helvetica Neue" w:hAnsi="Helvetica Neue"/>
        <w:sz w:val="13"/>
        <w:szCs w:val="13"/>
      </w:rPr>
      <w:fldChar w:fldCharType="separate"/>
    </w:r>
    <w:r w:rsidRPr="009B2028">
      <w:rPr>
        <w:rFonts w:ascii="Helvetica Neue" w:hAnsi="Helvetica Neue"/>
        <w:noProof/>
        <w:sz w:val="13"/>
        <w:szCs w:val="13"/>
      </w:rPr>
      <w:t>4</w:t>
    </w:r>
    <w:r w:rsidRPr="009B2028">
      <w:rPr>
        <w:rFonts w:ascii="Helvetica Neue" w:hAnsi="Helvetica Neue"/>
        <w:sz w:val="13"/>
        <w:szCs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C8B3" w14:textId="77777777" w:rsidR="001966BE" w:rsidRPr="009B2028" w:rsidRDefault="00BC4C15" w:rsidP="00433E2B">
    <w:pPr>
      <w:pStyle w:val="Fuzeile"/>
      <w:ind w:right="-1191"/>
      <w:jc w:val="right"/>
      <w:rPr>
        <w:rFonts w:ascii="Helvetica Neue" w:hAnsi="Helvetica Neue"/>
        <w:sz w:val="13"/>
        <w:szCs w:val="13"/>
      </w:rPr>
    </w:pPr>
    <w:r w:rsidRPr="009B2028">
      <w:rPr>
        <w:rFonts w:ascii="Helvetica Neue" w:hAnsi="Helvetica Neue"/>
        <w:sz w:val="13"/>
        <w:szCs w:val="13"/>
      </w:rPr>
      <w:t xml:space="preserve">Seite </w:t>
    </w:r>
    <w:r w:rsidRPr="009B2028">
      <w:rPr>
        <w:rFonts w:ascii="Helvetica Neue" w:hAnsi="Helvetica Neue"/>
        <w:sz w:val="13"/>
        <w:szCs w:val="13"/>
      </w:rPr>
      <w:fldChar w:fldCharType="begin"/>
    </w:r>
    <w:r w:rsidRPr="009B2028">
      <w:rPr>
        <w:rFonts w:ascii="Helvetica Neue" w:hAnsi="Helvetica Neue"/>
        <w:sz w:val="13"/>
        <w:szCs w:val="13"/>
      </w:rPr>
      <w:instrText xml:space="preserve"> PAGE </w:instrText>
    </w:r>
    <w:r w:rsidRPr="009B2028">
      <w:rPr>
        <w:rFonts w:ascii="Helvetica Neue" w:hAnsi="Helvetica Neue"/>
        <w:sz w:val="13"/>
        <w:szCs w:val="13"/>
      </w:rPr>
      <w:fldChar w:fldCharType="separate"/>
    </w:r>
    <w:r w:rsidRPr="009B2028">
      <w:rPr>
        <w:rFonts w:ascii="Helvetica Neue" w:hAnsi="Helvetica Neue"/>
        <w:noProof/>
        <w:sz w:val="13"/>
        <w:szCs w:val="13"/>
      </w:rPr>
      <w:t>2</w:t>
    </w:r>
    <w:r w:rsidRPr="009B2028">
      <w:rPr>
        <w:rFonts w:ascii="Helvetica Neue" w:hAnsi="Helvetica Neue"/>
        <w:sz w:val="13"/>
        <w:szCs w:val="13"/>
      </w:rPr>
      <w:fldChar w:fldCharType="end"/>
    </w:r>
    <w:r w:rsidRPr="009B2028">
      <w:rPr>
        <w:rFonts w:ascii="Helvetica Neue" w:hAnsi="Helvetica Neue"/>
        <w:sz w:val="13"/>
        <w:szCs w:val="13"/>
      </w:rPr>
      <w:t xml:space="preserve"> von </w:t>
    </w:r>
    <w:r w:rsidRPr="009B2028">
      <w:rPr>
        <w:rFonts w:ascii="Helvetica Neue" w:hAnsi="Helvetica Neue"/>
        <w:sz w:val="13"/>
        <w:szCs w:val="13"/>
      </w:rPr>
      <w:fldChar w:fldCharType="begin"/>
    </w:r>
    <w:r w:rsidRPr="009B2028">
      <w:rPr>
        <w:rFonts w:ascii="Helvetica Neue" w:hAnsi="Helvetica Neue"/>
        <w:sz w:val="13"/>
        <w:szCs w:val="13"/>
      </w:rPr>
      <w:instrText xml:space="preserve"> NUMPAGES </w:instrText>
    </w:r>
    <w:r w:rsidRPr="009B2028">
      <w:rPr>
        <w:rFonts w:ascii="Helvetica Neue" w:hAnsi="Helvetica Neue"/>
        <w:sz w:val="13"/>
        <w:szCs w:val="13"/>
      </w:rPr>
      <w:fldChar w:fldCharType="separate"/>
    </w:r>
    <w:r w:rsidRPr="009B2028">
      <w:rPr>
        <w:rFonts w:ascii="Helvetica Neue" w:hAnsi="Helvetica Neue"/>
        <w:noProof/>
        <w:sz w:val="13"/>
        <w:szCs w:val="13"/>
      </w:rPr>
      <w:t>4</w:t>
    </w:r>
    <w:r w:rsidRPr="009B2028">
      <w:rPr>
        <w:rFonts w:ascii="Helvetica Neue" w:hAnsi="Helvetica Neue"/>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B2A1E" w14:textId="77777777" w:rsidR="00DE4AB1" w:rsidRDefault="00DE4AB1">
      <w:r>
        <w:separator/>
      </w:r>
    </w:p>
  </w:footnote>
  <w:footnote w:type="continuationSeparator" w:id="0">
    <w:p w14:paraId="224C1215" w14:textId="77777777" w:rsidR="00DE4AB1" w:rsidRDefault="00DE4AB1">
      <w:r>
        <w:continuationSeparator/>
      </w:r>
    </w:p>
  </w:footnote>
  <w:footnote w:type="continuationNotice" w:id="1">
    <w:p w14:paraId="52992B9D" w14:textId="77777777" w:rsidR="00DE4AB1" w:rsidRDefault="00DE4A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F4BC" w14:textId="77777777" w:rsidR="00CD1092" w:rsidRPr="00ED6E60" w:rsidRDefault="00CD1092" w:rsidP="00ED6E60">
    <w:pPr>
      <w:pStyle w:val="Kopfzeile"/>
      <w:tabs>
        <w:tab w:val="clear" w:pos="9072"/>
        <w:tab w:val="right" w:pos="9639"/>
      </w:tabs>
      <w:spacing w:before="960"/>
      <w:rPr>
        <w:rFonts w:cs="Arial"/>
        <w:b/>
        <w:bCs/>
        <w:smallCaps/>
        <w:color w:val="A6A6A6" w:themeColor="background1" w:themeShade="A6"/>
        <w:sz w:val="40"/>
        <w:szCs w:val="40"/>
      </w:rPr>
    </w:pPr>
    <w:r w:rsidRPr="00ED6E60">
      <w:rPr>
        <w:rFonts w:cs="Arial"/>
        <w:noProof/>
        <w:sz w:val="40"/>
        <w:szCs w:val="40"/>
      </w:rPr>
      <w:drawing>
        <wp:anchor distT="0" distB="0" distL="114300" distR="114300" simplePos="0" relativeHeight="251660288" behindDoc="0" locked="0" layoutInCell="1" allowOverlap="1" wp14:anchorId="14CD7C0E" wp14:editId="4345EC4A">
          <wp:simplePos x="0" y="0"/>
          <wp:positionH relativeFrom="column">
            <wp:posOffset>4552051</wp:posOffset>
          </wp:positionH>
          <wp:positionV relativeFrom="paragraph">
            <wp:posOffset>596900</wp:posOffset>
          </wp:positionV>
          <wp:extent cx="1710000" cy="270000"/>
          <wp:effectExtent l="0" t="0" r="508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stretch>
                    <a:fillRect/>
                  </a:stretch>
                </pic:blipFill>
                <pic:spPr bwMode="auto">
                  <a:xfrm>
                    <a:off x="0" y="0"/>
                    <a:ext cx="1710000" cy="2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6E60">
      <w:rPr>
        <w:rFonts w:cs="Arial"/>
        <w:b/>
        <w:bCs/>
        <w:smallCaps/>
        <w:color w:val="A6A6A6" w:themeColor="background1" w:themeShade="A6"/>
        <w:sz w:val="40"/>
        <w:szCs w:val="40"/>
      </w:rPr>
      <w:t>PRESSEMITTEILUNG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F219" w14:textId="71CA0052" w:rsidR="001966BE" w:rsidRPr="00ED6E60" w:rsidRDefault="00ED6E60" w:rsidP="00F93034">
    <w:pPr>
      <w:pStyle w:val="Kopfzeile"/>
      <w:tabs>
        <w:tab w:val="clear" w:pos="9072"/>
        <w:tab w:val="right" w:pos="9639"/>
      </w:tabs>
      <w:spacing w:before="720"/>
      <w:rPr>
        <w:rFonts w:cs="Arial"/>
        <w:b/>
        <w:bCs/>
        <w:smallCaps/>
        <w:color w:val="A6A6A6" w:themeColor="background1" w:themeShade="A6"/>
        <w:sz w:val="40"/>
        <w:szCs w:val="40"/>
      </w:rPr>
    </w:pPr>
    <w:r w:rsidRPr="00ED6E60">
      <w:rPr>
        <w:rFonts w:cs="Arial"/>
        <w:noProof/>
        <w:sz w:val="40"/>
        <w:szCs w:val="40"/>
      </w:rPr>
      <w:drawing>
        <wp:anchor distT="0" distB="0" distL="114300" distR="114300" simplePos="0" relativeHeight="251658240" behindDoc="0" locked="0" layoutInCell="1" allowOverlap="1" wp14:anchorId="1D2A6DF2" wp14:editId="2C33984D">
          <wp:simplePos x="0" y="0"/>
          <wp:positionH relativeFrom="column">
            <wp:posOffset>4707890</wp:posOffset>
          </wp:positionH>
          <wp:positionV relativeFrom="paragraph">
            <wp:posOffset>495088</wp:posOffset>
          </wp:positionV>
          <wp:extent cx="1541145" cy="243205"/>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1"/>
                  <a:stretch>
                    <a:fillRect/>
                  </a:stretch>
                </pic:blipFill>
                <pic:spPr bwMode="auto">
                  <a:xfrm>
                    <a:off x="0" y="0"/>
                    <a:ext cx="1541145"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8BA">
      <w:rPr>
        <w:rFonts w:cs="Arial"/>
        <w:b/>
        <w:bCs/>
        <w:smallCaps/>
        <w:color w:val="A6A6A6" w:themeColor="background1" w:themeShade="A6"/>
        <w:sz w:val="40"/>
        <w:szCs w:val="40"/>
      </w:rPr>
      <w:t>Kommunikations</w:t>
    </w:r>
    <w:r w:rsidR="00F93034">
      <w:rPr>
        <w:rFonts w:cs="Arial"/>
        <w:b/>
        <w:bCs/>
        <w:smallCaps/>
        <w:color w:val="A6A6A6" w:themeColor="background1" w:themeShade="A6"/>
        <w:sz w:val="40"/>
        <w:szCs w:val="40"/>
      </w:rPr>
      <w:t>strategie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6484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181427"/>
    <w:multiLevelType w:val="hybridMultilevel"/>
    <w:tmpl w:val="9C364C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8E363C4"/>
    <w:multiLevelType w:val="hybridMultilevel"/>
    <w:tmpl w:val="4858C5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6523435"/>
    <w:multiLevelType w:val="multilevel"/>
    <w:tmpl w:val="3AC8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C0F79"/>
    <w:multiLevelType w:val="hybridMultilevel"/>
    <w:tmpl w:val="87347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742BEA"/>
    <w:multiLevelType w:val="hybridMultilevel"/>
    <w:tmpl w:val="B8BA56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2787BBC"/>
    <w:multiLevelType w:val="hybridMultilevel"/>
    <w:tmpl w:val="450434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CC5290A"/>
    <w:multiLevelType w:val="hybridMultilevel"/>
    <w:tmpl w:val="1A14BD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DF07E7A"/>
    <w:multiLevelType w:val="multilevel"/>
    <w:tmpl w:val="D968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D97AD5"/>
    <w:multiLevelType w:val="hybridMultilevel"/>
    <w:tmpl w:val="3742338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9AB688F"/>
    <w:multiLevelType w:val="hybridMultilevel"/>
    <w:tmpl w:val="17C09B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712996807">
    <w:abstractNumId w:val="0"/>
  </w:num>
  <w:num w:numId="2" w16cid:durableId="1776713038">
    <w:abstractNumId w:val="4"/>
  </w:num>
  <w:num w:numId="3" w16cid:durableId="563834081">
    <w:abstractNumId w:val="2"/>
  </w:num>
  <w:num w:numId="4" w16cid:durableId="593048874">
    <w:abstractNumId w:val="5"/>
  </w:num>
  <w:num w:numId="5" w16cid:durableId="907611301">
    <w:abstractNumId w:val="1"/>
  </w:num>
  <w:num w:numId="6" w16cid:durableId="1224828169">
    <w:abstractNumId w:val="8"/>
  </w:num>
  <w:num w:numId="7" w16cid:durableId="562563557">
    <w:abstractNumId w:val="3"/>
  </w:num>
  <w:num w:numId="8" w16cid:durableId="134759490">
    <w:abstractNumId w:val="7"/>
  </w:num>
  <w:num w:numId="9" w16cid:durableId="1253048479">
    <w:abstractNumId w:val="10"/>
  </w:num>
  <w:num w:numId="10" w16cid:durableId="1458835238">
    <w:abstractNumId w:val="6"/>
  </w:num>
  <w:num w:numId="11" w16cid:durableId="1251546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trackRevisions/>
  <w:defaultTabStop w:val="708"/>
  <w:autoHyphenation/>
  <w:hyphenationZone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6BE"/>
    <w:rsid w:val="000028BC"/>
    <w:rsid w:val="00003AB8"/>
    <w:rsid w:val="00004772"/>
    <w:rsid w:val="000047C4"/>
    <w:rsid w:val="00004C84"/>
    <w:rsid w:val="000150D2"/>
    <w:rsid w:val="00016D6A"/>
    <w:rsid w:val="00020216"/>
    <w:rsid w:val="000261A0"/>
    <w:rsid w:val="000345A4"/>
    <w:rsid w:val="00040544"/>
    <w:rsid w:val="00040D48"/>
    <w:rsid w:val="000434CD"/>
    <w:rsid w:val="00044B71"/>
    <w:rsid w:val="0005221C"/>
    <w:rsid w:val="00052C7A"/>
    <w:rsid w:val="00053AC3"/>
    <w:rsid w:val="00054D77"/>
    <w:rsid w:val="00056142"/>
    <w:rsid w:val="00056E6E"/>
    <w:rsid w:val="00057B99"/>
    <w:rsid w:val="00057DBB"/>
    <w:rsid w:val="00071E9E"/>
    <w:rsid w:val="00072548"/>
    <w:rsid w:val="00074F97"/>
    <w:rsid w:val="00075196"/>
    <w:rsid w:val="0007771D"/>
    <w:rsid w:val="00077972"/>
    <w:rsid w:val="000813E6"/>
    <w:rsid w:val="000874BB"/>
    <w:rsid w:val="00091C47"/>
    <w:rsid w:val="000963D7"/>
    <w:rsid w:val="000A0417"/>
    <w:rsid w:val="000A0DFB"/>
    <w:rsid w:val="000A1D29"/>
    <w:rsid w:val="000A664C"/>
    <w:rsid w:val="000C014D"/>
    <w:rsid w:val="000C3AD8"/>
    <w:rsid w:val="000C4780"/>
    <w:rsid w:val="000C5C50"/>
    <w:rsid w:val="000C721E"/>
    <w:rsid w:val="000C742B"/>
    <w:rsid w:val="000D0665"/>
    <w:rsid w:val="000D368B"/>
    <w:rsid w:val="000D43D4"/>
    <w:rsid w:val="000D6536"/>
    <w:rsid w:val="000D7F30"/>
    <w:rsid w:val="000E222E"/>
    <w:rsid w:val="000E3DE9"/>
    <w:rsid w:val="000E4875"/>
    <w:rsid w:val="000F33EB"/>
    <w:rsid w:val="000F370F"/>
    <w:rsid w:val="001121C9"/>
    <w:rsid w:val="00116B0C"/>
    <w:rsid w:val="001172EC"/>
    <w:rsid w:val="001225D3"/>
    <w:rsid w:val="001262B1"/>
    <w:rsid w:val="001325AC"/>
    <w:rsid w:val="00132C9B"/>
    <w:rsid w:val="0013593E"/>
    <w:rsid w:val="00151100"/>
    <w:rsid w:val="00153347"/>
    <w:rsid w:val="00156290"/>
    <w:rsid w:val="00157E6A"/>
    <w:rsid w:val="00172D57"/>
    <w:rsid w:val="0017326E"/>
    <w:rsid w:val="00174817"/>
    <w:rsid w:val="001774AB"/>
    <w:rsid w:val="00190D08"/>
    <w:rsid w:val="001924E1"/>
    <w:rsid w:val="001957A7"/>
    <w:rsid w:val="001966BE"/>
    <w:rsid w:val="00197A24"/>
    <w:rsid w:val="001A22DD"/>
    <w:rsid w:val="001A2D72"/>
    <w:rsid w:val="001A4579"/>
    <w:rsid w:val="001A6D04"/>
    <w:rsid w:val="001B1CAF"/>
    <w:rsid w:val="001B2547"/>
    <w:rsid w:val="001B2E5D"/>
    <w:rsid w:val="001B3D5C"/>
    <w:rsid w:val="001B6C8E"/>
    <w:rsid w:val="001B71B0"/>
    <w:rsid w:val="001C1766"/>
    <w:rsid w:val="001C5BF7"/>
    <w:rsid w:val="001C5E4E"/>
    <w:rsid w:val="001C6006"/>
    <w:rsid w:val="001D1428"/>
    <w:rsid w:val="001D18C8"/>
    <w:rsid w:val="001D220E"/>
    <w:rsid w:val="001D6DDD"/>
    <w:rsid w:val="001D6FC0"/>
    <w:rsid w:val="001E425A"/>
    <w:rsid w:val="001E4362"/>
    <w:rsid w:val="001E53CD"/>
    <w:rsid w:val="001E5B86"/>
    <w:rsid w:val="001E73B3"/>
    <w:rsid w:val="001E79BE"/>
    <w:rsid w:val="001F2EAD"/>
    <w:rsid w:val="001F35AB"/>
    <w:rsid w:val="00202359"/>
    <w:rsid w:val="00203FB9"/>
    <w:rsid w:val="00205981"/>
    <w:rsid w:val="00211B7D"/>
    <w:rsid w:val="00222820"/>
    <w:rsid w:val="002251A6"/>
    <w:rsid w:val="0022735F"/>
    <w:rsid w:val="002314C0"/>
    <w:rsid w:val="00241D60"/>
    <w:rsid w:val="002459BA"/>
    <w:rsid w:val="00253308"/>
    <w:rsid w:val="00256628"/>
    <w:rsid w:val="00260D8A"/>
    <w:rsid w:val="0026301A"/>
    <w:rsid w:val="0026410C"/>
    <w:rsid w:val="0026448E"/>
    <w:rsid w:val="00265A9B"/>
    <w:rsid w:val="0026716E"/>
    <w:rsid w:val="00267B34"/>
    <w:rsid w:val="002709BB"/>
    <w:rsid w:val="0027285B"/>
    <w:rsid w:val="00280201"/>
    <w:rsid w:val="002812C1"/>
    <w:rsid w:val="002827D9"/>
    <w:rsid w:val="00284A01"/>
    <w:rsid w:val="00285C8C"/>
    <w:rsid w:val="00291554"/>
    <w:rsid w:val="0029188E"/>
    <w:rsid w:val="0029204D"/>
    <w:rsid w:val="00296D30"/>
    <w:rsid w:val="002A18AF"/>
    <w:rsid w:val="002A76CC"/>
    <w:rsid w:val="002B2B61"/>
    <w:rsid w:val="002B4124"/>
    <w:rsid w:val="002B54AD"/>
    <w:rsid w:val="002C34C7"/>
    <w:rsid w:val="002D02E9"/>
    <w:rsid w:val="002D0EE3"/>
    <w:rsid w:val="002D5B80"/>
    <w:rsid w:val="002E1A7E"/>
    <w:rsid w:val="002E5858"/>
    <w:rsid w:val="002E7B4C"/>
    <w:rsid w:val="002F0CE1"/>
    <w:rsid w:val="002F36EE"/>
    <w:rsid w:val="00301189"/>
    <w:rsid w:val="003032C4"/>
    <w:rsid w:val="00304AB7"/>
    <w:rsid w:val="00306D22"/>
    <w:rsid w:val="00315305"/>
    <w:rsid w:val="003158C4"/>
    <w:rsid w:val="00317C9C"/>
    <w:rsid w:val="0032274E"/>
    <w:rsid w:val="00324CB5"/>
    <w:rsid w:val="00331209"/>
    <w:rsid w:val="0033225F"/>
    <w:rsid w:val="00340627"/>
    <w:rsid w:val="0034283D"/>
    <w:rsid w:val="00346217"/>
    <w:rsid w:val="00347796"/>
    <w:rsid w:val="00350641"/>
    <w:rsid w:val="00360461"/>
    <w:rsid w:val="003631C2"/>
    <w:rsid w:val="003645DE"/>
    <w:rsid w:val="00365737"/>
    <w:rsid w:val="00365B7E"/>
    <w:rsid w:val="00366066"/>
    <w:rsid w:val="00380D86"/>
    <w:rsid w:val="00382DA2"/>
    <w:rsid w:val="00386861"/>
    <w:rsid w:val="003868E2"/>
    <w:rsid w:val="00390308"/>
    <w:rsid w:val="0039697C"/>
    <w:rsid w:val="00397078"/>
    <w:rsid w:val="003A1093"/>
    <w:rsid w:val="003A3FB7"/>
    <w:rsid w:val="003B466C"/>
    <w:rsid w:val="003B50E4"/>
    <w:rsid w:val="003B5305"/>
    <w:rsid w:val="003B7C2D"/>
    <w:rsid w:val="003C23A8"/>
    <w:rsid w:val="003C2CEA"/>
    <w:rsid w:val="003C4E1D"/>
    <w:rsid w:val="003D06E7"/>
    <w:rsid w:val="003D0707"/>
    <w:rsid w:val="003E16BC"/>
    <w:rsid w:val="003E2099"/>
    <w:rsid w:val="003F3EE1"/>
    <w:rsid w:val="00401823"/>
    <w:rsid w:val="00415231"/>
    <w:rsid w:val="00415D5B"/>
    <w:rsid w:val="004168B8"/>
    <w:rsid w:val="00422DF0"/>
    <w:rsid w:val="00427F54"/>
    <w:rsid w:val="00431649"/>
    <w:rsid w:val="00433E2B"/>
    <w:rsid w:val="00435AD2"/>
    <w:rsid w:val="00441738"/>
    <w:rsid w:val="004655BB"/>
    <w:rsid w:val="00472B52"/>
    <w:rsid w:val="0048278B"/>
    <w:rsid w:val="00485D47"/>
    <w:rsid w:val="00485E4E"/>
    <w:rsid w:val="00490E66"/>
    <w:rsid w:val="004A53BF"/>
    <w:rsid w:val="004A748D"/>
    <w:rsid w:val="004B11AE"/>
    <w:rsid w:val="004B21E3"/>
    <w:rsid w:val="004B38AB"/>
    <w:rsid w:val="004B67CC"/>
    <w:rsid w:val="004C2EC8"/>
    <w:rsid w:val="004D0DFF"/>
    <w:rsid w:val="004D124E"/>
    <w:rsid w:val="004D2212"/>
    <w:rsid w:val="004D24CD"/>
    <w:rsid w:val="004D76F1"/>
    <w:rsid w:val="004E0F8C"/>
    <w:rsid w:val="004E1450"/>
    <w:rsid w:val="004E5B4D"/>
    <w:rsid w:val="004F07BC"/>
    <w:rsid w:val="004F38A5"/>
    <w:rsid w:val="004F517C"/>
    <w:rsid w:val="004F62D5"/>
    <w:rsid w:val="004F6404"/>
    <w:rsid w:val="004F6681"/>
    <w:rsid w:val="005016DC"/>
    <w:rsid w:val="0051543E"/>
    <w:rsid w:val="005159E1"/>
    <w:rsid w:val="005262E2"/>
    <w:rsid w:val="00526836"/>
    <w:rsid w:val="00526AE5"/>
    <w:rsid w:val="005275E0"/>
    <w:rsid w:val="00532C0E"/>
    <w:rsid w:val="00536D5D"/>
    <w:rsid w:val="005419BC"/>
    <w:rsid w:val="00543D8A"/>
    <w:rsid w:val="00547395"/>
    <w:rsid w:val="00553E37"/>
    <w:rsid w:val="005556E6"/>
    <w:rsid w:val="005567C9"/>
    <w:rsid w:val="00557AD9"/>
    <w:rsid w:val="00557E10"/>
    <w:rsid w:val="00570FF5"/>
    <w:rsid w:val="005748C8"/>
    <w:rsid w:val="00574C7C"/>
    <w:rsid w:val="00577DEA"/>
    <w:rsid w:val="00577E3C"/>
    <w:rsid w:val="005808A0"/>
    <w:rsid w:val="00582199"/>
    <w:rsid w:val="00583F76"/>
    <w:rsid w:val="00585F67"/>
    <w:rsid w:val="00591CCD"/>
    <w:rsid w:val="00596AE1"/>
    <w:rsid w:val="005A2AEF"/>
    <w:rsid w:val="005C1046"/>
    <w:rsid w:val="005D0B66"/>
    <w:rsid w:val="005D0CDB"/>
    <w:rsid w:val="005D1885"/>
    <w:rsid w:val="005E7237"/>
    <w:rsid w:val="005F0176"/>
    <w:rsid w:val="005F67C9"/>
    <w:rsid w:val="00601735"/>
    <w:rsid w:val="00601CD6"/>
    <w:rsid w:val="00603B47"/>
    <w:rsid w:val="00604782"/>
    <w:rsid w:val="00604C5E"/>
    <w:rsid w:val="00604D03"/>
    <w:rsid w:val="0060687C"/>
    <w:rsid w:val="0061136E"/>
    <w:rsid w:val="006121EF"/>
    <w:rsid w:val="00613788"/>
    <w:rsid w:val="00613EEF"/>
    <w:rsid w:val="00624AEE"/>
    <w:rsid w:val="00624DD9"/>
    <w:rsid w:val="00625D31"/>
    <w:rsid w:val="00631D96"/>
    <w:rsid w:val="006323A0"/>
    <w:rsid w:val="00637E22"/>
    <w:rsid w:val="00646761"/>
    <w:rsid w:val="006618B4"/>
    <w:rsid w:val="00665C01"/>
    <w:rsid w:val="00666EA3"/>
    <w:rsid w:val="00673CE1"/>
    <w:rsid w:val="006749DF"/>
    <w:rsid w:val="00681EE3"/>
    <w:rsid w:val="00683BE4"/>
    <w:rsid w:val="00684240"/>
    <w:rsid w:val="00687CFA"/>
    <w:rsid w:val="0069773D"/>
    <w:rsid w:val="006A6BA9"/>
    <w:rsid w:val="006A7C7D"/>
    <w:rsid w:val="006B2A21"/>
    <w:rsid w:val="006B77C2"/>
    <w:rsid w:val="006C2D39"/>
    <w:rsid w:val="006C47CF"/>
    <w:rsid w:val="006D01DE"/>
    <w:rsid w:val="006D04E8"/>
    <w:rsid w:val="006D1635"/>
    <w:rsid w:val="006D55F3"/>
    <w:rsid w:val="006E2A22"/>
    <w:rsid w:val="006E5AC9"/>
    <w:rsid w:val="006E74AD"/>
    <w:rsid w:val="006F28BA"/>
    <w:rsid w:val="006F386B"/>
    <w:rsid w:val="006F7221"/>
    <w:rsid w:val="00701143"/>
    <w:rsid w:val="00702EB6"/>
    <w:rsid w:val="0070704F"/>
    <w:rsid w:val="007134F2"/>
    <w:rsid w:val="007163CC"/>
    <w:rsid w:val="00721509"/>
    <w:rsid w:val="00725112"/>
    <w:rsid w:val="00735D42"/>
    <w:rsid w:val="0074649F"/>
    <w:rsid w:val="00755E87"/>
    <w:rsid w:val="0075689E"/>
    <w:rsid w:val="00756A5F"/>
    <w:rsid w:val="007572B6"/>
    <w:rsid w:val="0076061D"/>
    <w:rsid w:val="00763291"/>
    <w:rsid w:val="007642C8"/>
    <w:rsid w:val="00764D7C"/>
    <w:rsid w:val="00770531"/>
    <w:rsid w:val="00770AA6"/>
    <w:rsid w:val="00776229"/>
    <w:rsid w:val="00776CE1"/>
    <w:rsid w:val="00777F3F"/>
    <w:rsid w:val="00784A1F"/>
    <w:rsid w:val="007872FB"/>
    <w:rsid w:val="00790460"/>
    <w:rsid w:val="00790CDF"/>
    <w:rsid w:val="007911AA"/>
    <w:rsid w:val="007A7ABB"/>
    <w:rsid w:val="007B71DE"/>
    <w:rsid w:val="007C4D09"/>
    <w:rsid w:val="007C6521"/>
    <w:rsid w:val="007D434A"/>
    <w:rsid w:val="007D56BE"/>
    <w:rsid w:val="007D71FF"/>
    <w:rsid w:val="007E354E"/>
    <w:rsid w:val="007E7415"/>
    <w:rsid w:val="007F0E5B"/>
    <w:rsid w:val="007F775A"/>
    <w:rsid w:val="007F780B"/>
    <w:rsid w:val="00801387"/>
    <w:rsid w:val="008021DF"/>
    <w:rsid w:val="00802B36"/>
    <w:rsid w:val="00803737"/>
    <w:rsid w:val="008037B9"/>
    <w:rsid w:val="00805B1A"/>
    <w:rsid w:val="00810233"/>
    <w:rsid w:val="00812FD5"/>
    <w:rsid w:val="00815A51"/>
    <w:rsid w:val="00817565"/>
    <w:rsid w:val="00822688"/>
    <w:rsid w:val="00822FB9"/>
    <w:rsid w:val="00823D57"/>
    <w:rsid w:val="008245E7"/>
    <w:rsid w:val="00827C53"/>
    <w:rsid w:val="008344A1"/>
    <w:rsid w:val="00834DE5"/>
    <w:rsid w:val="00840B94"/>
    <w:rsid w:val="00841A3D"/>
    <w:rsid w:val="00844438"/>
    <w:rsid w:val="0084652F"/>
    <w:rsid w:val="008515B6"/>
    <w:rsid w:val="0085692F"/>
    <w:rsid w:val="00857B7A"/>
    <w:rsid w:val="00857F5A"/>
    <w:rsid w:val="00861B5C"/>
    <w:rsid w:val="008628DE"/>
    <w:rsid w:val="00863E87"/>
    <w:rsid w:val="00865C03"/>
    <w:rsid w:val="008673C5"/>
    <w:rsid w:val="0087189B"/>
    <w:rsid w:val="00876D0F"/>
    <w:rsid w:val="00886978"/>
    <w:rsid w:val="00894829"/>
    <w:rsid w:val="008A34DD"/>
    <w:rsid w:val="008B3B1A"/>
    <w:rsid w:val="008C1180"/>
    <w:rsid w:val="008C2279"/>
    <w:rsid w:val="008C4271"/>
    <w:rsid w:val="008D2F58"/>
    <w:rsid w:val="008E1B20"/>
    <w:rsid w:val="008E4CE6"/>
    <w:rsid w:val="008E7FC9"/>
    <w:rsid w:val="008F0925"/>
    <w:rsid w:val="008F18FD"/>
    <w:rsid w:val="008F3850"/>
    <w:rsid w:val="008F72B1"/>
    <w:rsid w:val="009010C4"/>
    <w:rsid w:val="00901992"/>
    <w:rsid w:val="00910EB6"/>
    <w:rsid w:val="00911951"/>
    <w:rsid w:val="009155EF"/>
    <w:rsid w:val="009214D8"/>
    <w:rsid w:val="009223B6"/>
    <w:rsid w:val="009237D8"/>
    <w:rsid w:val="0092598B"/>
    <w:rsid w:val="00927C68"/>
    <w:rsid w:val="00930419"/>
    <w:rsid w:val="009343C6"/>
    <w:rsid w:val="00935936"/>
    <w:rsid w:val="0094400F"/>
    <w:rsid w:val="009446B0"/>
    <w:rsid w:val="00944998"/>
    <w:rsid w:val="009666E8"/>
    <w:rsid w:val="00967B48"/>
    <w:rsid w:val="00973E92"/>
    <w:rsid w:val="00980046"/>
    <w:rsid w:val="0098483B"/>
    <w:rsid w:val="00986D74"/>
    <w:rsid w:val="00987F83"/>
    <w:rsid w:val="00991459"/>
    <w:rsid w:val="00993643"/>
    <w:rsid w:val="00994069"/>
    <w:rsid w:val="009940F5"/>
    <w:rsid w:val="00995B30"/>
    <w:rsid w:val="009961C5"/>
    <w:rsid w:val="009A0080"/>
    <w:rsid w:val="009A0284"/>
    <w:rsid w:val="009A1412"/>
    <w:rsid w:val="009A2B89"/>
    <w:rsid w:val="009A3166"/>
    <w:rsid w:val="009B2028"/>
    <w:rsid w:val="009B52E0"/>
    <w:rsid w:val="009B79DB"/>
    <w:rsid w:val="009C7E2D"/>
    <w:rsid w:val="009D5121"/>
    <w:rsid w:val="009D675F"/>
    <w:rsid w:val="009E21AC"/>
    <w:rsid w:val="009E76E6"/>
    <w:rsid w:val="009E7DCC"/>
    <w:rsid w:val="009F038B"/>
    <w:rsid w:val="009F11CE"/>
    <w:rsid w:val="009F2CCC"/>
    <w:rsid w:val="009F5B9E"/>
    <w:rsid w:val="009F6950"/>
    <w:rsid w:val="00A00B35"/>
    <w:rsid w:val="00A00FFE"/>
    <w:rsid w:val="00A026FA"/>
    <w:rsid w:val="00A05BAA"/>
    <w:rsid w:val="00A066EB"/>
    <w:rsid w:val="00A077E6"/>
    <w:rsid w:val="00A169E0"/>
    <w:rsid w:val="00A2634B"/>
    <w:rsid w:val="00A27FD8"/>
    <w:rsid w:val="00A3238E"/>
    <w:rsid w:val="00A362F3"/>
    <w:rsid w:val="00A3712F"/>
    <w:rsid w:val="00A37180"/>
    <w:rsid w:val="00A44EA7"/>
    <w:rsid w:val="00A47138"/>
    <w:rsid w:val="00A54251"/>
    <w:rsid w:val="00A560DD"/>
    <w:rsid w:val="00A566CF"/>
    <w:rsid w:val="00A569BB"/>
    <w:rsid w:val="00A65EC1"/>
    <w:rsid w:val="00A67102"/>
    <w:rsid w:val="00A7026D"/>
    <w:rsid w:val="00A81E6A"/>
    <w:rsid w:val="00A83430"/>
    <w:rsid w:val="00A86DDC"/>
    <w:rsid w:val="00A91348"/>
    <w:rsid w:val="00A93D98"/>
    <w:rsid w:val="00A94CFA"/>
    <w:rsid w:val="00AA312C"/>
    <w:rsid w:val="00AA6E61"/>
    <w:rsid w:val="00AA72AD"/>
    <w:rsid w:val="00AB2525"/>
    <w:rsid w:val="00AB2617"/>
    <w:rsid w:val="00AB2E83"/>
    <w:rsid w:val="00AB37ED"/>
    <w:rsid w:val="00AB59C1"/>
    <w:rsid w:val="00AC0E32"/>
    <w:rsid w:val="00AC0EEE"/>
    <w:rsid w:val="00AC4294"/>
    <w:rsid w:val="00AD1014"/>
    <w:rsid w:val="00AD1284"/>
    <w:rsid w:val="00AD68B8"/>
    <w:rsid w:val="00AD7716"/>
    <w:rsid w:val="00AE0FDA"/>
    <w:rsid w:val="00AE1C3F"/>
    <w:rsid w:val="00AE5415"/>
    <w:rsid w:val="00AF0C11"/>
    <w:rsid w:val="00AF45BC"/>
    <w:rsid w:val="00AF561D"/>
    <w:rsid w:val="00AF59B3"/>
    <w:rsid w:val="00AF632F"/>
    <w:rsid w:val="00B01BFB"/>
    <w:rsid w:val="00B13E2D"/>
    <w:rsid w:val="00B14E28"/>
    <w:rsid w:val="00B15232"/>
    <w:rsid w:val="00B16511"/>
    <w:rsid w:val="00B16C4D"/>
    <w:rsid w:val="00B2552E"/>
    <w:rsid w:val="00B3381F"/>
    <w:rsid w:val="00B34319"/>
    <w:rsid w:val="00B406BF"/>
    <w:rsid w:val="00B41C55"/>
    <w:rsid w:val="00B46695"/>
    <w:rsid w:val="00B53C42"/>
    <w:rsid w:val="00B552ED"/>
    <w:rsid w:val="00B56DDE"/>
    <w:rsid w:val="00B65C40"/>
    <w:rsid w:val="00B73458"/>
    <w:rsid w:val="00B74FA6"/>
    <w:rsid w:val="00B75B9C"/>
    <w:rsid w:val="00B86253"/>
    <w:rsid w:val="00B86C92"/>
    <w:rsid w:val="00B954FA"/>
    <w:rsid w:val="00B96235"/>
    <w:rsid w:val="00B9631D"/>
    <w:rsid w:val="00BA1F0B"/>
    <w:rsid w:val="00BA6648"/>
    <w:rsid w:val="00BB048E"/>
    <w:rsid w:val="00BB19E5"/>
    <w:rsid w:val="00BC370A"/>
    <w:rsid w:val="00BC4C15"/>
    <w:rsid w:val="00BC5882"/>
    <w:rsid w:val="00BC6E48"/>
    <w:rsid w:val="00BD3F14"/>
    <w:rsid w:val="00BD5003"/>
    <w:rsid w:val="00BD7029"/>
    <w:rsid w:val="00BD79BF"/>
    <w:rsid w:val="00BE44CC"/>
    <w:rsid w:val="00BE4565"/>
    <w:rsid w:val="00BE5AD0"/>
    <w:rsid w:val="00BF04C4"/>
    <w:rsid w:val="00BF1B91"/>
    <w:rsid w:val="00BF4722"/>
    <w:rsid w:val="00C01227"/>
    <w:rsid w:val="00C0146B"/>
    <w:rsid w:val="00C04BE4"/>
    <w:rsid w:val="00C07BEB"/>
    <w:rsid w:val="00C112FF"/>
    <w:rsid w:val="00C13F88"/>
    <w:rsid w:val="00C164AB"/>
    <w:rsid w:val="00C21C63"/>
    <w:rsid w:val="00C407DD"/>
    <w:rsid w:val="00C43D5D"/>
    <w:rsid w:val="00C44ED1"/>
    <w:rsid w:val="00C502AD"/>
    <w:rsid w:val="00C50B5B"/>
    <w:rsid w:val="00C5342C"/>
    <w:rsid w:val="00C633D5"/>
    <w:rsid w:val="00C66567"/>
    <w:rsid w:val="00C72F9A"/>
    <w:rsid w:val="00C7663B"/>
    <w:rsid w:val="00C7721C"/>
    <w:rsid w:val="00C92B2E"/>
    <w:rsid w:val="00CA25B1"/>
    <w:rsid w:val="00CA3A0A"/>
    <w:rsid w:val="00CA445E"/>
    <w:rsid w:val="00CA561C"/>
    <w:rsid w:val="00CA6AE3"/>
    <w:rsid w:val="00CB275C"/>
    <w:rsid w:val="00CB388E"/>
    <w:rsid w:val="00CC2770"/>
    <w:rsid w:val="00CC2A1D"/>
    <w:rsid w:val="00CC4997"/>
    <w:rsid w:val="00CC4AE9"/>
    <w:rsid w:val="00CC5DC3"/>
    <w:rsid w:val="00CD1092"/>
    <w:rsid w:val="00CD1620"/>
    <w:rsid w:val="00CD3A1B"/>
    <w:rsid w:val="00CD69A0"/>
    <w:rsid w:val="00CE12A5"/>
    <w:rsid w:val="00CE14DE"/>
    <w:rsid w:val="00CE7C56"/>
    <w:rsid w:val="00CF0F0E"/>
    <w:rsid w:val="00CF3602"/>
    <w:rsid w:val="00CF578C"/>
    <w:rsid w:val="00CF7A56"/>
    <w:rsid w:val="00D0033B"/>
    <w:rsid w:val="00D01892"/>
    <w:rsid w:val="00D02348"/>
    <w:rsid w:val="00D045B5"/>
    <w:rsid w:val="00D273F0"/>
    <w:rsid w:val="00D275F9"/>
    <w:rsid w:val="00D278F4"/>
    <w:rsid w:val="00D31497"/>
    <w:rsid w:val="00D450F3"/>
    <w:rsid w:val="00D47A9D"/>
    <w:rsid w:val="00D505F9"/>
    <w:rsid w:val="00D50BE0"/>
    <w:rsid w:val="00D50C0C"/>
    <w:rsid w:val="00D557EB"/>
    <w:rsid w:val="00D568AC"/>
    <w:rsid w:val="00D5690E"/>
    <w:rsid w:val="00D7027E"/>
    <w:rsid w:val="00D75758"/>
    <w:rsid w:val="00D77081"/>
    <w:rsid w:val="00D77BC3"/>
    <w:rsid w:val="00D84E79"/>
    <w:rsid w:val="00D9693F"/>
    <w:rsid w:val="00DA1879"/>
    <w:rsid w:val="00DA1CF5"/>
    <w:rsid w:val="00DA31A2"/>
    <w:rsid w:val="00DA6358"/>
    <w:rsid w:val="00DA7F53"/>
    <w:rsid w:val="00DB246B"/>
    <w:rsid w:val="00DB6337"/>
    <w:rsid w:val="00DB7997"/>
    <w:rsid w:val="00DC0969"/>
    <w:rsid w:val="00DC1A31"/>
    <w:rsid w:val="00DC7C2B"/>
    <w:rsid w:val="00DD01CF"/>
    <w:rsid w:val="00DD1AA2"/>
    <w:rsid w:val="00DD1B4B"/>
    <w:rsid w:val="00DD735D"/>
    <w:rsid w:val="00DD7572"/>
    <w:rsid w:val="00DE4AB1"/>
    <w:rsid w:val="00DE7F26"/>
    <w:rsid w:val="00DF1CBC"/>
    <w:rsid w:val="00DF26F9"/>
    <w:rsid w:val="00DF4343"/>
    <w:rsid w:val="00DF5855"/>
    <w:rsid w:val="00E00927"/>
    <w:rsid w:val="00E014DE"/>
    <w:rsid w:val="00E02916"/>
    <w:rsid w:val="00E0673E"/>
    <w:rsid w:val="00E11AF1"/>
    <w:rsid w:val="00E152D2"/>
    <w:rsid w:val="00E23247"/>
    <w:rsid w:val="00E26455"/>
    <w:rsid w:val="00E273AF"/>
    <w:rsid w:val="00E36002"/>
    <w:rsid w:val="00E47056"/>
    <w:rsid w:val="00E56308"/>
    <w:rsid w:val="00E57E7D"/>
    <w:rsid w:val="00E65D37"/>
    <w:rsid w:val="00E6740A"/>
    <w:rsid w:val="00E67AF0"/>
    <w:rsid w:val="00E70B0D"/>
    <w:rsid w:val="00E73382"/>
    <w:rsid w:val="00E755A1"/>
    <w:rsid w:val="00E8621D"/>
    <w:rsid w:val="00E86527"/>
    <w:rsid w:val="00E906DE"/>
    <w:rsid w:val="00E92B56"/>
    <w:rsid w:val="00E964EC"/>
    <w:rsid w:val="00E97E76"/>
    <w:rsid w:val="00EA24FF"/>
    <w:rsid w:val="00EA509B"/>
    <w:rsid w:val="00EA5173"/>
    <w:rsid w:val="00EB0EFC"/>
    <w:rsid w:val="00EB13E6"/>
    <w:rsid w:val="00EB1D71"/>
    <w:rsid w:val="00EB5A80"/>
    <w:rsid w:val="00EC021C"/>
    <w:rsid w:val="00ED60FB"/>
    <w:rsid w:val="00ED6E60"/>
    <w:rsid w:val="00EE0051"/>
    <w:rsid w:val="00EE45D5"/>
    <w:rsid w:val="00EE64B1"/>
    <w:rsid w:val="00EE6B0A"/>
    <w:rsid w:val="00EF3843"/>
    <w:rsid w:val="00EF5E73"/>
    <w:rsid w:val="00F01C4E"/>
    <w:rsid w:val="00F03F5E"/>
    <w:rsid w:val="00F0584E"/>
    <w:rsid w:val="00F0671E"/>
    <w:rsid w:val="00F11763"/>
    <w:rsid w:val="00F15590"/>
    <w:rsid w:val="00F16FB9"/>
    <w:rsid w:val="00F208A5"/>
    <w:rsid w:val="00F32557"/>
    <w:rsid w:val="00F3615D"/>
    <w:rsid w:val="00F37D9E"/>
    <w:rsid w:val="00F43F6F"/>
    <w:rsid w:val="00F522FB"/>
    <w:rsid w:val="00F55498"/>
    <w:rsid w:val="00F61989"/>
    <w:rsid w:val="00F63576"/>
    <w:rsid w:val="00F72019"/>
    <w:rsid w:val="00F74B69"/>
    <w:rsid w:val="00F82281"/>
    <w:rsid w:val="00F9060B"/>
    <w:rsid w:val="00F93034"/>
    <w:rsid w:val="00F95D11"/>
    <w:rsid w:val="00FA2CE6"/>
    <w:rsid w:val="00FA7A7E"/>
    <w:rsid w:val="00FB05EB"/>
    <w:rsid w:val="00FB327D"/>
    <w:rsid w:val="00FB5401"/>
    <w:rsid w:val="00FC3ACB"/>
    <w:rsid w:val="00FC56D3"/>
    <w:rsid w:val="00FC61EF"/>
    <w:rsid w:val="00FC68F8"/>
    <w:rsid w:val="00FE25D0"/>
    <w:rsid w:val="00FE2CFC"/>
    <w:rsid w:val="00FE5F1E"/>
    <w:rsid w:val="00FE76EC"/>
    <w:rsid w:val="00FF4C77"/>
    <w:rsid w:val="00FF5D0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EBE"/>
  <w14:defaultImageDpi w14:val="300"/>
  <w15:docId w15:val="{39C27AFF-226B-B540-88B7-1989A014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Times New Roman" w:hAnsi="Arial" w:cs="Times New Roman"/>
      <w:sz w:val="22"/>
      <w:szCs w:val="20"/>
      <w:lang w:eastAsia="de-DE"/>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semiHidden/>
    <w:unhideWhenUsed/>
    <w:qFormat/>
    <w:rsid w:val="009223B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819"/>
        <w:tab w:val="right" w:pos="9071"/>
      </w:tabs>
    </w:pPr>
    <w:rPr>
      <w:lang w:val="x-none" w:eastAsia="x-none"/>
    </w:rPr>
  </w:style>
  <w:style w:type="character" w:customStyle="1" w:styleId="FuzeileZchn">
    <w:name w:val="Fußzeile Zchn"/>
    <w:basedOn w:val="Absatz-Standardschriftart"/>
    <w:link w:val="Fuzeile"/>
    <w:uiPriority w:val="99"/>
    <w:rPr>
      <w:rFonts w:ascii="Arial" w:eastAsia="Times New Roman" w:hAnsi="Arial" w:cs="Times New Roman"/>
      <w:sz w:val="22"/>
      <w:szCs w:val="20"/>
      <w:lang w:val="x-none" w:eastAsia="x-none"/>
    </w:rPr>
  </w:style>
  <w:style w:type="paragraph" w:styleId="Kopfzeile">
    <w:name w:val="header"/>
    <w:basedOn w:val="Standard"/>
    <w:link w:val="KopfzeileZchn"/>
    <w:pPr>
      <w:tabs>
        <w:tab w:val="center" w:pos="4536"/>
        <w:tab w:val="right" w:pos="9072"/>
      </w:tabs>
    </w:pPr>
  </w:style>
  <w:style w:type="character" w:customStyle="1" w:styleId="KopfzeileZchn">
    <w:name w:val="Kopfzeile Zchn"/>
    <w:basedOn w:val="Absatz-Standardschriftart"/>
    <w:link w:val="Kopfzeile"/>
    <w:rPr>
      <w:rFonts w:ascii="Arial" w:eastAsia="Times New Roman" w:hAnsi="Arial" w:cs="Times New Roman"/>
      <w:sz w:val="22"/>
      <w:szCs w:val="20"/>
      <w:lang w:eastAsia="de-DE"/>
    </w:rPr>
  </w:style>
  <w:style w:type="character" w:styleId="Hyperlink">
    <w:name w:val="Hyperlink"/>
    <w:semiHidden/>
    <w:rPr>
      <w:color w:val="0000FF"/>
      <w:u w:val="single"/>
    </w:rPr>
  </w:style>
  <w:style w:type="paragraph" w:styleId="Sprechblasentext">
    <w:name w:val="Balloon Text"/>
    <w:basedOn w:val="Standard"/>
    <w:link w:val="SprechblasentextZchn"/>
    <w:uiPriority w:val="99"/>
    <w:semiHidden/>
    <w:unhideWhenUsed/>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Pr>
      <w:rFonts w:ascii="Lucida Grande" w:eastAsia="Times New Roman" w:hAnsi="Lucida Grande" w:cs="Times New Roman"/>
      <w:sz w:val="18"/>
      <w:szCs w:val="18"/>
      <w:lang w:eastAsia="de-DE"/>
    </w:rPr>
  </w:style>
  <w:style w:type="character" w:styleId="Kommentarzeichen">
    <w:name w:val="annotation reference"/>
    <w:basedOn w:val="Absatz-Standardschriftart"/>
    <w:uiPriority w:val="99"/>
    <w:semiHidden/>
    <w:unhideWhenUsed/>
    <w:rPr>
      <w:sz w:val="18"/>
      <w:szCs w:val="18"/>
    </w:rPr>
  </w:style>
  <w:style w:type="paragraph" w:styleId="Kommentartext">
    <w:name w:val="annotation text"/>
    <w:basedOn w:val="Standard"/>
    <w:link w:val="KommentartextZchn"/>
    <w:uiPriority w:val="99"/>
    <w:unhideWhenUsed/>
    <w:rPr>
      <w:sz w:val="24"/>
      <w:szCs w:val="24"/>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Kommentarthema">
    <w:name w:val="annotation subject"/>
    <w:basedOn w:val="Kommentartext"/>
    <w:next w:val="Kommentartext"/>
    <w:link w:val="KommentarthemaZchn"/>
    <w:uiPriority w:val="99"/>
    <w:semiHidden/>
    <w:unhideWhenUsed/>
    <w:rPr>
      <w:b/>
      <w:bCs/>
      <w:sz w:val="20"/>
      <w:szCs w:val="20"/>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eastAsia="de-D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5B9BD5" w:themeColor="accent1"/>
      <w:sz w:val="26"/>
      <w:szCs w:val="26"/>
      <w:lang w:eastAsia="de-D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lang w:eastAsia="de-DE"/>
    </w:rPr>
  </w:style>
  <w:style w:type="paragraph" w:styleId="berarbeitung">
    <w:name w:val="Revision"/>
    <w:hidden/>
    <w:uiPriority w:val="99"/>
    <w:semiHidden/>
    <w:rPr>
      <w:rFonts w:ascii="Arial" w:eastAsia="Times New Roman" w:hAnsi="Arial" w:cs="Times New Roman"/>
      <w:sz w:val="22"/>
      <w:szCs w:val="20"/>
      <w:lang w:eastAsia="de-DE"/>
    </w:rPr>
  </w:style>
  <w:style w:type="character" w:customStyle="1" w:styleId="e24kjd">
    <w:name w:val="e24kjd"/>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rPr>
      <w:rFonts w:ascii="Times New Roman" w:hAnsi="Times New Roman"/>
      <w:sz w:val="24"/>
      <w:szCs w:val="24"/>
    </w:rPr>
  </w:style>
  <w:style w:type="character" w:customStyle="1" w:styleId="berschrift3Zchn">
    <w:name w:val="Überschrift 3 Zchn"/>
    <w:basedOn w:val="Absatz-Standardschriftart"/>
    <w:link w:val="berschrift3"/>
    <w:uiPriority w:val="9"/>
    <w:semiHidden/>
    <w:rsid w:val="009223B6"/>
    <w:rPr>
      <w:rFonts w:asciiTheme="majorHAnsi" w:eastAsiaTheme="majorEastAsia" w:hAnsiTheme="majorHAnsi" w:cstheme="majorBidi"/>
      <w:color w:val="1F4D78" w:themeColor="accent1" w:themeShade="7F"/>
      <w:lang w:eastAsia="de-DE"/>
    </w:rPr>
  </w:style>
  <w:style w:type="character" w:styleId="NichtaufgelsteErwhnung">
    <w:name w:val="Unresolved Mention"/>
    <w:basedOn w:val="Absatz-Standardschriftart"/>
    <w:uiPriority w:val="99"/>
    <w:semiHidden/>
    <w:unhideWhenUsed/>
    <w:rsid w:val="003E2099"/>
    <w:rPr>
      <w:color w:val="605E5C"/>
      <w:shd w:val="clear" w:color="auto" w:fill="E1DFDD"/>
    </w:rPr>
  </w:style>
  <w:style w:type="paragraph" w:customStyle="1" w:styleId="CM1">
    <w:name w:val="CM1"/>
    <w:basedOn w:val="Standard"/>
    <w:next w:val="Standard"/>
    <w:uiPriority w:val="99"/>
    <w:rsid w:val="009010C4"/>
    <w:pPr>
      <w:widowControl w:val="0"/>
      <w:autoSpaceDE w:val="0"/>
      <w:autoSpaceDN w:val="0"/>
      <w:adjustRightInd w:val="0"/>
      <w:spacing w:line="288" w:lineRule="atLeast"/>
    </w:pPr>
    <w:rPr>
      <w:rFonts w:ascii="Helvetica" w:hAnsi="Helvetica" w:cs="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467">
      <w:bodyDiv w:val="1"/>
      <w:marLeft w:val="0"/>
      <w:marRight w:val="0"/>
      <w:marTop w:val="0"/>
      <w:marBottom w:val="0"/>
      <w:divBdr>
        <w:top w:val="none" w:sz="0" w:space="0" w:color="auto"/>
        <w:left w:val="none" w:sz="0" w:space="0" w:color="auto"/>
        <w:bottom w:val="none" w:sz="0" w:space="0" w:color="auto"/>
        <w:right w:val="none" w:sz="0" w:space="0" w:color="auto"/>
      </w:divBdr>
    </w:div>
    <w:div w:id="29109539">
      <w:bodyDiv w:val="1"/>
      <w:marLeft w:val="0"/>
      <w:marRight w:val="0"/>
      <w:marTop w:val="0"/>
      <w:marBottom w:val="0"/>
      <w:divBdr>
        <w:top w:val="none" w:sz="0" w:space="0" w:color="auto"/>
        <w:left w:val="none" w:sz="0" w:space="0" w:color="auto"/>
        <w:bottom w:val="none" w:sz="0" w:space="0" w:color="auto"/>
        <w:right w:val="none" w:sz="0" w:space="0" w:color="auto"/>
      </w:divBdr>
    </w:div>
    <w:div w:id="91165410">
      <w:bodyDiv w:val="1"/>
      <w:marLeft w:val="0"/>
      <w:marRight w:val="0"/>
      <w:marTop w:val="0"/>
      <w:marBottom w:val="0"/>
      <w:divBdr>
        <w:top w:val="none" w:sz="0" w:space="0" w:color="auto"/>
        <w:left w:val="none" w:sz="0" w:space="0" w:color="auto"/>
        <w:bottom w:val="none" w:sz="0" w:space="0" w:color="auto"/>
        <w:right w:val="none" w:sz="0" w:space="0" w:color="auto"/>
      </w:divBdr>
    </w:div>
    <w:div w:id="118383784">
      <w:bodyDiv w:val="1"/>
      <w:marLeft w:val="0"/>
      <w:marRight w:val="0"/>
      <w:marTop w:val="0"/>
      <w:marBottom w:val="0"/>
      <w:divBdr>
        <w:top w:val="none" w:sz="0" w:space="0" w:color="auto"/>
        <w:left w:val="none" w:sz="0" w:space="0" w:color="auto"/>
        <w:bottom w:val="none" w:sz="0" w:space="0" w:color="auto"/>
        <w:right w:val="none" w:sz="0" w:space="0" w:color="auto"/>
      </w:divBdr>
    </w:div>
    <w:div w:id="122314630">
      <w:bodyDiv w:val="1"/>
      <w:marLeft w:val="0"/>
      <w:marRight w:val="0"/>
      <w:marTop w:val="0"/>
      <w:marBottom w:val="0"/>
      <w:divBdr>
        <w:top w:val="none" w:sz="0" w:space="0" w:color="auto"/>
        <w:left w:val="none" w:sz="0" w:space="0" w:color="auto"/>
        <w:bottom w:val="none" w:sz="0" w:space="0" w:color="auto"/>
        <w:right w:val="none" w:sz="0" w:space="0" w:color="auto"/>
      </w:divBdr>
    </w:div>
    <w:div w:id="216749655">
      <w:bodyDiv w:val="1"/>
      <w:marLeft w:val="0"/>
      <w:marRight w:val="0"/>
      <w:marTop w:val="0"/>
      <w:marBottom w:val="0"/>
      <w:divBdr>
        <w:top w:val="none" w:sz="0" w:space="0" w:color="auto"/>
        <w:left w:val="none" w:sz="0" w:space="0" w:color="auto"/>
        <w:bottom w:val="none" w:sz="0" w:space="0" w:color="auto"/>
        <w:right w:val="none" w:sz="0" w:space="0" w:color="auto"/>
      </w:divBdr>
      <w:divsChild>
        <w:div w:id="1266039205">
          <w:marLeft w:val="0"/>
          <w:marRight w:val="0"/>
          <w:marTop w:val="0"/>
          <w:marBottom w:val="0"/>
          <w:divBdr>
            <w:top w:val="none" w:sz="0" w:space="0" w:color="auto"/>
            <w:left w:val="none" w:sz="0" w:space="0" w:color="auto"/>
            <w:bottom w:val="none" w:sz="0" w:space="0" w:color="auto"/>
            <w:right w:val="none" w:sz="0" w:space="0" w:color="auto"/>
          </w:divBdr>
          <w:divsChild>
            <w:div w:id="1811748807">
              <w:marLeft w:val="0"/>
              <w:marRight w:val="0"/>
              <w:marTop w:val="0"/>
              <w:marBottom w:val="0"/>
              <w:divBdr>
                <w:top w:val="none" w:sz="0" w:space="0" w:color="auto"/>
                <w:left w:val="none" w:sz="0" w:space="0" w:color="auto"/>
                <w:bottom w:val="none" w:sz="0" w:space="0" w:color="auto"/>
                <w:right w:val="none" w:sz="0" w:space="0" w:color="auto"/>
              </w:divBdr>
              <w:divsChild>
                <w:div w:id="9002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27478">
      <w:bodyDiv w:val="1"/>
      <w:marLeft w:val="0"/>
      <w:marRight w:val="0"/>
      <w:marTop w:val="0"/>
      <w:marBottom w:val="0"/>
      <w:divBdr>
        <w:top w:val="none" w:sz="0" w:space="0" w:color="auto"/>
        <w:left w:val="none" w:sz="0" w:space="0" w:color="auto"/>
        <w:bottom w:val="none" w:sz="0" w:space="0" w:color="auto"/>
        <w:right w:val="none" w:sz="0" w:space="0" w:color="auto"/>
      </w:divBdr>
    </w:div>
    <w:div w:id="302081583">
      <w:bodyDiv w:val="1"/>
      <w:marLeft w:val="0"/>
      <w:marRight w:val="0"/>
      <w:marTop w:val="0"/>
      <w:marBottom w:val="0"/>
      <w:divBdr>
        <w:top w:val="none" w:sz="0" w:space="0" w:color="auto"/>
        <w:left w:val="none" w:sz="0" w:space="0" w:color="auto"/>
        <w:bottom w:val="none" w:sz="0" w:space="0" w:color="auto"/>
        <w:right w:val="none" w:sz="0" w:space="0" w:color="auto"/>
      </w:divBdr>
    </w:div>
    <w:div w:id="312564624">
      <w:bodyDiv w:val="1"/>
      <w:marLeft w:val="0"/>
      <w:marRight w:val="0"/>
      <w:marTop w:val="0"/>
      <w:marBottom w:val="0"/>
      <w:divBdr>
        <w:top w:val="none" w:sz="0" w:space="0" w:color="auto"/>
        <w:left w:val="none" w:sz="0" w:space="0" w:color="auto"/>
        <w:bottom w:val="none" w:sz="0" w:space="0" w:color="auto"/>
        <w:right w:val="none" w:sz="0" w:space="0" w:color="auto"/>
      </w:divBdr>
    </w:div>
    <w:div w:id="395054779">
      <w:bodyDiv w:val="1"/>
      <w:marLeft w:val="0"/>
      <w:marRight w:val="0"/>
      <w:marTop w:val="0"/>
      <w:marBottom w:val="0"/>
      <w:divBdr>
        <w:top w:val="none" w:sz="0" w:space="0" w:color="auto"/>
        <w:left w:val="none" w:sz="0" w:space="0" w:color="auto"/>
        <w:bottom w:val="none" w:sz="0" w:space="0" w:color="auto"/>
        <w:right w:val="none" w:sz="0" w:space="0" w:color="auto"/>
      </w:divBdr>
    </w:div>
    <w:div w:id="477264235">
      <w:bodyDiv w:val="1"/>
      <w:marLeft w:val="0"/>
      <w:marRight w:val="0"/>
      <w:marTop w:val="0"/>
      <w:marBottom w:val="0"/>
      <w:divBdr>
        <w:top w:val="none" w:sz="0" w:space="0" w:color="auto"/>
        <w:left w:val="none" w:sz="0" w:space="0" w:color="auto"/>
        <w:bottom w:val="none" w:sz="0" w:space="0" w:color="auto"/>
        <w:right w:val="none" w:sz="0" w:space="0" w:color="auto"/>
      </w:divBdr>
      <w:divsChild>
        <w:div w:id="1568762898">
          <w:marLeft w:val="0"/>
          <w:marRight w:val="0"/>
          <w:marTop w:val="0"/>
          <w:marBottom w:val="0"/>
          <w:divBdr>
            <w:top w:val="none" w:sz="0" w:space="0" w:color="auto"/>
            <w:left w:val="none" w:sz="0" w:space="0" w:color="auto"/>
            <w:bottom w:val="none" w:sz="0" w:space="0" w:color="auto"/>
            <w:right w:val="none" w:sz="0" w:space="0" w:color="auto"/>
          </w:divBdr>
          <w:divsChild>
            <w:div w:id="913049217">
              <w:marLeft w:val="0"/>
              <w:marRight w:val="0"/>
              <w:marTop w:val="0"/>
              <w:marBottom w:val="0"/>
              <w:divBdr>
                <w:top w:val="none" w:sz="0" w:space="0" w:color="auto"/>
                <w:left w:val="none" w:sz="0" w:space="0" w:color="auto"/>
                <w:bottom w:val="none" w:sz="0" w:space="0" w:color="auto"/>
                <w:right w:val="none" w:sz="0" w:space="0" w:color="auto"/>
              </w:divBdr>
            </w:div>
            <w:div w:id="841824396">
              <w:marLeft w:val="0"/>
              <w:marRight w:val="0"/>
              <w:marTop w:val="0"/>
              <w:marBottom w:val="0"/>
              <w:divBdr>
                <w:top w:val="none" w:sz="0" w:space="0" w:color="auto"/>
                <w:left w:val="none" w:sz="0" w:space="0" w:color="auto"/>
                <w:bottom w:val="none" w:sz="0" w:space="0" w:color="auto"/>
                <w:right w:val="none" w:sz="0" w:space="0" w:color="auto"/>
              </w:divBdr>
              <w:divsChild>
                <w:div w:id="1907643766">
                  <w:marLeft w:val="0"/>
                  <w:marRight w:val="0"/>
                  <w:marTop w:val="0"/>
                  <w:marBottom w:val="0"/>
                  <w:divBdr>
                    <w:top w:val="none" w:sz="0" w:space="0" w:color="auto"/>
                    <w:left w:val="none" w:sz="0" w:space="0" w:color="auto"/>
                    <w:bottom w:val="none" w:sz="0" w:space="0" w:color="auto"/>
                    <w:right w:val="none" w:sz="0" w:space="0" w:color="auto"/>
                  </w:divBdr>
                  <w:divsChild>
                    <w:div w:id="2308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271192">
      <w:bodyDiv w:val="1"/>
      <w:marLeft w:val="0"/>
      <w:marRight w:val="0"/>
      <w:marTop w:val="0"/>
      <w:marBottom w:val="0"/>
      <w:divBdr>
        <w:top w:val="none" w:sz="0" w:space="0" w:color="auto"/>
        <w:left w:val="none" w:sz="0" w:space="0" w:color="auto"/>
        <w:bottom w:val="none" w:sz="0" w:space="0" w:color="auto"/>
        <w:right w:val="none" w:sz="0" w:space="0" w:color="auto"/>
      </w:divBdr>
    </w:div>
    <w:div w:id="552038603">
      <w:bodyDiv w:val="1"/>
      <w:marLeft w:val="0"/>
      <w:marRight w:val="0"/>
      <w:marTop w:val="0"/>
      <w:marBottom w:val="0"/>
      <w:divBdr>
        <w:top w:val="none" w:sz="0" w:space="0" w:color="auto"/>
        <w:left w:val="none" w:sz="0" w:space="0" w:color="auto"/>
        <w:bottom w:val="none" w:sz="0" w:space="0" w:color="auto"/>
        <w:right w:val="none" w:sz="0" w:space="0" w:color="auto"/>
      </w:divBdr>
    </w:div>
    <w:div w:id="648873086">
      <w:bodyDiv w:val="1"/>
      <w:marLeft w:val="0"/>
      <w:marRight w:val="0"/>
      <w:marTop w:val="0"/>
      <w:marBottom w:val="0"/>
      <w:divBdr>
        <w:top w:val="none" w:sz="0" w:space="0" w:color="auto"/>
        <w:left w:val="none" w:sz="0" w:space="0" w:color="auto"/>
        <w:bottom w:val="none" w:sz="0" w:space="0" w:color="auto"/>
        <w:right w:val="none" w:sz="0" w:space="0" w:color="auto"/>
      </w:divBdr>
    </w:div>
    <w:div w:id="669677901">
      <w:bodyDiv w:val="1"/>
      <w:marLeft w:val="0"/>
      <w:marRight w:val="0"/>
      <w:marTop w:val="0"/>
      <w:marBottom w:val="0"/>
      <w:divBdr>
        <w:top w:val="none" w:sz="0" w:space="0" w:color="auto"/>
        <w:left w:val="none" w:sz="0" w:space="0" w:color="auto"/>
        <w:bottom w:val="none" w:sz="0" w:space="0" w:color="auto"/>
        <w:right w:val="none" w:sz="0" w:space="0" w:color="auto"/>
      </w:divBdr>
    </w:div>
    <w:div w:id="776751601">
      <w:bodyDiv w:val="1"/>
      <w:marLeft w:val="0"/>
      <w:marRight w:val="0"/>
      <w:marTop w:val="0"/>
      <w:marBottom w:val="0"/>
      <w:divBdr>
        <w:top w:val="none" w:sz="0" w:space="0" w:color="auto"/>
        <w:left w:val="none" w:sz="0" w:space="0" w:color="auto"/>
        <w:bottom w:val="none" w:sz="0" w:space="0" w:color="auto"/>
        <w:right w:val="none" w:sz="0" w:space="0" w:color="auto"/>
      </w:divBdr>
    </w:div>
    <w:div w:id="801387303">
      <w:bodyDiv w:val="1"/>
      <w:marLeft w:val="0"/>
      <w:marRight w:val="0"/>
      <w:marTop w:val="0"/>
      <w:marBottom w:val="0"/>
      <w:divBdr>
        <w:top w:val="none" w:sz="0" w:space="0" w:color="auto"/>
        <w:left w:val="none" w:sz="0" w:space="0" w:color="auto"/>
        <w:bottom w:val="none" w:sz="0" w:space="0" w:color="auto"/>
        <w:right w:val="none" w:sz="0" w:space="0" w:color="auto"/>
      </w:divBdr>
    </w:div>
    <w:div w:id="843938334">
      <w:bodyDiv w:val="1"/>
      <w:marLeft w:val="0"/>
      <w:marRight w:val="0"/>
      <w:marTop w:val="0"/>
      <w:marBottom w:val="0"/>
      <w:divBdr>
        <w:top w:val="none" w:sz="0" w:space="0" w:color="auto"/>
        <w:left w:val="none" w:sz="0" w:space="0" w:color="auto"/>
        <w:bottom w:val="none" w:sz="0" w:space="0" w:color="auto"/>
        <w:right w:val="none" w:sz="0" w:space="0" w:color="auto"/>
      </w:divBdr>
    </w:div>
    <w:div w:id="893855344">
      <w:bodyDiv w:val="1"/>
      <w:marLeft w:val="0"/>
      <w:marRight w:val="0"/>
      <w:marTop w:val="0"/>
      <w:marBottom w:val="0"/>
      <w:divBdr>
        <w:top w:val="none" w:sz="0" w:space="0" w:color="auto"/>
        <w:left w:val="none" w:sz="0" w:space="0" w:color="auto"/>
        <w:bottom w:val="none" w:sz="0" w:space="0" w:color="auto"/>
        <w:right w:val="none" w:sz="0" w:space="0" w:color="auto"/>
      </w:divBdr>
    </w:div>
    <w:div w:id="924263050">
      <w:bodyDiv w:val="1"/>
      <w:marLeft w:val="0"/>
      <w:marRight w:val="0"/>
      <w:marTop w:val="0"/>
      <w:marBottom w:val="0"/>
      <w:divBdr>
        <w:top w:val="none" w:sz="0" w:space="0" w:color="auto"/>
        <w:left w:val="none" w:sz="0" w:space="0" w:color="auto"/>
        <w:bottom w:val="none" w:sz="0" w:space="0" w:color="auto"/>
        <w:right w:val="none" w:sz="0" w:space="0" w:color="auto"/>
      </w:divBdr>
    </w:div>
    <w:div w:id="995690846">
      <w:bodyDiv w:val="1"/>
      <w:marLeft w:val="0"/>
      <w:marRight w:val="0"/>
      <w:marTop w:val="0"/>
      <w:marBottom w:val="0"/>
      <w:divBdr>
        <w:top w:val="none" w:sz="0" w:space="0" w:color="auto"/>
        <w:left w:val="none" w:sz="0" w:space="0" w:color="auto"/>
        <w:bottom w:val="none" w:sz="0" w:space="0" w:color="auto"/>
        <w:right w:val="none" w:sz="0" w:space="0" w:color="auto"/>
      </w:divBdr>
      <w:divsChild>
        <w:div w:id="895045562">
          <w:marLeft w:val="0"/>
          <w:marRight w:val="0"/>
          <w:marTop w:val="0"/>
          <w:marBottom w:val="0"/>
          <w:divBdr>
            <w:top w:val="none" w:sz="0" w:space="0" w:color="auto"/>
            <w:left w:val="none" w:sz="0" w:space="0" w:color="auto"/>
            <w:bottom w:val="none" w:sz="0" w:space="0" w:color="auto"/>
            <w:right w:val="none" w:sz="0" w:space="0" w:color="auto"/>
          </w:divBdr>
          <w:divsChild>
            <w:div w:id="563225981">
              <w:marLeft w:val="0"/>
              <w:marRight w:val="0"/>
              <w:marTop w:val="0"/>
              <w:marBottom w:val="0"/>
              <w:divBdr>
                <w:top w:val="none" w:sz="0" w:space="0" w:color="auto"/>
                <w:left w:val="none" w:sz="0" w:space="0" w:color="auto"/>
                <w:bottom w:val="none" w:sz="0" w:space="0" w:color="auto"/>
                <w:right w:val="none" w:sz="0" w:space="0" w:color="auto"/>
              </w:divBdr>
              <w:divsChild>
                <w:div w:id="1370033407">
                  <w:marLeft w:val="0"/>
                  <w:marRight w:val="0"/>
                  <w:marTop w:val="0"/>
                  <w:marBottom w:val="0"/>
                  <w:divBdr>
                    <w:top w:val="none" w:sz="0" w:space="0" w:color="auto"/>
                    <w:left w:val="none" w:sz="0" w:space="0" w:color="auto"/>
                    <w:bottom w:val="none" w:sz="0" w:space="0" w:color="auto"/>
                    <w:right w:val="none" w:sz="0" w:space="0" w:color="auto"/>
                  </w:divBdr>
                  <w:divsChild>
                    <w:div w:id="420031879">
                      <w:marLeft w:val="0"/>
                      <w:marRight w:val="0"/>
                      <w:marTop w:val="0"/>
                      <w:marBottom w:val="0"/>
                      <w:divBdr>
                        <w:top w:val="none" w:sz="0" w:space="0" w:color="auto"/>
                        <w:left w:val="none" w:sz="0" w:space="0" w:color="auto"/>
                        <w:bottom w:val="none" w:sz="0" w:space="0" w:color="auto"/>
                        <w:right w:val="none" w:sz="0" w:space="0" w:color="auto"/>
                      </w:divBdr>
                      <w:divsChild>
                        <w:div w:id="1344164807">
                          <w:marLeft w:val="0"/>
                          <w:marRight w:val="0"/>
                          <w:marTop w:val="0"/>
                          <w:marBottom w:val="0"/>
                          <w:divBdr>
                            <w:top w:val="none" w:sz="0" w:space="0" w:color="auto"/>
                            <w:left w:val="none" w:sz="0" w:space="0" w:color="auto"/>
                            <w:bottom w:val="none" w:sz="0" w:space="0" w:color="auto"/>
                            <w:right w:val="none" w:sz="0" w:space="0" w:color="auto"/>
                          </w:divBdr>
                        </w:div>
                      </w:divsChild>
                    </w:div>
                    <w:div w:id="9752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85032">
      <w:bodyDiv w:val="1"/>
      <w:marLeft w:val="0"/>
      <w:marRight w:val="0"/>
      <w:marTop w:val="0"/>
      <w:marBottom w:val="0"/>
      <w:divBdr>
        <w:top w:val="none" w:sz="0" w:space="0" w:color="auto"/>
        <w:left w:val="none" w:sz="0" w:space="0" w:color="auto"/>
        <w:bottom w:val="none" w:sz="0" w:space="0" w:color="auto"/>
        <w:right w:val="none" w:sz="0" w:space="0" w:color="auto"/>
      </w:divBdr>
    </w:div>
    <w:div w:id="1033068629">
      <w:bodyDiv w:val="1"/>
      <w:marLeft w:val="0"/>
      <w:marRight w:val="0"/>
      <w:marTop w:val="0"/>
      <w:marBottom w:val="0"/>
      <w:divBdr>
        <w:top w:val="none" w:sz="0" w:space="0" w:color="auto"/>
        <w:left w:val="none" w:sz="0" w:space="0" w:color="auto"/>
        <w:bottom w:val="none" w:sz="0" w:space="0" w:color="auto"/>
        <w:right w:val="none" w:sz="0" w:space="0" w:color="auto"/>
      </w:divBdr>
    </w:div>
    <w:div w:id="1090925387">
      <w:bodyDiv w:val="1"/>
      <w:marLeft w:val="0"/>
      <w:marRight w:val="0"/>
      <w:marTop w:val="0"/>
      <w:marBottom w:val="0"/>
      <w:divBdr>
        <w:top w:val="none" w:sz="0" w:space="0" w:color="auto"/>
        <w:left w:val="none" w:sz="0" w:space="0" w:color="auto"/>
        <w:bottom w:val="none" w:sz="0" w:space="0" w:color="auto"/>
        <w:right w:val="none" w:sz="0" w:space="0" w:color="auto"/>
      </w:divBdr>
      <w:divsChild>
        <w:div w:id="1320766074">
          <w:marLeft w:val="0"/>
          <w:marRight w:val="0"/>
          <w:marTop w:val="0"/>
          <w:marBottom w:val="0"/>
          <w:divBdr>
            <w:top w:val="none" w:sz="0" w:space="0" w:color="auto"/>
            <w:left w:val="none" w:sz="0" w:space="0" w:color="auto"/>
            <w:bottom w:val="none" w:sz="0" w:space="0" w:color="auto"/>
            <w:right w:val="none" w:sz="0" w:space="0" w:color="auto"/>
          </w:divBdr>
          <w:divsChild>
            <w:div w:id="61759233">
              <w:marLeft w:val="0"/>
              <w:marRight w:val="0"/>
              <w:marTop w:val="0"/>
              <w:marBottom w:val="0"/>
              <w:divBdr>
                <w:top w:val="none" w:sz="0" w:space="0" w:color="auto"/>
                <w:left w:val="none" w:sz="0" w:space="0" w:color="auto"/>
                <w:bottom w:val="none" w:sz="0" w:space="0" w:color="auto"/>
                <w:right w:val="none" w:sz="0" w:space="0" w:color="auto"/>
              </w:divBdr>
              <w:divsChild>
                <w:div w:id="10750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0839">
      <w:bodyDiv w:val="1"/>
      <w:marLeft w:val="0"/>
      <w:marRight w:val="0"/>
      <w:marTop w:val="0"/>
      <w:marBottom w:val="0"/>
      <w:divBdr>
        <w:top w:val="none" w:sz="0" w:space="0" w:color="auto"/>
        <w:left w:val="none" w:sz="0" w:space="0" w:color="auto"/>
        <w:bottom w:val="none" w:sz="0" w:space="0" w:color="auto"/>
        <w:right w:val="none" w:sz="0" w:space="0" w:color="auto"/>
      </w:divBdr>
    </w:div>
    <w:div w:id="1133525483">
      <w:bodyDiv w:val="1"/>
      <w:marLeft w:val="0"/>
      <w:marRight w:val="0"/>
      <w:marTop w:val="0"/>
      <w:marBottom w:val="0"/>
      <w:divBdr>
        <w:top w:val="none" w:sz="0" w:space="0" w:color="auto"/>
        <w:left w:val="none" w:sz="0" w:space="0" w:color="auto"/>
        <w:bottom w:val="none" w:sz="0" w:space="0" w:color="auto"/>
        <w:right w:val="none" w:sz="0" w:space="0" w:color="auto"/>
      </w:divBdr>
    </w:div>
    <w:div w:id="1156796796">
      <w:bodyDiv w:val="1"/>
      <w:marLeft w:val="0"/>
      <w:marRight w:val="0"/>
      <w:marTop w:val="0"/>
      <w:marBottom w:val="0"/>
      <w:divBdr>
        <w:top w:val="none" w:sz="0" w:space="0" w:color="auto"/>
        <w:left w:val="none" w:sz="0" w:space="0" w:color="auto"/>
        <w:bottom w:val="none" w:sz="0" w:space="0" w:color="auto"/>
        <w:right w:val="none" w:sz="0" w:space="0" w:color="auto"/>
      </w:divBdr>
    </w:div>
    <w:div w:id="1178350356">
      <w:bodyDiv w:val="1"/>
      <w:marLeft w:val="0"/>
      <w:marRight w:val="0"/>
      <w:marTop w:val="0"/>
      <w:marBottom w:val="0"/>
      <w:divBdr>
        <w:top w:val="none" w:sz="0" w:space="0" w:color="auto"/>
        <w:left w:val="none" w:sz="0" w:space="0" w:color="auto"/>
        <w:bottom w:val="none" w:sz="0" w:space="0" w:color="auto"/>
        <w:right w:val="none" w:sz="0" w:space="0" w:color="auto"/>
      </w:divBdr>
      <w:divsChild>
        <w:div w:id="1756777312">
          <w:marLeft w:val="0"/>
          <w:marRight w:val="0"/>
          <w:marTop w:val="0"/>
          <w:marBottom w:val="0"/>
          <w:divBdr>
            <w:top w:val="none" w:sz="0" w:space="0" w:color="auto"/>
            <w:left w:val="none" w:sz="0" w:space="0" w:color="auto"/>
            <w:bottom w:val="none" w:sz="0" w:space="0" w:color="auto"/>
            <w:right w:val="none" w:sz="0" w:space="0" w:color="auto"/>
          </w:divBdr>
        </w:div>
      </w:divsChild>
    </w:div>
    <w:div w:id="1185244799">
      <w:bodyDiv w:val="1"/>
      <w:marLeft w:val="0"/>
      <w:marRight w:val="0"/>
      <w:marTop w:val="0"/>
      <w:marBottom w:val="0"/>
      <w:divBdr>
        <w:top w:val="none" w:sz="0" w:space="0" w:color="auto"/>
        <w:left w:val="none" w:sz="0" w:space="0" w:color="auto"/>
        <w:bottom w:val="none" w:sz="0" w:space="0" w:color="auto"/>
        <w:right w:val="none" w:sz="0" w:space="0" w:color="auto"/>
      </w:divBdr>
    </w:div>
    <w:div w:id="1189295117">
      <w:bodyDiv w:val="1"/>
      <w:marLeft w:val="0"/>
      <w:marRight w:val="0"/>
      <w:marTop w:val="0"/>
      <w:marBottom w:val="0"/>
      <w:divBdr>
        <w:top w:val="none" w:sz="0" w:space="0" w:color="auto"/>
        <w:left w:val="none" w:sz="0" w:space="0" w:color="auto"/>
        <w:bottom w:val="none" w:sz="0" w:space="0" w:color="auto"/>
        <w:right w:val="none" w:sz="0" w:space="0" w:color="auto"/>
      </w:divBdr>
    </w:div>
    <w:div w:id="1197231831">
      <w:bodyDiv w:val="1"/>
      <w:marLeft w:val="0"/>
      <w:marRight w:val="0"/>
      <w:marTop w:val="0"/>
      <w:marBottom w:val="0"/>
      <w:divBdr>
        <w:top w:val="none" w:sz="0" w:space="0" w:color="auto"/>
        <w:left w:val="none" w:sz="0" w:space="0" w:color="auto"/>
        <w:bottom w:val="none" w:sz="0" w:space="0" w:color="auto"/>
        <w:right w:val="none" w:sz="0" w:space="0" w:color="auto"/>
      </w:divBdr>
    </w:div>
    <w:div w:id="1213884699">
      <w:bodyDiv w:val="1"/>
      <w:marLeft w:val="0"/>
      <w:marRight w:val="0"/>
      <w:marTop w:val="0"/>
      <w:marBottom w:val="0"/>
      <w:divBdr>
        <w:top w:val="none" w:sz="0" w:space="0" w:color="auto"/>
        <w:left w:val="none" w:sz="0" w:space="0" w:color="auto"/>
        <w:bottom w:val="none" w:sz="0" w:space="0" w:color="auto"/>
        <w:right w:val="none" w:sz="0" w:space="0" w:color="auto"/>
      </w:divBdr>
      <w:divsChild>
        <w:div w:id="1183712388">
          <w:marLeft w:val="0"/>
          <w:marRight w:val="0"/>
          <w:marTop w:val="0"/>
          <w:marBottom w:val="0"/>
          <w:divBdr>
            <w:top w:val="none" w:sz="0" w:space="0" w:color="auto"/>
            <w:left w:val="none" w:sz="0" w:space="0" w:color="auto"/>
            <w:bottom w:val="none" w:sz="0" w:space="0" w:color="auto"/>
            <w:right w:val="none" w:sz="0" w:space="0" w:color="auto"/>
          </w:divBdr>
          <w:divsChild>
            <w:div w:id="1526141171">
              <w:marLeft w:val="0"/>
              <w:marRight w:val="0"/>
              <w:marTop w:val="0"/>
              <w:marBottom w:val="0"/>
              <w:divBdr>
                <w:top w:val="none" w:sz="0" w:space="0" w:color="auto"/>
                <w:left w:val="none" w:sz="0" w:space="0" w:color="auto"/>
                <w:bottom w:val="none" w:sz="0" w:space="0" w:color="auto"/>
                <w:right w:val="none" w:sz="0" w:space="0" w:color="auto"/>
              </w:divBdr>
              <w:divsChild>
                <w:div w:id="2759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21514">
      <w:bodyDiv w:val="1"/>
      <w:marLeft w:val="0"/>
      <w:marRight w:val="0"/>
      <w:marTop w:val="0"/>
      <w:marBottom w:val="0"/>
      <w:divBdr>
        <w:top w:val="none" w:sz="0" w:space="0" w:color="auto"/>
        <w:left w:val="none" w:sz="0" w:space="0" w:color="auto"/>
        <w:bottom w:val="none" w:sz="0" w:space="0" w:color="auto"/>
        <w:right w:val="none" w:sz="0" w:space="0" w:color="auto"/>
      </w:divBdr>
    </w:div>
    <w:div w:id="1285039290">
      <w:bodyDiv w:val="1"/>
      <w:marLeft w:val="0"/>
      <w:marRight w:val="0"/>
      <w:marTop w:val="0"/>
      <w:marBottom w:val="0"/>
      <w:divBdr>
        <w:top w:val="none" w:sz="0" w:space="0" w:color="auto"/>
        <w:left w:val="none" w:sz="0" w:space="0" w:color="auto"/>
        <w:bottom w:val="none" w:sz="0" w:space="0" w:color="auto"/>
        <w:right w:val="none" w:sz="0" w:space="0" w:color="auto"/>
      </w:divBdr>
      <w:divsChild>
        <w:div w:id="801729025">
          <w:marLeft w:val="0"/>
          <w:marRight w:val="0"/>
          <w:marTop w:val="0"/>
          <w:marBottom w:val="0"/>
          <w:divBdr>
            <w:top w:val="none" w:sz="0" w:space="0" w:color="auto"/>
            <w:left w:val="none" w:sz="0" w:space="0" w:color="auto"/>
            <w:bottom w:val="none" w:sz="0" w:space="0" w:color="auto"/>
            <w:right w:val="none" w:sz="0" w:space="0" w:color="auto"/>
          </w:divBdr>
          <w:divsChild>
            <w:div w:id="268658309">
              <w:marLeft w:val="0"/>
              <w:marRight w:val="0"/>
              <w:marTop w:val="0"/>
              <w:marBottom w:val="0"/>
              <w:divBdr>
                <w:top w:val="none" w:sz="0" w:space="0" w:color="auto"/>
                <w:left w:val="none" w:sz="0" w:space="0" w:color="auto"/>
                <w:bottom w:val="none" w:sz="0" w:space="0" w:color="auto"/>
                <w:right w:val="none" w:sz="0" w:space="0" w:color="auto"/>
              </w:divBdr>
              <w:divsChild>
                <w:div w:id="12777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05263">
      <w:bodyDiv w:val="1"/>
      <w:marLeft w:val="0"/>
      <w:marRight w:val="0"/>
      <w:marTop w:val="0"/>
      <w:marBottom w:val="0"/>
      <w:divBdr>
        <w:top w:val="none" w:sz="0" w:space="0" w:color="auto"/>
        <w:left w:val="none" w:sz="0" w:space="0" w:color="auto"/>
        <w:bottom w:val="none" w:sz="0" w:space="0" w:color="auto"/>
        <w:right w:val="none" w:sz="0" w:space="0" w:color="auto"/>
      </w:divBdr>
      <w:divsChild>
        <w:div w:id="1041052150">
          <w:marLeft w:val="0"/>
          <w:marRight w:val="0"/>
          <w:marTop w:val="0"/>
          <w:marBottom w:val="0"/>
          <w:divBdr>
            <w:top w:val="none" w:sz="0" w:space="0" w:color="auto"/>
            <w:left w:val="none" w:sz="0" w:space="0" w:color="auto"/>
            <w:bottom w:val="none" w:sz="0" w:space="0" w:color="auto"/>
            <w:right w:val="none" w:sz="0" w:space="0" w:color="auto"/>
          </w:divBdr>
          <w:divsChild>
            <w:div w:id="571081052">
              <w:marLeft w:val="0"/>
              <w:marRight w:val="0"/>
              <w:marTop w:val="0"/>
              <w:marBottom w:val="0"/>
              <w:divBdr>
                <w:top w:val="none" w:sz="0" w:space="0" w:color="auto"/>
                <w:left w:val="none" w:sz="0" w:space="0" w:color="auto"/>
                <w:bottom w:val="none" w:sz="0" w:space="0" w:color="auto"/>
                <w:right w:val="none" w:sz="0" w:space="0" w:color="auto"/>
              </w:divBdr>
              <w:divsChild>
                <w:div w:id="264844069">
                  <w:marLeft w:val="0"/>
                  <w:marRight w:val="0"/>
                  <w:marTop w:val="0"/>
                  <w:marBottom w:val="0"/>
                  <w:divBdr>
                    <w:top w:val="none" w:sz="0" w:space="0" w:color="auto"/>
                    <w:left w:val="none" w:sz="0" w:space="0" w:color="auto"/>
                    <w:bottom w:val="none" w:sz="0" w:space="0" w:color="auto"/>
                    <w:right w:val="none" w:sz="0" w:space="0" w:color="auto"/>
                  </w:divBdr>
                  <w:divsChild>
                    <w:div w:id="640424021">
                      <w:marLeft w:val="0"/>
                      <w:marRight w:val="0"/>
                      <w:marTop w:val="0"/>
                      <w:marBottom w:val="0"/>
                      <w:divBdr>
                        <w:top w:val="none" w:sz="0" w:space="0" w:color="auto"/>
                        <w:left w:val="none" w:sz="0" w:space="0" w:color="auto"/>
                        <w:bottom w:val="none" w:sz="0" w:space="0" w:color="auto"/>
                        <w:right w:val="none" w:sz="0" w:space="0" w:color="auto"/>
                      </w:divBdr>
                      <w:divsChild>
                        <w:div w:id="7945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197882">
      <w:bodyDiv w:val="1"/>
      <w:marLeft w:val="0"/>
      <w:marRight w:val="0"/>
      <w:marTop w:val="0"/>
      <w:marBottom w:val="0"/>
      <w:divBdr>
        <w:top w:val="none" w:sz="0" w:space="0" w:color="auto"/>
        <w:left w:val="none" w:sz="0" w:space="0" w:color="auto"/>
        <w:bottom w:val="none" w:sz="0" w:space="0" w:color="auto"/>
        <w:right w:val="none" w:sz="0" w:space="0" w:color="auto"/>
      </w:divBdr>
    </w:div>
    <w:div w:id="1325357033">
      <w:bodyDiv w:val="1"/>
      <w:marLeft w:val="0"/>
      <w:marRight w:val="0"/>
      <w:marTop w:val="0"/>
      <w:marBottom w:val="0"/>
      <w:divBdr>
        <w:top w:val="none" w:sz="0" w:space="0" w:color="auto"/>
        <w:left w:val="none" w:sz="0" w:space="0" w:color="auto"/>
        <w:bottom w:val="none" w:sz="0" w:space="0" w:color="auto"/>
        <w:right w:val="none" w:sz="0" w:space="0" w:color="auto"/>
      </w:divBdr>
      <w:divsChild>
        <w:div w:id="1676225835">
          <w:marLeft w:val="0"/>
          <w:marRight w:val="0"/>
          <w:marTop w:val="0"/>
          <w:marBottom w:val="0"/>
          <w:divBdr>
            <w:top w:val="none" w:sz="0" w:space="0" w:color="auto"/>
            <w:left w:val="none" w:sz="0" w:space="0" w:color="auto"/>
            <w:bottom w:val="none" w:sz="0" w:space="0" w:color="auto"/>
            <w:right w:val="none" w:sz="0" w:space="0" w:color="auto"/>
          </w:divBdr>
          <w:divsChild>
            <w:div w:id="1284381317">
              <w:marLeft w:val="0"/>
              <w:marRight w:val="0"/>
              <w:marTop w:val="0"/>
              <w:marBottom w:val="0"/>
              <w:divBdr>
                <w:top w:val="none" w:sz="0" w:space="0" w:color="auto"/>
                <w:left w:val="none" w:sz="0" w:space="0" w:color="auto"/>
                <w:bottom w:val="none" w:sz="0" w:space="0" w:color="auto"/>
                <w:right w:val="none" w:sz="0" w:space="0" w:color="auto"/>
              </w:divBdr>
              <w:divsChild>
                <w:div w:id="11872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83247">
      <w:bodyDiv w:val="1"/>
      <w:marLeft w:val="0"/>
      <w:marRight w:val="0"/>
      <w:marTop w:val="0"/>
      <w:marBottom w:val="0"/>
      <w:divBdr>
        <w:top w:val="none" w:sz="0" w:space="0" w:color="auto"/>
        <w:left w:val="none" w:sz="0" w:space="0" w:color="auto"/>
        <w:bottom w:val="none" w:sz="0" w:space="0" w:color="auto"/>
        <w:right w:val="none" w:sz="0" w:space="0" w:color="auto"/>
      </w:divBdr>
    </w:div>
    <w:div w:id="1376735835">
      <w:bodyDiv w:val="1"/>
      <w:marLeft w:val="0"/>
      <w:marRight w:val="0"/>
      <w:marTop w:val="0"/>
      <w:marBottom w:val="0"/>
      <w:divBdr>
        <w:top w:val="none" w:sz="0" w:space="0" w:color="auto"/>
        <w:left w:val="none" w:sz="0" w:space="0" w:color="auto"/>
        <w:bottom w:val="none" w:sz="0" w:space="0" w:color="auto"/>
        <w:right w:val="none" w:sz="0" w:space="0" w:color="auto"/>
      </w:divBdr>
      <w:divsChild>
        <w:div w:id="1408267137">
          <w:marLeft w:val="0"/>
          <w:marRight w:val="0"/>
          <w:marTop w:val="0"/>
          <w:marBottom w:val="0"/>
          <w:divBdr>
            <w:top w:val="none" w:sz="0" w:space="0" w:color="auto"/>
            <w:left w:val="none" w:sz="0" w:space="0" w:color="auto"/>
            <w:bottom w:val="none" w:sz="0" w:space="0" w:color="auto"/>
            <w:right w:val="none" w:sz="0" w:space="0" w:color="auto"/>
          </w:divBdr>
          <w:divsChild>
            <w:div w:id="292490166">
              <w:marLeft w:val="0"/>
              <w:marRight w:val="0"/>
              <w:marTop w:val="0"/>
              <w:marBottom w:val="0"/>
              <w:divBdr>
                <w:top w:val="none" w:sz="0" w:space="0" w:color="auto"/>
                <w:left w:val="none" w:sz="0" w:space="0" w:color="auto"/>
                <w:bottom w:val="none" w:sz="0" w:space="0" w:color="auto"/>
                <w:right w:val="none" w:sz="0" w:space="0" w:color="auto"/>
              </w:divBdr>
              <w:divsChild>
                <w:div w:id="1767847136">
                  <w:marLeft w:val="0"/>
                  <w:marRight w:val="0"/>
                  <w:marTop w:val="0"/>
                  <w:marBottom w:val="0"/>
                  <w:divBdr>
                    <w:top w:val="none" w:sz="0" w:space="0" w:color="auto"/>
                    <w:left w:val="none" w:sz="0" w:space="0" w:color="auto"/>
                    <w:bottom w:val="none" w:sz="0" w:space="0" w:color="auto"/>
                    <w:right w:val="none" w:sz="0" w:space="0" w:color="auto"/>
                  </w:divBdr>
                  <w:divsChild>
                    <w:div w:id="540898184">
                      <w:marLeft w:val="0"/>
                      <w:marRight w:val="0"/>
                      <w:marTop w:val="0"/>
                      <w:marBottom w:val="0"/>
                      <w:divBdr>
                        <w:top w:val="none" w:sz="0" w:space="0" w:color="auto"/>
                        <w:left w:val="none" w:sz="0" w:space="0" w:color="auto"/>
                        <w:bottom w:val="none" w:sz="0" w:space="0" w:color="auto"/>
                        <w:right w:val="none" w:sz="0" w:space="0" w:color="auto"/>
                      </w:divBdr>
                      <w:divsChild>
                        <w:div w:id="647831308">
                          <w:marLeft w:val="0"/>
                          <w:marRight w:val="0"/>
                          <w:marTop w:val="0"/>
                          <w:marBottom w:val="0"/>
                          <w:divBdr>
                            <w:top w:val="none" w:sz="0" w:space="0" w:color="auto"/>
                            <w:left w:val="none" w:sz="0" w:space="0" w:color="auto"/>
                            <w:bottom w:val="none" w:sz="0" w:space="0" w:color="auto"/>
                            <w:right w:val="none" w:sz="0" w:space="0" w:color="auto"/>
                          </w:divBdr>
                        </w:div>
                      </w:divsChild>
                    </w:div>
                    <w:div w:id="5121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17676">
      <w:bodyDiv w:val="1"/>
      <w:marLeft w:val="0"/>
      <w:marRight w:val="0"/>
      <w:marTop w:val="0"/>
      <w:marBottom w:val="0"/>
      <w:divBdr>
        <w:top w:val="none" w:sz="0" w:space="0" w:color="auto"/>
        <w:left w:val="none" w:sz="0" w:space="0" w:color="auto"/>
        <w:bottom w:val="none" w:sz="0" w:space="0" w:color="auto"/>
        <w:right w:val="none" w:sz="0" w:space="0" w:color="auto"/>
      </w:divBdr>
      <w:divsChild>
        <w:div w:id="1831629674">
          <w:marLeft w:val="0"/>
          <w:marRight w:val="0"/>
          <w:marTop w:val="0"/>
          <w:marBottom w:val="0"/>
          <w:divBdr>
            <w:top w:val="none" w:sz="0" w:space="0" w:color="auto"/>
            <w:left w:val="none" w:sz="0" w:space="0" w:color="auto"/>
            <w:bottom w:val="none" w:sz="0" w:space="0" w:color="auto"/>
            <w:right w:val="none" w:sz="0" w:space="0" w:color="auto"/>
          </w:divBdr>
          <w:divsChild>
            <w:div w:id="26495925">
              <w:marLeft w:val="0"/>
              <w:marRight w:val="0"/>
              <w:marTop w:val="0"/>
              <w:marBottom w:val="0"/>
              <w:divBdr>
                <w:top w:val="none" w:sz="0" w:space="0" w:color="auto"/>
                <w:left w:val="none" w:sz="0" w:space="0" w:color="auto"/>
                <w:bottom w:val="none" w:sz="0" w:space="0" w:color="auto"/>
                <w:right w:val="none" w:sz="0" w:space="0" w:color="auto"/>
              </w:divBdr>
              <w:divsChild>
                <w:div w:id="10919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6976">
      <w:bodyDiv w:val="1"/>
      <w:marLeft w:val="0"/>
      <w:marRight w:val="0"/>
      <w:marTop w:val="0"/>
      <w:marBottom w:val="0"/>
      <w:divBdr>
        <w:top w:val="none" w:sz="0" w:space="0" w:color="auto"/>
        <w:left w:val="none" w:sz="0" w:space="0" w:color="auto"/>
        <w:bottom w:val="none" w:sz="0" w:space="0" w:color="auto"/>
        <w:right w:val="none" w:sz="0" w:space="0" w:color="auto"/>
      </w:divBdr>
      <w:divsChild>
        <w:div w:id="503134491">
          <w:marLeft w:val="0"/>
          <w:marRight w:val="0"/>
          <w:marTop w:val="0"/>
          <w:marBottom w:val="0"/>
          <w:divBdr>
            <w:top w:val="none" w:sz="0" w:space="0" w:color="auto"/>
            <w:left w:val="none" w:sz="0" w:space="0" w:color="auto"/>
            <w:bottom w:val="none" w:sz="0" w:space="0" w:color="auto"/>
            <w:right w:val="none" w:sz="0" w:space="0" w:color="auto"/>
          </w:divBdr>
          <w:divsChild>
            <w:div w:id="1389645610">
              <w:marLeft w:val="0"/>
              <w:marRight w:val="0"/>
              <w:marTop w:val="0"/>
              <w:marBottom w:val="0"/>
              <w:divBdr>
                <w:top w:val="none" w:sz="0" w:space="0" w:color="auto"/>
                <w:left w:val="none" w:sz="0" w:space="0" w:color="auto"/>
                <w:bottom w:val="none" w:sz="0" w:space="0" w:color="auto"/>
                <w:right w:val="none" w:sz="0" w:space="0" w:color="auto"/>
              </w:divBdr>
              <w:divsChild>
                <w:div w:id="90560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50912">
      <w:bodyDiv w:val="1"/>
      <w:marLeft w:val="0"/>
      <w:marRight w:val="0"/>
      <w:marTop w:val="0"/>
      <w:marBottom w:val="0"/>
      <w:divBdr>
        <w:top w:val="none" w:sz="0" w:space="0" w:color="auto"/>
        <w:left w:val="none" w:sz="0" w:space="0" w:color="auto"/>
        <w:bottom w:val="none" w:sz="0" w:space="0" w:color="auto"/>
        <w:right w:val="none" w:sz="0" w:space="0" w:color="auto"/>
      </w:divBdr>
    </w:div>
    <w:div w:id="1614022886">
      <w:bodyDiv w:val="1"/>
      <w:marLeft w:val="0"/>
      <w:marRight w:val="0"/>
      <w:marTop w:val="0"/>
      <w:marBottom w:val="0"/>
      <w:divBdr>
        <w:top w:val="none" w:sz="0" w:space="0" w:color="auto"/>
        <w:left w:val="none" w:sz="0" w:space="0" w:color="auto"/>
        <w:bottom w:val="none" w:sz="0" w:space="0" w:color="auto"/>
        <w:right w:val="none" w:sz="0" w:space="0" w:color="auto"/>
      </w:divBdr>
      <w:divsChild>
        <w:div w:id="1756391637">
          <w:marLeft w:val="0"/>
          <w:marRight w:val="0"/>
          <w:marTop w:val="0"/>
          <w:marBottom w:val="0"/>
          <w:divBdr>
            <w:top w:val="none" w:sz="0" w:space="0" w:color="auto"/>
            <w:left w:val="none" w:sz="0" w:space="0" w:color="auto"/>
            <w:bottom w:val="none" w:sz="0" w:space="0" w:color="auto"/>
            <w:right w:val="none" w:sz="0" w:space="0" w:color="auto"/>
          </w:divBdr>
          <w:divsChild>
            <w:div w:id="1523738620">
              <w:marLeft w:val="0"/>
              <w:marRight w:val="0"/>
              <w:marTop w:val="0"/>
              <w:marBottom w:val="0"/>
              <w:divBdr>
                <w:top w:val="none" w:sz="0" w:space="0" w:color="auto"/>
                <w:left w:val="none" w:sz="0" w:space="0" w:color="auto"/>
                <w:bottom w:val="none" w:sz="0" w:space="0" w:color="auto"/>
                <w:right w:val="none" w:sz="0" w:space="0" w:color="auto"/>
              </w:divBdr>
              <w:divsChild>
                <w:div w:id="65819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79617">
      <w:bodyDiv w:val="1"/>
      <w:marLeft w:val="0"/>
      <w:marRight w:val="0"/>
      <w:marTop w:val="0"/>
      <w:marBottom w:val="0"/>
      <w:divBdr>
        <w:top w:val="none" w:sz="0" w:space="0" w:color="auto"/>
        <w:left w:val="none" w:sz="0" w:space="0" w:color="auto"/>
        <w:bottom w:val="none" w:sz="0" w:space="0" w:color="auto"/>
        <w:right w:val="none" w:sz="0" w:space="0" w:color="auto"/>
      </w:divBdr>
    </w:div>
    <w:div w:id="1643342455">
      <w:bodyDiv w:val="1"/>
      <w:marLeft w:val="0"/>
      <w:marRight w:val="0"/>
      <w:marTop w:val="0"/>
      <w:marBottom w:val="0"/>
      <w:divBdr>
        <w:top w:val="none" w:sz="0" w:space="0" w:color="auto"/>
        <w:left w:val="none" w:sz="0" w:space="0" w:color="auto"/>
        <w:bottom w:val="none" w:sz="0" w:space="0" w:color="auto"/>
        <w:right w:val="none" w:sz="0" w:space="0" w:color="auto"/>
      </w:divBdr>
    </w:div>
    <w:div w:id="1681927161">
      <w:bodyDiv w:val="1"/>
      <w:marLeft w:val="0"/>
      <w:marRight w:val="0"/>
      <w:marTop w:val="0"/>
      <w:marBottom w:val="0"/>
      <w:divBdr>
        <w:top w:val="none" w:sz="0" w:space="0" w:color="auto"/>
        <w:left w:val="none" w:sz="0" w:space="0" w:color="auto"/>
        <w:bottom w:val="none" w:sz="0" w:space="0" w:color="auto"/>
        <w:right w:val="none" w:sz="0" w:space="0" w:color="auto"/>
      </w:divBdr>
    </w:div>
    <w:div w:id="1710032073">
      <w:bodyDiv w:val="1"/>
      <w:marLeft w:val="0"/>
      <w:marRight w:val="0"/>
      <w:marTop w:val="0"/>
      <w:marBottom w:val="0"/>
      <w:divBdr>
        <w:top w:val="none" w:sz="0" w:space="0" w:color="auto"/>
        <w:left w:val="none" w:sz="0" w:space="0" w:color="auto"/>
        <w:bottom w:val="none" w:sz="0" w:space="0" w:color="auto"/>
        <w:right w:val="none" w:sz="0" w:space="0" w:color="auto"/>
      </w:divBdr>
    </w:div>
    <w:div w:id="1718553135">
      <w:bodyDiv w:val="1"/>
      <w:marLeft w:val="0"/>
      <w:marRight w:val="0"/>
      <w:marTop w:val="0"/>
      <w:marBottom w:val="0"/>
      <w:divBdr>
        <w:top w:val="none" w:sz="0" w:space="0" w:color="auto"/>
        <w:left w:val="none" w:sz="0" w:space="0" w:color="auto"/>
        <w:bottom w:val="none" w:sz="0" w:space="0" w:color="auto"/>
        <w:right w:val="none" w:sz="0" w:space="0" w:color="auto"/>
      </w:divBdr>
    </w:div>
    <w:div w:id="1771311541">
      <w:bodyDiv w:val="1"/>
      <w:marLeft w:val="0"/>
      <w:marRight w:val="0"/>
      <w:marTop w:val="0"/>
      <w:marBottom w:val="0"/>
      <w:divBdr>
        <w:top w:val="none" w:sz="0" w:space="0" w:color="auto"/>
        <w:left w:val="none" w:sz="0" w:space="0" w:color="auto"/>
        <w:bottom w:val="none" w:sz="0" w:space="0" w:color="auto"/>
        <w:right w:val="none" w:sz="0" w:space="0" w:color="auto"/>
      </w:divBdr>
    </w:div>
    <w:div w:id="1811173173">
      <w:bodyDiv w:val="1"/>
      <w:marLeft w:val="0"/>
      <w:marRight w:val="0"/>
      <w:marTop w:val="0"/>
      <w:marBottom w:val="0"/>
      <w:divBdr>
        <w:top w:val="none" w:sz="0" w:space="0" w:color="auto"/>
        <w:left w:val="none" w:sz="0" w:space="0" w:color="auto"/>
        <w:bottom w:val="none" w:sz="0" w:space="0" w:color="auto"/>
        <w:right w:val="none" w:sz="0" w:space="0" w:color="auto"/>
      </w:divBdr>
    </w:div>
    <w:div w:id="1815684654">
      <w:bodyDiv w:val="1"/>
      <w:marLeft w:val="0"/>
      <w:marRight w:val="0"/>
      <w:marTop w:val="0"/>
      <w:marBottom w:val="0"/>
      <w:divBdr>
        <w:top w:val="none" w:sz="0" w:space="0" w:color="auto"/>
        <w:left w:val="none" w:sz="0" w:space="0" w:color="auto"/>
        <w:bottom w:val="none" w:sz="0" w:space="0" w:color="auto"/>
        <w:right w:val="none" w:sz="0" w:space="0" w:color="auto"/>
      </w:divBdr>
    </w:div>
    <w:div w:id="1828008300">
      <w:bodyDiv w:val="1"/>
      <w:marLeft w:val="0"/>
      <w:marRight w:val="0"/>
      <w:marTop w:val="0"/>
      <w:marBottom w:val="0"/>
      <w:divBdr>
        <w:top w:val="none" w:sz="0" w:space="0" w:color="auto"/>
        <w:left w:val="none" w:sz="0" w:space="0" w:color="auto"/>
        <w:bottom w:val="none" w:sz="0" w:space="0" w:color="auto"/>
        <w:right w:val="none" w:sz="0" w:space="0" w:color="auto"/>
      </w:divBdr>
      <w:divsChild>
        <w:div w:id="929856146">
          <w:marLeft w:val="0"/>
          <w:marRight w:val="0"/>
          <w:marTop w:val="0"/>
          <w:marBottom w:val="0"/>
          <w:divBdr>
            <w:top w:val="none" w:sz="0" w:space="0" w:color="auto"/>
            <w:left w:val="none" w:sz="0" w:space="0" w:color="auto"/>
            <w:bottom w:val="none" w:sz="0" w:space="0" w:color="auto"/>
            <w:right w:val="none" w:sz="0" w:space="0" w:color="auto"/>
          </w:divBdr>
          <w:divsChild>
            <w:div w:id="975373250">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10932">
      <w:bodyDiv w:val="1"/>
      <w:marLeft w:val="0"/>
      <w:marRight w:val="0"/>
      <w:marTop w:val="0"/>
      <w:marBottom w:val="0"/>
      <w:divBdr>
        <w:top w:val="none" w:sz="0" w:space="0" w:color="auto"/>
        <w:left w:val="none" w:sz="0" w:space="0" w:color="auto"/>
        <w:bottom w:val="none" w:sz="0" w:space="0" w:color="auto"/>
        <w:right w:val="none" w:sz="0" w:space="0" w:color="auto"/>
      </w:divBdr>
      <w:divsChild>
        <w:div w:id="2010864249">
          <w:marLeft w:val="0"/>
          <w:marRight w:val="0"/>
          <w:marTop w:val="0"/>
          <w:marBottom w:val="0"/>
          <w:divBdr>
            <w:top w:val="none" w:sz="0" w:space="0" w:color="auto"/>
            <w:left w:val="none" w:sz="0" w:space="0" w:color="auto"/>
            <w:bottom w:val="none" w:sz="0" w:space="0" w:color="auto"/>
            <w:right w:val="none" w:sz="0" w:space="0" w:color="auto"/>
          </w:divBdr>
          <w:divsChild>
            <w:div w:id="1691490128">
              <w:marLeft w:val="0"/>
              <w:marRight w:val="0"/>
              <w:marTop w:val="0"/>
              <w:marBottom w:val="0"/>
              <w:divBdr>
                <w:top w:val="none" w:sz="0" w:space="0" w:color="auto"/>
                <w:left w:val="none" w:sz="0" w:space="0" w:color="auto"/>
                <w:bottom w:val="none" w:sz="0" w:space="0" w:color="auto"/>
                <w:right w:val="none" w:sz="0" w:space="0" w:color="auto"/>
              </w:divBdr>
              <w:divsChild>
                <w:div w:id="213733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718907">
      <w:bodyDiv w:val="1"/>
      <w:marLeft w:val="0"/>
      <w:marRight w:val="0"/>
      <w:marTop w:val="0"/>
      <w:marBottom w:val="0"/>
      <w:divBdr>
        <w:top w:val="none" w:sz="0" w:space="0" w:color="auto"/>
        <w:left w:val="none" w:sz="0" w:space="0" w:color="auto"/>
        <w:bottom w:val="none" w:sz="0" w:space="0" w:color="auto"/>
        <w:right w:val="none" w:sz="0" w:space="0" w:color="auto"/>
      </w:divBdr>
    </w:div>
    <w:div w:id="1880044250">
      <w:bodyDiv w:val="1"/>
      <w:marLeft w:val="0"/>
      <w:marRight w:val="0"/>
      <w:marTop w:val="0"/>
      <w:marBottom w:val="0"/>
      <w:divBdr>
        <w:top w:val="none" w:sz="0" w:space="0" w:color="auto"/>
        <w:left w:val="none" w:sz="0" w:space="0" w:color="auto"/>
        <w:bottom w:val="none" w:sz="0" w:space="0" w:color="auto"/>
        <w:right w:val="none" w:sz="0" w:space="0" w:color="auto"/>
      </w:divBdr>
    </w:div>
    <w:div w:id="1891921520">
      <w:bodyDiv w:val="1"/>
      <w:marLeft w:val="0"/>
      <w:marRight w:val="0"/>
      <w:marTop w:val="0"/>
      <w:marBottom w:val="0"/>
      <w:divBdr>
        <w:top w:val="none" w:sz="0" w:space="0" w:color="auto"/>
        <w:left w:val="none" w:sz="0" w:space="0" w:color="auto"/>
        <w:bottom w:val="none" w:sz="0" w:space="0" w:color="auto"/>
        <w:right w:val="none" w:sz="0" w:space="0" w:color="auto"/>
      </w:divBdr>
    </w:div>
    <w:div w:id="1920214913">
      <w:bodyDiv w:val="1"/>
      <w:marLeft w:val="0"/>
      <w:marRight w:val="0"/>
      <w:marTop w:val="0"/>
      <w:marBottom w:val="0"/>
      <w:divBdr>
        <w:top w:val="none" w:sz="0" w:space="0" w:color="auto"/>
        <w:left w:val="none" w:sz="0" w:space="0" w:color="auto"/>
        <w:bottom w:val="none" w:sz="0" w:space="0" w:color="auto"/>
        <w:right w:val="none" w:sz="0" w:space="0" w:color="auto"/>
      </w:divBdr>
    </w:div>
    <w:div w:id="1927029460">
      <w:bodyDiv w:val="1"/>
      <w:marLeft w:val="0"/>
      <w:marRight w:val="0"/>
      <w:marTop w:val="0"/>
      <w:marBottom w:val="0"/>
      <w:divBdr>
        <w:top w:val="none" w:sz="0" w:space="0" w:color="auto"/>
        <w:left w:val="none" w:sz="0" w:space="0" w:color="auto"/>
        <w:bottom w:val="none" w:sz="0" w:space="0" w:color="auto"/>
        <w:right w:val="none" w:sz="0" w:space="0" w:color="auto"/>
      </w:divBdr>
      <w:divsChild>
        <w:div w:id="701050849">
          <w:marLeft w:val="0"/>
          <w:marRight w:val="0"/>
          <w:marTop w:val="0"/>
          <w:marBottom w:val="0"/>
          <w:divBdr>
            <w:top w:val="none" w:sz="0" w:space="0" w:color="auto"/>
            <w:left w:val="none" w:sz="0" w:space="0" w:color="auto"/>
            <w:bottom w:val="none" w:sz="0" w:space="0" w:color="auto"/>
            <w:right w:val="none" w:sz="0" w:space="0" w:color="auto"/>
          </w:divBdr>
          <w:divsChild>
            <w:div w:id="1199243428">
              <w:marLeft w:val="0"/>
              <w:marRight w:val="0"/>
              <w:marTop w:val="0"/>
              <w:marBottom w:val="0"/>
              <w:divBdr>
                <w:top w:val="none" w:sz="0" w:space="0" w:color="auto"/>
                <w:left w:val="none" w:sz="0" w:space="0" w:color="auto"/>
                <w:bottom w:val="none" w:sz="0" w:space="0" w:color="auto"/>
                <w:right w:val="none" w:sz="0" w:space="0" w:color="auto"/>
              </w:divBdr>
              <w:divsChild>
                <w:div w:id="3335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4630">
      <w:bodyDiv w:val="1"/>
      <w:marLeft w:val="0"/>
      <w:marRight w:val="0"/>
      <w:marTop w:val="0"/>
      <w:marBottom w:val="0"/>
      <w:divBdr>
        <w:top w:val="none" w:sz="0" w:space="0" w:color="auto"/>
        <w:left w:val="none" w:sz="0" w:space="0" w:color="auto"/>
        <w:bottom w:val="none" w:sz="0" w:space="0" w:color="auto"/>
        <w:right w:val="none" w:sz="0" w:space="0" w:color="auto"/>
      </w:divBdr>
    </w:div>
    <w:div w:id="1989481744">
      <w:bodyDiv w:val="1"/>
      <w:marLeft w:val="0"/>
      <w:marRight w:val="0"/>
      <w:marTop w:val="0"/>
      <w:marBottom w:val="0"/>
      <w:divBdr>
        <w:top w:val="none" w:sz="0" w:space="0" w:color="auto"/>
        <w:left w:val="none" w:sz="0" w:space="0" w:color="auto"/>
        <w:bottom w:val="none" w:sz="0" w:space="0" w:color="auto"/>
        <w:right w:val="none" w:sz="0" w:space="0" w:color="auto"/>
      </w:divBdr>
    </w:div>
    <w:div w:id="1989750671">
      <w:bodyDiv w:val="1"/>
      <w:marLeft w:val="0"/>
      <w:marRight w:val="0"/>
      <w:marTop w:val="0"/>
      <w:marBottom w:val="0"/>
      <w:divBdr>
        <w:top w:val="none" w:sz="0" w:space="0" w:color="auto"/>
        <w:left w:val="none" w:sz="0" w:space="0" w:color="auto"/>
        <w:bottom w:val="none" w:sz="0" w:space="0" w:color="auto"/>
        <w:right w:val="none" w:sz="0" w:space="0" w:color="auto"/>
      </w:divBdr>
    </w:div>
    <w:div w:id="2016685161">
      <w:bodyDiv w:val="1"/>
      <w:marLeft w:val="0"/>
      <w:marRight w:val="0"/>
      <w:marTop w:val="0"/>
      <w:marBottom w:val="0"/>
      <w:divBdr>
        <w:top w:val="none" w:sz="0" w:space="0" w:color="auto"/>
        <w:left w:val="none" w:sz="0" w:space="0" w:color="auto"/>
        <w:bottom w:val="none" w:sz="0" w:space="0" w:color="auto"/>
        <w:right w:val="none" w:sz="0" w:space="0" w:color="auto"/>
      </w:divBdr>
    </w:div>
    <w:div w:id="2070153344">
      <w:bodyDiv w:val="1"/>
      <w:marLeft w:val="0"/>
      <w:marRight w:val="0"/>
      <w:marTop w:val="0"/>
      <w:marBottom w:val="0"/>
      <w:divBdr>
        <w:top w:val="none" w:sz="0" w:space="0" w:color="auto"/>
        <w:left w:val="none" w:sz="0" w:space="0" w:color="auto"/>
        <w:bottom w:val="none" w:sz="0" w:space="0" w:color="auto"/>
        <w:right w:val="none" w:sz="0" w:space="0" w:color="auto"/>
      </w:divBdr>
    </w:div>
    <w:div w:id="2084720972">
      <w:bodyDiv w:val="1"/>
      <w:marLeft w:val="0"/>
      <w:marRight w:val="0"/>
      <w:marTop w:val="0"/>
      <w:marBottom w:val="0"/>
      <w:divBdr>
        <w:top w:val="none" w:sz="0" w:space="0" w:color="auto"/>
        <w:left w:val="none" w:sz="0" w:space="0" w:color="auto"/>
        <w:bottom w:val="none" w:sz="0" w:space="0" w:color="auto"/>
        <w:right w:val="none" w:sz="0" w:space="0" w:color="auto"/>
      </w:divBdr>
    </w:div>
    <w:div w:id="2085447770">
      <w:bodyDiv w:val="1"/>
      <w:marLeft w:val="0"/>
      <w:marRight w:val="0"/>
      <w:marTop w:val="0"/>
      <w:marBottom w:val="0"/>
      <w:divBdr>
        <w:top w:val="none" w:sz="0" w:space="0" w:color="auto"/>
        <w:left w:val="none" w:sz="0" w:space="0" w:color="auto"/>
        <w:bottom w:val="none" w:sz="0" w:space="0" w:color="auto"/>
        <w:right w:val="none" w:sz="0" w:space="0" w:color="auto"/>
      </w:divBdr>
    </w:div>
    <w:div w:id="2125422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B03E1-7E32-4128-996F-ABD85EB0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515</Words>
  <Characters>3835</Characters>
  <Application>Microsoft Office Word</Application>
  <DocSecurity>0</DocSecurity>
  <Lines>87</Lines>
  <Paragraphs>26</Paragraphs>
  <ScaleCrop>false</ScaleCrop>
  <HeadingPairs>
    <vt:vector size="2" baseType="variant">
      <vt:variant>
        <vt:lpstr>Titel</vt:lpstr>
      </vt:variant>
      <vt:variant>
        <vt:i4>1</vt:i4>
      </vt:variant>
    </vt:vector>
  </HeadingPairs>
  <TitlesOfParts>
    <vt:vector size="1" baseType="lpstr">
      <vt:lpstr>Energiekosten nachhaltig senken mit der Sprühbeschichtung ThermaCote</vt:lpstr>
    </vt:vector>
  </TitlesOfParts>
  <Manager/>
  <Company>Press'n'Relations GmbH</Company>
  <LinksUpToDate>false</LinksUpToDate>
  <CharactersWithSpaces>4332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Energiekosten nachhaltig senken mit der Sprühbeschichtung ThermaCote</dc:title>
  <dc:subject>Wärmeverluste an Kesseln, Rohren, Anlagen und mehr ohne Produktionsstopp reduzieren</dc:subject>
  <dc:creator>Uwe Taeger</dc:creator>
  <cp:keywords/>
  <dc:description>final</dc:description>
  <cp:lastModifiedBy>Uwe Taeger</cp:lastModifiedBy>
  <cp:revision>4</cp:revision>
  <cp:lastPrinted>2022-05-10T10:50:00Z</cp:lastPrinted>
  <dcterms:created xsi:type="dcterms:W3CDTF">2022-05-11T10:11:00Z</dcterms:created>
  <dcterms:modified xsi:type="dcterms:W3CDTF">2022-05-11T10:18:00Z</dcterms:modified>
  <cp:category/>
</cp:coreProperties>
</file>