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BA33" w14:textId="37432DD0" w:rsidR="002A55A0" w:rsidRPr="002A55A0" w:rsidRDefault="002A55A0" w:rsidP="002A55A0">
      <w:pPr>
        <w:spacing w:before="360" w:after="360" w:line="264" w:lineRule="auto"/>
        <w:rPr>
          <w:rFonts w:ascii="Arial" w:hAnsi="Arial" w:cs="Times New Roman"/>
          <w:b/>
          <w:bCs/>
          <w:szCs w:val="15"/>
          <w:lang w:val="en-US"/>
        </w:rPr>
      </w:pPr>
      <w:proofErr w:type="spellStart"/>
      <w:r w:rsidRPr="002A55A0">
        <w:rPr>
          <w:rFonts w:ascii="Arial" w:hAnsi="Arial" w:cs="Times New Roman"/>
          <w:b/>
          <w:bCs/>
          <w:szCs w:val="15"/>
          <w:lang w:val="en-US"/>
        </w:rPr>
        <w:t>Presseinformation</w:t>
      </w:r>
      <w:bookmarkStart w:id="0" w:name="_GoBack"/>
      <w:bookmarkEnd w:id="0"/>
      <w:proofErr w:type="spellEnd"/>
    </w:p>
    <w:p w14:paraId="508097BE" w14:textId="5F0429CF" w:rsidR="00354DBD" w:rsidRPr="008F65F2" w:rsidRDefault="005D299D" w:rsidP="00244FFB">
      <w:pPr>
        <w:spacing w:before="360" w:after="360" w:line="264" w:lineRule="auto"/>
        <w:jc w:val="center"/>
        <w:rPr>
          <w:rFonts w:ascii="Arial" w:hAnsi="Arial" w:cs="Arial"/>
          <w:b/>
          <w:sz w:val="32"/>
          <w:lang w:val="de-DE"/>
        </w:rPr>
      </w:pPr>
      <w:r w:rsidRPr="008F65F2">
        <w:rPr>
          <w:rFonts w:ascii="Arial" w:hAnsi="Arial" w:cs="Arial"/>
          <w:b/>
          <w:sz w:val="32"/>
          <w:lang w:val="en-US"/>
        </w:rPr>
        <w:t>Electrify Europe</w:t>
      </w:r>
      <w:r w:rsidR="004335A2" w:rsidRPr="008F65F2">
        <w:rPr>
          <w:rFonts w:ascii="Arial" w:hAnsi="Arial" w:cs="Arial"/>
          <w:b/>
          <w:sz w:val="32"/>
          <w:lang w:val="en-US"/>
        </w:rPr>
        <w:t xml:space="preserve">: Call for Papers </w:t>
      </w:r>
      <w:proofErr w:type="spellStart"/>
      <w:r w:rsidR="004335A2" w:rsidRPr="008F65F2">
        <w:rPr>
          <w:rFonts w:ascii="Arial" w:hAnsi="Arial" w:cs="Arial"/>
          <w:b/>
          <w:sz w:val="32"/>
          <w:lang w:val="en-US"/>
        </w:rPr>
        <w:t>bis</w:t>
      </w:r>
      <w:proofErr w:type="spellEnd"/>
      <w:r w:rsidR="004335A2" w:rsidRPr="008F65F2">
        <w:rPr>
          <w:rFonts w:ascii="Arial" w:hAnsi="Arial" w:cs="Arial"/>
          <w:b/>
          <w:sz w:val="32"/>
          <w:lang w:val="en-US"/>
        </w:rPr>
        <w:t xml:space="preserve"> 27. </w:t>
      </w:r>
      <w:r w:rsidR="004335A2" w:rsidRPr="008F65F2">
        <w:rPr>
          <w:rFonts w:ascii="Arial" w:hAnsi="Arial" w:cs="Arial"/>
          <w:b/>
          <w:sz w:val="32"/>
          <w:lang w:val="de-DE"/>
        </w:rPr>
        <w:t>Oktober verlängert</w:t>
      </w:r>
    </w:p>
    <w:p w14:paraId="3E300A00" w14:textId="2F9F39AE" w:rsidR="004C2345" w:rsidRPr="008F65F2" w:rsidRDefault="00244FFB" w:rsidP="00244FFB">
      <w:pPr>
        <w:pStyle w:val="berschrift6"/>
        <w:spacing w:before="0" w:beforeAutospacing="0" w:after="0" w:afterAutospacing="0" w:line="264" w:lineRule="auto"/>
        <w:jc w:val="both"/>
        <w:rPr>
          <w:rFonts w:ascii="Arial" w:hAnsi="Arial"/>
          <w:b w:val="0"/>
          <w:sz w:val="22"/>
        </w:rPr>
      </w:pPr>
      <w:r w:rsidRPr="008F65F2">
        <w:rPr>
          <w:rFonts w:ascii="Arial" w:hAnsi="Arial"/>
          <w:sz w:val="22"/>
        </w:rPr>
        <w:t>17</w:t>
      </w:r>
      <w:r w:rsidR="00C225C4" w:rsidRPr="008F65F2">
        <w:rPr>
          <w:rFonts w:ascii="Arial" w:hAnsi="Arial"/>
          <w:sz w:val="22"/>
        </w:rPr>
        <w:t xml:space="preserve">. </w:t>
      </w:r>
      <w:r w:rsidR="004335A2" w:rsidRPr="008F65F2">
        <w:rPr>
          <w:rFonts w:ascii="Arial" w:hAnsi="Arial"/>
          <w:sz w:val="22"/>
        </w:rPr>
        <w:t>Okto</w:t>
      </w:r>
      <w:r w:rsidR="00C225C4" w:rsidRPr="008F65F2">
        <w:rPr>
          <w:rFonts w:ascii="Arial" w:hAnsi="Arial"/>
          <w:sz w:val="22"/>
        </w:rPr>
        <w:t>ber</w:t>
      </w:r>
      <w:r w:rsidR="006511B0" w:rsidRPr="008F65F2">
        <w:rPr>
          <w:rFonts w:ascii="Arial" w:hAnsi="Arial"/>
          <w:sz w:val="22"/>
        </w:rPr>
        <w:t xml:space="preserve"> 2017</w:t>
      </w:r>
      <w:r w:rsidR="005B4A12" w:rsidRPr="008F65F2">
        <w:rPr>
          <w:rFonts w:ascii="Arial" w:hAnsi="Arial"/>
          <w:b w:val="0"/>
          <w:sz w:val="22"/>
        </w:rPr>
        <w:t xml:space="preserve"> </w:t>
      </w:r>
      <w:r w:rsidR="0010285D" w:rsidRPr="008F65F2">
        <w:rPr>
          <w:rFonts w:ascii="Arial" w:hAnsi="Arial"/>
          <w:b w:val="0"/>
          <w:sz w:val="22"/>
        </w:rPr>
        <w:t>–</w:t>
      </w:r>
      <w:r w:rsidR="004335A2" w:rsidRPr="008F65F2">
        <w:rPr>
          <w:rFonts w:ascii="Arial" w:hAnsi="Arial"/>
          <w:b w:val="0"/>
          <w:sz w:val="22"/>
        </w:rPr>
        <w:t xml:space="preserve"> Der </w:t>
      </w:r>
      <w:r w:rsidR="008C14A5" w:rsidRPr="008F65F2">
        <w:rPr>
          <w:rFonts w:ascii="Arial" w:hAnsi="Arial"/>
          <w:b w:val="0"/>
          <w:sz w:val="22"/>
        </w:rPr>
        <w:t>B</w:t>
      </w:r>
      <w:r w:rsidR="004335A2" w:rsidRPr="008F65F2">
        <w:rPr>
          <w:rFonts w:ascii="Arial" w:hAnsi="Arial"/>
          <w:b w:val="0"/>
          <w:sz w:val="22"/>
        </w:rPr>
        <w:t xml:space="preserve">eirat der </w:t>
      </w:r>
      <w:proofErr w:type="spellStart"/>
      <w:r w:rsidR="004335A2" w:rsidRPr="008F65F2">
        <w:rPr>
          <w:rFonts w:ascii="Arial" w:hAnsi="Arial"/>
          <w:b w:val="0"/>
          <w:sz w:val="22"/>
        </w:rPr>
        <w:t>Electrify</w:t>
      </w:r>
      <w:proofErr w:type="spellEnd"/>
      <w:r w:rsidR="004335A2" w:rsidRPr="008F65F2">
        <w:rPr>
          <w:rFonts w:ascii="Arial" w:hAnsi="Arial"/>
          <w:b w:val="0"/>
          <w:sz w:val="22"/>
        </w:rPr>
        <w:t xml:space="preserve"> Europe, die vom 19. bis 21. Juni 2018 in Wien stattfindet, hat die </w:t>
      </w:r>
      <w:r w:rsidR="008C14A5" w:rsidRPr="008F65F2">
        <w:rPr>
          <w:rFonts w:ascii="Arial" w:hAnsi="Arial"/>
          <w:b w:val="0"/>
          <w:sz w:val="22"/>
        </w:rPr>
        <w:t>Abgabefrist für Präsentationszusammenfassungen</w:t>
      </w:r>
      <w:r w:rsidRPr="008F65F2">
        <w:rPr>
          <w:rFonts w:ascii="Arial" w:hAnsi="Arial"/>
          <w:b w:val="0"/>
          <w:sz w:val="22"/>
        </w:rPr>
        <w:t xml:space="preserve"> </w:t>
      </w:r>
      <w:r w:rsidR="004335A2" w:rsidRPr="008F65F2">
        <w:rPr>
          <w:rFonts w:ascii="Arial" w:hAnsi="Arial"/>
          <w:b w:val="0"/>
          <w:sz w:val="22"/>
        </w:rPr>
        <w:t xml:space="preserve">(Call </w:t>
      </w:r>
      <w:proofErr w:type="spellStart"/>
      <w:r w:rsidR="004335A2" w:rsidRPr="008F65F2">
        <w:rPr>
          <w:rFonts w:ascii="Arial" w:hAnsi="Arial"/>
          <w:b w:val="0"/>
          <w:sz w:val="22"/>
        </w:rPr>
        <w:t>for</w:t>
      </w:r>
      <w:proofErr w:type="spellEnd"/>
      <w:r w:rsidR="004335A2" w:rsidRPr="008F65F2">
        <w:rPr>
          <w:rFonts w:ascii="Arial" w:hAnsi="Arial"/>
          <w:b w:val="0"/>
          <w:sz w:val="22"/>
        </w:rPr>
        <w:t xml:space="preserve"> Papers) verlängert: Interessenten </w:t>
      </w:r>
      <w:r w:rsidRPr="008F65F2">
        <w:rPr>
          <w:rFonts w:ascii="Arial" w:hAnsi="Arial"/>
          <w:b w:val="0"/>
          <w:sz w:val="22"/>
        </w:rPr>
        <w:t xml:space="preserve">können sich noch bis 27. Oktober 2017 um einen Vortrag auf der </w:t>
      </w:r>
      <w:r w:rsidR="004335A2" w:rsidRPr="008F65F2">
        <w:rPr>
          <w:rFonts w:ascii="Arial" w:hAnsi="Arial"/>
          <w:b w:val="0"/>
          <w:sz w:val="22"/>
        </w:rPr>
        <w:t xml:space="preserve">Konferenz </w:t>
      </w:r>
      <w:r w:rsidRPr="008F65F2">
        <w:rPr>
          <w:rFonts w:ascii="Arial" w:hAnsi="Arial"/>
          <w:b w:val="0"/>
          <w:sz w:val="22"/>
        </w:rPr>
        <w:t>bewerben</w:t>
      </w:r>
      <w:r w:rsidR="004335A2" w:rsidRPr="008F65F2">
        <w:rPr>
          <w:rFonts w:ascii="Arial" w:hAnsi="Arial"/>
          <w:b w:val="0"/>
          <w:sz w:val="22"/>
        </w:rPr>
        <w:t xml:space="preserve">. Damit möchte </w:t>
      </w:r>
      <w:proofErr w:type="spellStart"/>
      <w:r w:rsidR="004335A2" w:rsidRPr="008F65F2">
        <w:rPr>
          <w:rFonts w:ascii="Arial" w:hAnsi="Arial"/>
          <w:b w:val="0"/>
          <w:sz w:val="22"/>
        </w:rPr>
        <w:t>PennWell</w:t>
      </w:r>
      <w:proofErr w:type="spellEnd"/>
      <w:r w:rsidR="004335A2" w:rsidRPr="008F65F2">
        <w:rPr>
          <w:rFonts w:ascii="Arial" w:hAnsi="Arial"/>
          <w:b w:val="0"/>
          <w:sz w:val="22"/>
        </w:rPr>
        <w:t xml:space="preserve"> denjenigen entgegenkommen, die </w:t>
      </w:r>
      <w:r w:rsidR="008C14A5" w:rsidRPr="008F65F2">
        <w:rPr>
          <w:rFonts w:ascii="Arial" w:hAnsi="Arial"/>
          <w:b w:val="0"/>
          <w:sz w:val="22"/>
        </w:rPr>
        <w:t xml:space="preserve">wegen </w:t>
      </w:r>
      <w:r w:rsidR="004335A2" w:rsidRPr="008F65F2">
        <w:rPr>
          <w:rFonts w:ascii="Arial" w:hAnsi="Arial"/>
          <w:b w:val="0"/>
          <w:sz w:val="22"/>
        </w:rPr>
        <w:t>Feiertage</w:t>
      </w:r>
      <w:r w:rsidR="008C14A5" w:rsidRPr="008F65F2">
        <w:rPr>
          <w:rFonts w:ascii="Arial" w:hAnsi="Arial"/>
          <w:b w:val="0"/>
          <w:sz w:val="22"/>
        </w:rPr>
        <w:t>n</w:t>
      </w:r>
      <w:r w:rsidR="004335A2" w:rsidRPr="008F65F2">
        <w:rPr>
          <w:rFonts w:ascii="Arial" w:hAnsi="Arial"/>
          <w:b w:val="0"/>
          <w:sz w:val="22"/>
        </w:rPr>
        <w:t xml:space="preserve"> oder Herbstferien noch nicht zur Ein</w:t>
      </w:r>
      <w:r w:rsidRPr="008F65F2">
        <w:rPr>
          <w:rFonts w:ascii="Arial" w:hAnsi="Arial"/>
          <w:b w:val="0"/>
          <w:sz w:val="22"/>
        </w:rPr>
        <w:t xml:space="preserve">sendung </w:t>
      </w:r>
      <w:r w:rsidR="004335A2" w:rsidRPr="008F65F2">
        <w:rPr>
          <w:rFonts w:ascii="Arial" w:hAnsi="Arial"/>
          <w:b w:val="0"/>
          <w:sz w:val="22"/>
        </w:rPr>
        <w:t>ihres Abstracts gekommen sind.</w:t>
      </w:r>
      <w:r w:rsidRPr="008F65F2">
        <w:rPr>
          <w:rFonts w:ascii="Arial" w:hAnsi="Arial"/>
          <w:b w:val="0"/>
          <w:sz w:val="22"/>
        </w:rPr>
        <w:t xml:space="preserve"> </w:t>
      </w:r>
      <w:r w:rsidR="005D299D" w:rsidRPr="008F65F2">
        <w:rPr>
          <w:rFonts w:ascii="Arial" w:hAnsi="Arial"/>
          <w:b w:val="0"/>
          <w:sz w:val="22"/>
        </w:rPr>
        <w:t>W</w:t>
      </w:r>
      <w:r w:rsidR="00F24F52" w:rsidRPr="008F65F2">
        <w:rPr>
          <w:rFonts w:ascii="Arial" w:hAnsi="Arial"/>
          <w:b w:val="0"/>
          <w:sz w:val="22"/>
        </w:rPr>
        <w:t xml:space="preserve">ird das Thema </w:t>
      </w:r>
      <w:r w:rsidR="005D299D" w:rsidRPr="008F65F2">
        <w:rPr>
          <w:rFonts w:ascii="Arial" w:hAnsi="Arial"/>
          <w:b w:val="0"/>
          <w:sz w:val="22"/>
        </w:rPr>
        <w:t xml:space="preserve">vom </w:t>
      </w:r>
      <w:r w:rsidR="00F24F52" w:rsidRPr="008F65F2">
        <w:rPr>
          <w:rFonts w:ascii="Arial" w:hAnsi="Arial"/>
          <w:b w:val="0"/>
          <w:sz w:val="22"/>
        </w:rPr>
        <w:t xml:space="preserve">Beirat </w:t>
      </w:r>
      <w:r w:rsidR="005D299D" w:rsidRPr="008F65F2">
        <w:rPr>
          <w:rFonts w:ascii="Arial" w:hAnsi="Arial"/>
          <w:b w:val="0"/>
          <w:sz w:val="22"/>
        </w:rPr>
        <w:t>angenommen</w:t>
      </w:r>
      <w:r w:rsidR="00F24F52" w:rsidRPr="008F65F2">
        <w:rPr>
          <w:rFonts w:ascii="Arial" w:hAnsi="Arial"/>
          <w:b w:val="0"/>
          <w:sz w:val="22"/>
        </w:rPr>
        <w:t>, pr</w:t>
      </w:r>
      <w:r w:rsidR="00B05C35" w:rsidRPr="008F65F2">
        <w:rPr>
          <w:rFonts w:ascii="Arial" w:hAnsi="Arial"/>
          <w:b w:val="0"/>
          <w:sz w:val="22"/>
        </w:rPr>
        <w:t xml:space="preserve">äsentieren die Referenten </w:t>
      </w:r>
      <w:r w:rsidR="005D299D" w:rsidRPr="008F65F2">
        <w:rPr>
          <w:rFonts w:ascii="Arial" w:hAnsi="Arial"/>
          <w:b w:val="0"/>
          <w:sz w:val="22"/>
        </w:rPr>
        <w:t xml:space="preserve">vor </w:t>
      </w:r>
      <w:r w:rsidR="00F24F52" w:rsidRPr="008F65F2">
        <w:rPr>
          <w:rFonts w:ascii="Arial" w:hAnsi="Arial"/>
          <w:b w:val="0"/>
          <w:sz w:val="22"/>
        </w:rPr>
        <w:t>einem internationalen Publikum</w:t>
      </w:r>
      <w:r w:rsidR="005D299D" w:rsidRPr="008F65F2">
        <w:rPr>
          <w:rFonts w:ascii="Arial" w:hAnsi="Arial"/>
          <w:b w:val="0"/>
          <w:sz w:val="22"/>
        </w:rPr>
        <w:t xml:space="preserve"> von </w:t>
      </w:r>
      <w:r w:rsidR="00F24F52" w:rsidRPr="008F65F2">
        <w:rPr>
          <w:rFonts w:ascii="Arial" w:hAnsi="Arial"/>
          <w:b w:val="0"/>
          <w:sz w:val="22"/>
        </w:rPr>
        <w:t>einflussreichen Experten und Innovatoren aus der Elektrizitätswirtschaft.</w:t>
      </w:r>
      <w:r w:rsidR="00BA70C8" w:rsidRPr="008F65F2">
        <w:rPr>
          <w:rFonts w:ascii="Arial" w:hAnsi="Arial"/>
          <w:b w:val="0"/>
          <w:sz w:val="22"/>
        </w:rPr>
        <w:t xml:space="preserve"> Das </w:t>
      </w:r>
      <w:r w:rsidRPr="008F65F2">
        <w:rPr>
          <w:rFonts w:ascii="Arial" w:hAnsi="Arial"/>
          <w:b w:val="0"/>
          <w:sz w:val="22"/>
        </w:rPr>
        <w:t xml:space="preserve">Programm der </w:t>
      </w:r>
      <w:proofErr w:type="spellStart"/>
      <w:r w:rsidRPr="008F65F2">
        <w:rPr>
          <w:rFonts w:ascii="Arial" w:hAnsi="Arial"/>
          <w:b w:val="0"/>
          <w:sz w:val="22"/>
        </w:rPr>
        <w:t>Electrify</w:t>
      </w:r>
      <w:proofErr w:type="spellEnd"/>
      <w:r w:rsidRPr="008F65F2">
        <w:rPr>
          <w:rFonts w:ascii="Arial" w:hAnsi="Arial"/>
          <w:b w:val="0"/>
          <w:sz w:val="22"/>
        </w:rPr>
        <w:t xml:space="preserve"> Europe </w:t>
      </w:r>
      <w:r w:rsidR="00BA70C8" w:rsidRPr="008F65F2">
        <w:rPr>
          <w:rFonts w:ascii="Arial" w:hAnsi="Arial"/>
          <w:b w:val="0"/>
          <w:sz w:val="22"/>
        </w:rPr>
        <w:t xml:space="preserve">umfasst </w:t>
      </w:r>
      <w:r w:rsidR="005D299D" w:rsidRPr="008F65F2">
        <w:rPr>
          <w:rFonts w:ascii="Arial" w:hAnsi="Arial"/>
          <w:b w:val="0"/>
          <w:sz w:val="22"/>
        </w:rPr>
        <w:t xml:space="preserve">zum Beispiel </w:t>
      </w:r>
      <w:r w:rsidRPr="008F65F2">
        <w:rPr>
          <w:rFonts w:ascii="Arial" w:hAnsi="Arial"/>
          <w:b w:val="0"/>
          <w:sz w:val="22"/>
        </w:rPr>
        <w:t xml:space="preserve">die Themenschwerpunkte </w:t>
      </w:r>
      <w:r w:rsidR="005D299D" w:rsidRPr="008F65F2">
        <w:rPr>
          <w:rFonts w:ascii="Arial" w:hAnsi="Arial"/>
          <w:b w:val="0"/>
          <w:sz w:val="22"/>
        </w:rPr>
        <w:t xml:space="preserve">Anlagenmanagement </w:t>
      </w:r>
      <w:r w:rsidR="00903FF0" w:rsidRPr="008F65F2">
        <w:rPr>
          <w:rFonts w:ascii="Arial" w:hAnsi="Arial"/>
          <w:b w:val="0"/>
          <w:sz w:val="22"/>
        </w:rPr>
        <w:t>und -</w:t>
      </w:r>
      <w:r w:rsidR="007D6392" w:rsidRPr="008F65F2">
        <w:rPr>
          <w:rFonts w:ascii="Arial" w:hAnsi="Arial"/>
          <w:b w:val="0"/>
          <w:sz w:val="22"/>
        </w:rPr>
        <w:t xml:space="preserve">optimierung, Kundenstrategien </w:t>
      </w:r>
      <w:r w:rsidR="005775E6" w:rsidRPr="008F65F2">
        <w:rPr>
          <w:rFonts w:ascii="Arial" w:hAnsi="Arial"/>
          <w:b w:val="0"/>
          <w:sz w:val="22"/>
        </w:rPr>
        <w:t>und Technologien</w:t>
      </w:r>
      <w:r w:rsidR="005D299D" w:rsidRPr="008F65F2">
        <w:rPr>
          <w:rFonts w:ascii="Arial" w:hAnsi="Arial"/>
          <w:b w:val="0"/>
          <w:sz w:val="22"/>
        </w:rPr>
        <w:t xml:space="preserve"> sowie </w:t>
      </w:r>
      <w:proofErr w:type="spellStart"/>
      <w:r w:rsidR="005775E6" w:rsidRPr="008F65F2">
        <w:rPr>
          <w:rFonts w:ascii="Arial" w:hAnsi="Arial"/>
          <w:b w:val="0"/>
          <w:sz w:val="22"/>
        </w:rPr>
        <w:t>Advanced</w:t>
      </w:r>
      <w:proofErr w:type="spellEnd"/>
      <w:r w:rsidR="005775E6" w:rsidRPr="008F65F2">
        <w:rPr>
          <w:rFonts w:ascii="Arial" w:hAnsi="Arial"/>
          <w:b w:val="0"/>
          <w:sz w:val="22"/>
        </w:rPr>
        <w:t xml:space="preserve"> </w:t>
      </w:r>
      <w:proofErr w:type="spellStart"/>
      <w:r w:rsidR="005775E6" w:rsidRPr="008F65F2">
        <w:rPr>
          <w:rFonts w:ascii="Arial" w:hAnsi="Arial"/>
          <w:b w:val="0"/>
          <w:sz w:val="22"/>
        </w:rPr>
        <w:t>Metering</w:t>
      </w:r>
      <w:proofErr w:type="spellEnd"/>
      <w:r w:rsidR="005775E6" w:rsidRPr="008F65F2">
        <w:rPr>
          <w:rFonts w:ascii="Arial" w:hAnsi="Arial"/>
          <w:b w:val="0"/>
          <w:sz w:val="22"/>
        </w:rPr>
        <w:t xml:space="preserve"> Infrastructure (AMI)</w:t>
      </w:r>
      <w:r w:rsidR="005D299D" w:rsidRPr="008F65F2">
        <w:rPr>
          <w:rFonts w:ascii="Arial" w:hAnsi="Arial"/>
          <w:b w:val="0"/>
          <w:sz w:val="22"/>
        </w:rPr>
        <w:t xml:space="preserve"> und</w:t>
      </w:r>
      <w:r w:rsidR="005775E6" w:rsidRPr="008F65F2">
        <w:rPr>
          <w:rFonts w:ascii="Arial" w:hAnsi="Arial"/>
          <w:b w:val="0"/>
          <w:sz w:val="22"/>
        </w:rPr>
        <w:t xml:space="preserve"> </w:t>
      </w:r>
      <w:r w:rsidR="00E6798F" w:rsidRPr="008F65F2">
        <w:rPr>
          <w:rFonts w:ascii="Arial" w:hAnsi="Arial"/>
          <w:b w:val="0"/>
          <w:sz w:val="22"/>
        </w:rPr>
        <w:t xml:space="preserve">Digitalisierung. Darüber hinaus </w:t>
      </w:r>
      <w:r w:rsidR="00EC0EA6" w:rsidRPr="008F65F2">
        <w:rPr>
          <w:rFonts w:ascii="Arial" w:hAnsi="Arial"/>
          <w:b w:val="0"/>
          <w:sz w:val="22"/>
        </w:rPr>
        <w:t>stehen die Punkte d</w:t>
      </w:r>
      <w:r w:rsidR="008902AA" w:rsidRPr="008F65F2">
        <w:rPr>
          <w:rFonts w:ascii="Arial" w:hAnsi="Arial"/>
          <w:b w:val="0"/>
          <w:sz w:val="22"/>
        </w:rPr>
        <w:t xml:space="preserve">ezentrale und flexible Energieerzeugung, Umweltfragen, </w:t>
      </w:r>
      <w:r w:rsidR="002A1F6E" w:rsidRPr="008F65F2">
        <w:rPr>
          <w:rFonts w:ascii="Arial" w:hAnsi="Arial"/>
          <w:b w:val="0"/>
          <w:sz w:val="22"/>
        </w:rPr>
        <w:t xml:space="preserve">Smart </w:t>
      </w:r>
      <w:proofErr w:type="spellStart"/>
      <w:r w:rsidR="002A1F6E" w:rsidRPr="008F65F2">
        <w:rPr>
          <w:rFonts w:ascii="Arial" w:hAnsi="Arial"/>
          <w:b w:val="0"/>
          <w:sz w:val="22"/>
        </w:rPr>
        <w:t>Grid</w:t>
      </w:r>
      <w:proofErr w:type="spellEnd"/>
      <w:r w:rsidR="002A1F6E" w:rsidRPr="008F65F2">
        <w:rPr>
          <w:rFonts w:ascii="Arial" w:hAnsi="Arial"/>
          <w:b w:val="0"/>
          <w:sz w:val="22"/>
        </w:rPr>
        <w:t xml:space="preserve"> und </w:t>
      </w:r>
      <w:r w:rsidR="00EC0EA6" w:rsidRPr="008F65F2">
        <w:rPr>
          <w:rFonts w:ascii="Arial" w:hAnsi="Arial"/>
          <w:b w:val="0"/>
          <w:sz w:val="22"/>
        </w:rPr>
        <w:t xml:space="preserve">Smart </w:t>
      </w:r>
      <w:r w:rsidR="002A1F6E" w:rsidRPr="008F65F2">
        <w:rPr>
          <w:rFonts w:ascii="Arial" w:hAnsi="Arial"/>
          <w:b w:val="0"/>
          <w:sz w:val="22"/>
        </w:rPr>
        <w:t xml:space="preserve">Infrastruktur sowie </w:t>
      </w:r>
      <w:r w:rsidR="005D299D" w:rsidRPr="008F65F2">
        <w:rPr>
          <w:rFonts w:ascii="Arial" w:hAnsi="Arial"/>
          <w:b w:val="0"/>
          <w:sz w:val="22"/>
        </w:rPr>
        <w:t>Strategien für die Elektrifizierung des Wärme- und Verkehrssektors</w:t>
      </w:r>
      <w:r w:rsidR="005D299D" w:rsidRPr="008F65F2" w:rsidDel="005D299D">
        <w:rPr>
          <w:rFonts w:ascii="Arial" w:hAnsi="Arial"/>
          <w:b w:val="0"/>
          <w:sz w:val="22"/>
        </w:rPr>
        <w:t xml:space="preserve"> </w:t>
      </w:r>
      <w:r w:rsidR="002A1F6E" w:rsidRPr="008F65F2">
        <w:rPr>
          <w:rFonts w:ascii="Arial" w:hAnsi="Arial"/>
          <w:b w:val="0"/>
          <w:sz w:val="22"/>
        </w:rPr>
        <w:t>auf der Agenda.</w:t>
      </w:r>
      <w:r w:rsidR="00F02322" w:rsidRPr="008F65F2">
        <w:rPr>
          <w:rFonts w:ascii="Arial" w:hAnsi="Arial"/>
          <w:b w:val="0"/>
          <w:sz w:val="22"/>
        </w:rPr>
        <w:t xml:space="preserve"> </w:t>
      </w:r>
      <w:r w:rsidR="000A55B4" w:rsidRPr="008F65F2">
        <w:rPr>
          <w:rFonts w:ascii="Arial" w:hAnsi="Arial"/>
          <w:b w:val="0"/>
          <w:sz w:val="22"/>
        </w:rPr>
        <w:t xml:space="preserve">Beitragsvorschläge </w:t>
      </w:r>
      <w:r w:rsidR="008C14A5" w:rsidRPr="008F65F2">
        <w:rPr>
          <w:rFonts w:ascii="Arial" w:hAnsi="Arial"/>
          <w:b w:val="0"/>
          <w:sz w:val="22"/>
        </w:rPr>
        <w:t>sind</w:t>
      </w:r>
      <w:r w:rsidR="00050BC1" w:rsidRPr="008F65F2">
        <w:rPr>
          <w:rFonts w:ascii="Arial" w:hAnsi="Arial"/>
          <w:b w:val="0"/>
          <w:sz w:val="22"/>
        </w:rPr>
        <w:t xml:space="preserve"> i</w:t>
      </w:r>
      <w:r w:rsidRPr="008F65F2">
        <w:rPr>
          <w:rFonts w:ascii="Arial" w:hAnsi="Arial"/>
          <w:b w:val="0"/>
          <w:sz w:val="22"/>
        </w:rPr>
        <w:t xml:space="preserve">n Englisch </w:t>
      </w:r>
      <w:r w:rsidR="000A55B4" w:rsidRPr="008F65F2">
        <w:rPr>
          <w:rFonts w:ascii="Arial" w:hAnsi="Arial"/>
          <w:b w:val="0"/>
          <w:sz w:val="22"/>
        </w:rPr>
        <w:t xml:space="preserve">auf der Homepage </w:t>
      </w:r>
      <w:hyperlink r:id="rId9" w:history="1">
        <w:r w:rsidR="000A55B4" w:rsidRPr="008F65F2">
          <w:rPr>
            <w:rStyle w:val="Hyperlink"/>
            <w:rFonts w:ascii="Arial" w:hAnsi="Arial"/>
            <w:b w:val="0"/>
            <w:sz w:val="22"/>
          </w:rPr>
          <w:t>www.electrify-europe.com</w:t>
        </w:r>
      </w:hyperlink>
      <w:r w:rsidR="000A55B4" w:rsidRPr="008F65F2">
        <w:rPr>
          <w:rFonts w:ascii="Arial" w:hAnsi="Arial"/>
          <w:b w:val="0"/>
          <w:sz w:val="22"/>
        </w:rPr>
        <w:t xml:space="preserve"> </w:t>
      </w:r>
      <w:r w:rsidR="008C14A5" w:rsidRPr="008F65F2">
        <w:rPr>
          <w:rFonts w:ascii="Arial" w:hAnsi="Arial"/>
          <w:b w:val="0"/>
          <w:sz w:val="22"/>
        </w:rPr>
        <w:t>einzureichen</w:t>
      </w:r>
      <w:r w:rsidR="000A55B4" w:rsidRPr="008F65F2">
        <w:rPr>
          <w:rFonts w:ascii="Arial" w:hAnsi="Arial"/>
          <w:b w:val="0"/>
          <w:sz w:val="22"/>
        </w:rPr>
        <w:t>.</w:t>
      </w:r>
      <w:r w:rsidR="001E3229" w:rsidRPr="008F65F2">
        <w:rPr>
          <w:rFonts w:ascii="Arial" w:hAnsi="Arial"/>
          <w:b w:val="0"/>
          <w:sz w:val="22"/>
        </w:rPr>
        <w:t xml:space="preserve"> </w:t>
      </w:r>
      <w:r w:rsidR="004269A9" w:rsidRPr="008F65F2">
        <w:rPr>
          <w:rFonts w:ascii="Arial" w:hAnsi="Arial"/>
          <w:b w:val="0"/>
          <w:color w:val="000000" w:themeColor="text1"/>
          <w:sz w:val="22"/>
        </w:rPr>
        <w:t>Weitere Informationen zum Event und zur Ein</w:t>
      </w:r>
      <w:r w:rsidRPr="008F65F2">
        <w:rPr>
          <w:rFonts w:ascii="Arial" w:hAnsi="Arial"/>
          <w:b w:val="0"/>
          <w:color w:val="000000" w:themeColor="text1"/>
          <w:sz w:val="22"/>
        </w:rPr>
        <w:t xml:space="preserve">sendung von Abstracts </w:t>
      </w:r>
      <w:r w:rsidR="004269A9" w:rsidRPr="008F65F2">
        <w:rPr>
          <w:rFonts w:ascii="Arial" w:hAnsi="Arial"/>
          <w:b w:val="0"/>
          <w:color w:val="000000" w:themeColor="text1"/>
          <w:sz w:val="22"/>
        </w:rPr>
        <w:t xml:space="preserve">finden Sie in dieser </w:t>
      </w:r>
      <w:hyperlink r:id="rId10" w:history="1">
        <w:r w:rsidR="004269A9" w:rsidRPr="008F65F2">
          <w:rPr>
            <w:rStyle w:val="Hyperlink"/>
            <w:rFonts w:ascii="Arial" w:hAnsi="Arial"/>
            <w:b w:val="0"/>
            <w:sz w:val="22"/>
          </w:rPr>
          <w:t>PDF-Datei</w:t>
        </w:r>
      </w:hyperlink>
      <w:r w:rsidR="004269A9" w:rsidRPr="008F65F2">
        <w:rPr>
          <w:rFonts w:ascii="Arial" w:hAnsi="Arial"/>
          <w:b w:val="0"/>
          <w:color w:val="000000" w:themeColor="text1"/>
          <w:sz w:val="22"/>
        </w:rPr>
        <w:t>.</w:t>
      </w:r>
    </w:p>
    <w:p w14:paraId="5DEA3E52" w14:textId="77777777" w:rsidR="001E3229" w:rsidRPr="008F65F2" w:rsidRDefault="001E3229" w:rsidP="00244FFB">
      <w:pPr>
        <w:keepNext/>
        <w:shd w:val="clear" w:color="auto" w:fill="808080" w:themeFill="background1" w:themeFillShade="80"/>
        <w:spacing w:before="120" w:after="0" w:line="264" w:lineRule="auto"/>
        <w:jc w:val="center"/>
        <w:rPr>
          <w:rFonts w:ascii="Arial" w:hAnsi="Arial" w:cs="Arial"/>
          <w:b/>
          <w:color w:val="F2F2F2" w:themeColor="background1" w:themeShade="F2"/>
          <w:lang w:val="de-DE"/>
        </w:rPr>
      </w:pPr>
      <w:proofErr w:type="spellStart"/>
      <w:r w:rsidRPr="008F65F2">
        <w:rPr>
          <w:rFonts w:ascii="Arial" w:hAnsi="Arial" w:cs="Arial"/>
          <w:b/>
          <w:color w:val="F2F2F2" w:themeColor="background1" w:themeShade="F2"/>
          <w:lang w:val="de-DE"/>
        </w:rPr>
        <w:t>Electrify</w:t>
      </w:r>
      <w:proofErr w:type="spellEnd"/>
      <w:r w:rsidRPr="008F65F2">
        <w:rPr>
          <w:rFonts w:ascii="Arial" w:hAnsi="Arial" w:cs="Arial"/>
          <w:b/>
          <w:color w:val="F2F2F2" w:themeColor="background1" w:themeShade="F2"/>
          <w:lang w:val="de-DE"/>
        </w:rPr>
        <w:t xml:space="preserve"> Europe im Überblick</w:t>
      </w:r>
    </w:p>
    <w:p w14:paraId="7E65B012" w14:textId="77777777" w:rsidR="001E3229" w:rsidRPr="008F65F2" w:rsidRDefault="001E3229" w:rsidP="00244FFB">
      <w:pPr>
        <w:keepNext/>
        <w:shd w:val="clear" w:color="auto" w:fill="F2F2F2" w:themeFill="background1" w:themeFillShade="F2"/>
        <w:spacing w:before="120" w:line="264" w:lineRule="auto"/>
        <w:jc w:val="center"/>
        <w:rPr>
          <w:rFonts w:ascii="Arial" w:hAnsi="Arial" w:cs="Arial"/>
          <w:lang w:val="de-DE"/>
        </w:rPr>
      </w:pPr>
      <w:r w:rsidRPr="008F65F2">
        <w:rPr>
          <w:rFonts w:ascii="Arial" w:hAnsi="Arial" w:cs="Arial"/>
          <w:lang w:val="de-DE"/>
        </w:rPr>
        <w:t>19. bis 21. Juni 2018, Messe Wien</w:t>
      </w:r>
    </w:p>
    <w:p w14:paraId="5A774D5A" w14:textId="1D2E55A8" w:rsidR="001E3229" w:rsidRPr="008F65F2" w:rsidRDefault="00F02322" w:rsidP="00244FFB">
      <w:pPr>
        <w:shd w:val="clear" w:color="auto" w:fill="F2F2F2" w:themeFill="background1" w:themeFillShade="F2"/>
        <w:spacing w:after="0" w:line="264" w:lineRule="auto"/>
        <w:jc w:val="both"/>
        <w:outlineLvl w:val="5"/>
        <w:rPr>
          <w:rFonts w:ascii="Arial" w:hAnsi="Arial"/>
          <w:lang w:val="de-DE"/>
        </w:rPr>
      </w:pPr>
      <w:r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Die Konferenzmesse </w:t>
      </w:r>
      <w:proofErr w:type="spellStart"/>
      <w:r w:rsidRPr="008F65F2">
        <w:rPr>
          <w:rFonts w:ascii="Arial" w:eastAsia="Times New Roman" w:hAnsi="Arial" w:cs="Times New Roman"/>
          <w:bCs/>
          <w:szCs w:val="15"/>
          <w:lang w:val="de-DE" w:eastAsia="de-DE"/>
        </w:rPr>
        <w:t>Electrify</w:t>
      </w:r>
      <w:proofErr w:type="spellEnd"/>
      <w:r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 Europe ist </w:t>
      </w:r>
      <w:r w:rsidR="00711E77" w:rsidRPr="008F65F2">
        <w:rPr>
          <w:rFonts w:ascii="Arial" w:eastAsia="Times New Roman" w:hAnsi="Arial" w:cs="Times New Roman"/>
          <w:bCs/>
          <w:szCs w:val="15"/>
          <w:lang w:val="de-DE" w:eastAsia="de-DE"/>
        </w:rPr>
        <w:t>eine Weiterentwicklung</w:t>
      </w:r>
      <w:r w:rsidR="0034055A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 aus den bekannten und weltweit abgehaltenen Expertenveranstaltungen POWER-G</w:t>
      </w:r>
      <w:r w:rsidR="00711E77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EN und </w:t>
      </w:r>
      <w:proofErr w:type="spellStart"/>
      <w:r w:rsidR="00711E77" w:rsidRPr="008F65F2">
        <w:rPr>
          <w:rFonts w:ascii="Arial" w:eastAsia="Times New Roman" w:hAnsi="Arial" w:cs="Times New Roman"/>
          <w:bCs/>
          <w:szCs w:val="15"/>
          <w:lang w:val="de-DE" w:eastAsia="de-DE"/>
        </w:rPr>
        <w:t>DistribuTECH</w:t>
      </w:r>
      <w:proofErr w:type="spellEnd"/>
      <w:r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. Es ist </w:t>
      </w:r>
      <w:r w:rsidR="00244FFB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das </w:t>
      </w:r>
      <w:r w:rsidR="00711E77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erste </w:t>
      </w:r>
      <w:r w:rsidR="00244FFB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Event </w:t>
      </w:r>
      <w:r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des Veranstalters </w:t>
      </w:r>
      <w:hyperlink r:id="rId11" w:history="1">
        <w:proofErr w:type="spellStart"/>
        <w:r w:rsidR="00CA11CD" w:rsidRPr="008F65F2">
          <w:rPr>
            <w:rStyle w:val="Hyperlink"/>
            <w:rFonts w:ascii="Arial" w:eastAsia="Times New Roman" w:hAnsi="Arial" w:cs="Times New Roman"/>
            <w:bCs/>
            <w:szCs w:val="15"/>
            <w:lang w:val="de-DE" w:eastAsia="de-DE"/>
          </w:rPr>
          <w:t>PennWell</w:t>
        </w:r>
        <w:proofErr w:type="spellEnd"/>
        <w:r w:rsidR="00CA11CD" w:rsidRPr="008F65F2">
          <w:rPr>
            <w:rStyle w:val="Hyperlink"/>
            <w:rFonts w:ascii="Arial" w:eastAsia="Times New Roman" w:hAnsi="Arial" w:cs="Times New Roman"/>
            <w:bCs/>
            <w:szCs w:val="15"/>
            <w:lang w:val="de-DE" w:eastAsia="de-DE"/>
          </w:rPr>
          <w:t xml:space="preserve"> Corporation</w:t>
        </w:r>
      </w:hyperlink>
      <w:r w:rsidR="00A844A4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, </w:t>
      </w:r>
      <w:r w:rsidR="00244FFB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das </w:t>
      </w:r>
      <w:r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die Branchenveränderungen bei </w:t>
      </w:r>
      <w:r w:rsidR="00244FFB" w:rsidRPr="008F65F2">
        <w:rPr>
          <w:rFonts w:ascii="Arial" w:eastAsia="Times New Roman" w:hAnsi="Arial" w:cs="Times New Roman"/>
          <w:bCs/>
          <w:spacing w:val="-2"/>
          <w:szCs w:val="15"/>
          <w:lang w:val="de-DE" w:eastAsia="de-DE"/>
        </w:rPr>
        <w:t xml:space="preserve">der </w:t>
      </w:r>
      <w:r w:rsidR="00A844A4" w:rsidRPr="008F65F2">
        <w:rPr>
          <w:rFonts w:ascii="Arial" w:eastAsia="Times New Roman" w:hAnsi="Arial" w:cs="Times New Roman"/>
          <w:bCs/>
          <w:spacing w:val="-2"/>
          <w:szCs w:val="15"/>
          <w:lang w:val="de-DE" w:eastAsia="de-DE"/>
        </w:rPr>
        <w:t>Energieerzeugung</w:t>
      </w:r>
      <w:r w:rsidR="00244FFB" w:rsidRPr="008F65F2">
        <w:rPr>
          <w:rFonts w:ascii="Arial" w:eastAsia="Times New Roman" w:hAnsi="Arial" w:cs="Times New Roman"/>
          <w:bCs/>
          <w:spacing w:val="-2"/>
          <w:szCs w:val="15"/>
          <w:lang w:val="de-DE" w:eastAsia="de-DE"/>
        </w:rPr>
        <w:t xml:space="preserve"> und bei der </w:t>
      </w:r>
      <w:r w:rsidR="00A844A4" w:rsidRPr="008F65F2">
        <w:rPr>
          <w:rFonts w:ascii="Arial" w:eastAsia="Times New Roman" w:hAnsi="Arial" w:cs="Times New Roman"/>
          <w:bCs/>
          <w:spacing w:val="-2"/>
          <w:szCs w:val="15"/>
          <w:lang w:val="de-DE" w:eastAsia="de-DE"/>
        </w:rPr>
        <w:t xml:space="preserve">Stromübertragung und </w:t>
      </w:r>
      <w:r w:rsidR="001E3229" w:rsidRPr="008F65F2">
        <w:rPr>
          <w:rFonts w:ascii="Arial" w:eastAsia="Times New Roman" w:hAnsi="Arial" w:cs="Times New Roman"/>
          <w:bCs/>
          <w:spacing w:val="-2"/>
          <w:szCs w:val="15"/>
          <w:lang w:val="de-DE" w:eastAsia="de-DE"/>
        </w:rPr>
        <w:t xml:space="preserve">-verteilung </w:t>
      </w:r>
      <w:r w:rsidRPr="008F65F2">
        <w:rPr>
          <w:rFonts w:ascii="Arial" w:eastAsia="Times New Roman" w:hAnsi="Arial" w:cs="Times New Roman"/>
          <w:bCs/>
          <w:spacing w:val="-2"/>
          <w:szCs w:val="15"/>
          <w:lang w:val="de-DE" w:eastAsia="de-DE"/>
        </w:rPr>
        <w:t>so</w:t>
      </w:r>
      <w:r w:rsidR="00A844A4" w:rsidRPr="008F65F2">
        <w:rPr>
          <w:rFonts w:ascii="Arial" w:eastAsia="Times New Roman" w:hAnsi="Arial" w:cs="Times New Roman"/>
          <w:bCs/>
          <w:spacing w:val="-2"/>
          <w:szCs w:val="15"/>
          <w:lang w:val="de-DE" w:eastAsia="de-DE"/>
        </w:rPr>
        <w:t xml:space="preserve">wie </w:t>
      </w:r>
      <w:r w:rsidRPr="008F65F2">
        <w:rPr>
          <w:rFonts w:ascii="Arial" w:eastAsia="Times New Roman" w:hAnsi="Arial" w:cs="Times New Roman"/>
          <w:bCs/>
          <w:spacing w:val="-2"/>
          <w:szCs w:val="15"/>
          <w:lang w:val="de-DE" w:eastAsia="de-DE"/>
        </w:rPr>
        <w:t xml:space="preserve">die </w:t>
      </w:r>
      <w:r w:rsidR="00A844A4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Digitalisierung, </w:t>
      </w:r>
      <w:proofErr w:type="spellStart"/>
      <w:r w:rsidRPr="008F65F2">
        <w:rPr>
          <w:rFonts w:ascii="Arial" w:eastAsia="Times New Roman" w:hAnsi="Arial" w:cs="Times New Roman"/>
          <w:bCs/>
          <w:szCs w:val="15"/>
          <w:lang w:val="de-DE" w:eastAsia="de-DE"/>
        </w:rPr>
        <w:t>Dekabonisierung</w:t>
      </w:r>
      <w:proofErr w:type="spellEnd"/>
      <w:r w:rsidR="00A844A4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, Dezentralisierung und Elektrifizierung </w:t>
      </w:r>
      <w:r w:rsidRPr="008F65F2">
        <w:rPr>
          <w:rFonts w:ascii="Arial" w:eastAsia="Times New Roman" w:hAnsi="Arial" w:cs="Times New Roman"/>
          <w:bCs/>
          <w:szCs w:val="15"/>
          <w:lang w:val="de-DE" w:eastAsia="de-DE"/>
        </w:rPr>
        <w:t>thematisiert</w:t>
      </w:r>
      <w:r w:rsidR="00A844A4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. Die Plattform dient dazu, den Austausch zwischen etablierten und neuen Marktteilnehmern zu fördern, um zukunftsweisende Lösungen entlang der gesamten Wertschöpfungskette im </w:t>
      </w:r>
      <w:r w:rsidR="00E20A0E" w:rsidRPr="008F65F2">
        <w:rPr>
          <w:rFonts w:ascii="Arial" w:eastAsia="Times New Roman" w:hAnsi="Arial" w:cs="Times New Roman"/>
          <w:bCs/>
          <w:szCs w:val="15"/>
          <w:lang w:val="de-DE" w:eastAsia="de-DE"/>
        </w:rPr>
        <w:t>europäischen</w:t>
      </w:r>
      <w:r w:rsidR="00A844A4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 Energiesektor zu </w:t>
      </w:r>
      <w:r w:rsidR="00B4162A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gestalten. </w:t>
      </w:r>
      <w:r w:rsidR="00244FFB" w:rsidRPr="008F65F2">
        <w:rPr>
          <w:rFonts w:ascii="Arial" w:eastAsia="Times New Roman" w:hAnsi="Arial" w:cs="Times New Roman"/>
          <w:bCs/>
          <w:szCs w:val="15"/>
          <w:lang w:val="de-DE" w:eastAsia="de-DE"/>
        </w:rPr>
        <w:t>Die A</w:t>
      </w:r>
      <w:r w:rsidR="001E3229" w:rsidRPr="008F65F2">
        <w:rPr>
          <w:rFonts w:ascii="Arial" w:eastAsia="Times New Roman" w:hAnsi="Arial" w:cs="Times New Roman"/>
          <w:bCs/>
          <w:szCs w:val="15"/>
          <w:lang w:val="de-DE" w:eastAsia="de-DE"/>
        </w:rPr>
        <w:t>usstellun</w:t>
      </w:r>
      <w:r w:rsidR="00244FFB" w:rsidRPr="008F65F2">
        <w:rPr>
          <w:rFonts w:ascii="Arial" w:eastAsia="Times New Roman" w:hAnsi="Arial" w:cs="Times New Roman"/>
          <w:bCs/>
          <w:szCs w:val="15"/>
          <w:lang w:val="de-DE" w:eastAsia="de-DE"/>
        </w:rPr>
        <w:t>g bietet</w:t>
      </w:r>
      <w:r w:rsidR="00CA11CD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 Einkäufern, </w:t>
      </w:r>
      <w:r w:rsidR="00244FFB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Planern </w:t>
      </w:r>
      <w:r w:rsidR="00CA11CD" w:rsidRPr="008F65F2">
        <w:rPr>
          <w:rFonts w:ascii="Arial" w:eastAsia="Times New Roman" w:hAnsi="Arial" w:cs="Times New Roman"/>
          <w:bCs/>
          <w:szCs w:val="15"/>
          <w:lang w:val="de-DE" w:eastAsia="de-DE"/>
        </w:rPr>
        <w:t xml:space="preserve">und Entscheidern aus allen Disziplinen der Branche die Möglichkeit zum Informationsaustausch und Netzwerken sowie zur Produktpräsentation. </w:t>
      </w:r>
      <w:r w:rsidR="00244FFB" w:rsidRPr="008F65F2">
        <w:rPr>
          <w:rFonts w:ascii="Arial" w:hAnsi="Arial"/>
          <w:lang w:val="de-DE"/>
        </w:rPr>
        <w:t xml:space="preserve">Abgerundet wird </w:t>
      </w:r>
      <w:proofErr w:type="gramStart"/>
      <w:r w:rsidR="00244FFB" w:rsidRPr="008F65F2">
        <w:rPr>
          <w:rFonts w:ascii="Arial" w:hAnsi="Arial"/>
          <w:lang w:val="de-DE"/>
        </w:rPr>
        <w:t>das</w:t>
      </w:r>
      <w:proofErr w:type="gramEnd"/>
      <w:r w:rsidR="00244FFB" w:rsidRPr="008F65F2">
        <w:rPr>
          <w:rFonts w:ascii="Arial" w:hAnsi="Arial"/>
          <w:lang w:val="de-DE"/>
        </w:rPr>
        <w:t xml:space="preserve"> </w:t>
      </w:r>
      <w:r w:rsidR="001E3229" w:rsidRPr="008F65F2">
        <w:rPr>
          <w:rFonts w:ascii="Arial" w:hAnsi="Arial"/>
          <w:lang w:val="de-DE"/>
        </w:rPr>
        <w:t>Event durch Exkursionen (Technical Tours) am 18. Juni.</w:t>
      </w:r>
    </w:p>
    <w:p w14:paraId="292D4312" w14:textId="2CC035EF" w:rsidR="00132BDA" w:rsidRPr="008F65F2" w:rsidRDefault="00244FFB" w:rsidP="00244FFB">
      <w:pPr>
        <w:shd w:val="clear" w:color="auto" w:fill="F2F2F2" w:themeFill="background1" w:themeFillShade="F2"/>
        <w:spacing w:before="120" w:after="0" w:line="264" w:lineRule="auto"/>
        <w:jc w:val="both"/>
        <w:outlineLvl w:val="5"/>
        <w:rPr>
          <w:rFonts w:ascii="Arial" w:hAnsi="Arial" w:cs="Arial"/>
          <w:lang w:val="de-DE"/>
        </w:rPr>
      </w:pPr>
      <w:r w:rsidRPr="008F65F2">
        <w:rPr>
          <w:rFonts w:ascii="Arial" w:hAnsi="Arial" w:cs="Arial"/>
          <w:lang w:val="de-DE"/>
        </w:rPr>
        <w:t xml:space="preserve">Die Themen </w:t>
      </w:r>
      <w:r w:rsidR="00132BDA" w:rsidRPr="008F65F2">
        <w:rPr>
          <w:rFonts w:ascii="Arial" w:hAnsi="Arial" w:cs="Arial"/>
          <w:lang w:val="de-DE"/>
        </w:rPr>
        <w:t xml:space="preserve">der </w:t>
      </w:r>
      <w:r w:rsidR="00C225C4" w:rsidRPr="008F65F2">
        <w:rPr>
          <w:rFonts w:ascii="Arial" w:hAnsi="Arial" w:cs="Arial"/>
          <w:lang w:val="de-DE"/>
        </w:rPr>
        <w:t xml:space="preserve">dreitägigen </w:t>
      </w:r>
      <w:r w:rsidR="00132BDA" w:rsidRPr="008F65F2">
        <w:rPr>
          <w:rFonts w:ascii="Arial" w:hAnsi="Arial" w:cs="Arial"/>
          <w:lang w:val="de-DE"/>
        </w:rPr>
        <w:t>Konferenz und Ausstellung:</w:t>
      </w:r>
    </w:p>
    <w:p w14:paraId="65FFDEFD" w14:textId="77777777" w:rsidR="00DC0FB6" w:rsidRPr="008F65F2" w:rsidRDefault="00DC0FB6" w:rsidP="00244FFB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64" w:lineRule="auto"/>
        <w:ind w:left="0" w:firstLine="0"/>
        <w:contextualSpacing w:val="0"/>
        <w:jc w:val="both"/>
        <w:outlineLvl w:val="5"/>
        <w:rPr>
          <w:rFonts w:ascii="Arial" w:hAnsi="Arial"/>
          <w:lang w:val="de-DE"/>
        </w:rPr>
      </w:pPr>
      <w:r w:rsidRPr="008F65F2">
        <w:rPr>
          <w:rFonts w:ascii="Arial" w:hAnsi="Arial"/>
          <w:lang w:val="de-DE"/>
        </w:rPr>
        <w:t>Anlagenmanagement &amp; -optimierung</w:t>
      </w:r>
    </w:p>
    <w:p w14:paraId="241A8D44" w14:textId="77777777" w:rsidR="00DC0FB6" w:rsidRPr="008F65F2" w:rsidRDefault="00DC0FB6" w:rsidP="00244FFB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64" w:lineRule="auto"/>
        <w:ind w:left="0" w:firstLine="0"/>
        <w:contextualSpacing w:val="0"/>
        <w:jc w:val="both"/>
        <w:outlineLvl w:val="5"/>
        <w:rPr>
          <w:rFonts w:ascii="Arial" w:hAnsi="Arial"/>
          <w:lang w:val="de-DE"/>
        </w:rPr>
      </w:pPr>
      <w:r w:rsidRPr="008F65F2">
        <w:rPr>
          <w:rFonts w:ascii="Arial" w:hAnsi="Arial"/>
          <w:lang w:val="de-DE"/>
        </w:rPr>
        <w:t xml:space="preserve">Kundenstrategien, Technologien und moderne </w:t>
      </w:r>
      <w:proofErr w:type="spellStart"/>
      <w:r w:rsidRPr="008F65F2">
        <w:rPr>
          <w:rFonts w:ascii="Arial" w:hAnsi="Arial"/>
          <w:lang w:val="de-DE"/>
        </w:rPr>
        <w:t>Metering</w:t>
      </w:r>
      <w:proofErr w:type="spellEnd"/>
      <w:r w:rsidRPr="008F65F2">
        <w:rPr>
          <w:rFonts w:ascii="Arial" w:hAnsi="Arial"/>
          <w:lang w:val="de-DE"/>
        </w:rPr>
        <w:t>-Infrastruktur</w:t>
      </w:r>
    </w:p>
    <w:p w14:paraId="29AA3F20" w14:textId="77777777" w:rsidR="00DC0FB6" w:rsidRPr="008F65F2" w:rsidRDefault="00DC0FB6" w:rsidP="00244FFB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64" w:lineRule="auto"/>
        <w:ind w:left="0" w:firstLine="0"/>
        <w:contextualSpacing w:val="0"/>
        <w:jc w:val="both"/>
        <w:outlineLvl w:val="5"/>
        <w:rPr>
          <w:rFonts w:ascii="Arial" w:hAnsi="Arial"/>
          <w:lang w:val="de-DE"/>
        </w:rPr>
      </w:pPr>
      <w:r w:rsidRPr="008F65F2">
        <w:rPr>
          <w:rFonts w:ascii="Arial" w:hAnsi="Arial"/>
          <w:lang w:val="de-DE"/>
        </w:rPr>
        <w:t>Digitalisierung und Daten</w:t>
      </w:r>
    </w:p>
    <w:p w14:paraId="034464CD" w14:textId="77777777" w:rsidR="00DC0FB6" w:rsidRPr="008F65F2" w:rsidRDefault="00DC0FB6" w:rsidP="00244FFB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64" w:lineRule="auto"/>
        <w:ind w:left="0" w:firstLine="0"/>
        <w:contextualSpacing w:val="0"/>
        <w:jc w:val="both"/>
        <w:outlineLvl w:val="5"/>
        <w:rPr>
          <w:rFonts w:ascii="Arial" w:hAnsi="Arial"/>
          <w:lang w:val="de-DE"/>
        </w:rPr>
      </w:pPr>
      <w:r w:rsidRPr="008F65F2">
        <w:rPr>
          <w:rFonts w:ascii="Arial" w:hAnsi="Arial"/>
          <w:lang w:val="de-DE"/>
        </w:rPr>
        <w:t>Dezentrale Energie</w:t>
      </w:r>
    </w:p>
    <w:p w14:paraId="71DBCC75" w14:textId="77777777" w:rsidR="00DC0FB6" w:rsidRPr="008F65F2" w:rsidRDefault="00DC0FB6" w:rsidP="00244FFB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64" w:lineRule="auto"/>
        <w:ind w:left="0" w:firstLine="0"/>
        <w:contextualSpacing w:val="0"/>
        <w:jc w:val="both"/>
        <w:outlineLvl w:val="5"/>
        <w:rPr>
          <w:rFonts w:ascii="Arial" w:hAnsi="Arial"/>
          <w:lang w:val="de-DE"/>
        </w:rPr>
      </w:pPr>
      <w:r w:rsidRPr="008F65F2">
        <w:rPr>
          <w:rFonts w:ascii="Arial" w:hAnsi="Arial"/>
          <w:lang w:val="de-DE"/>
        </w:rPr>
        <w:t>Umweltthemen</w:t>
      </w:r>
    </w:p>
    <w:p w14:paraId="183FA95B" w14:textId="77777777" w:rsidR="00DC0FB6" w:rsidRPr="008F65F2" w:rsidRDefault="00DC0FB6" w:rsidP="00244FFB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64" w:lineRule="auto"/>
        <w:ind w:left="0" w:firstLine="0"/>
        <w:contextualSpacing w:val="0"/>
        <w:jc w:val="both"/>
        <w:outlineLvl w:val="5"/>
        <w:rPr>
          <w:rFonts w:ascii="Arial" w:hAnsi="Arial"/>
          <w:lang w:val="de-DE"/>
        </w:rPr>
      </w:pPr>
      <w:r w:rsidRPr="008F65F2">
        <w:rPr>
          <w:rFonts w:ascii="Arial" w:hAnsi="Arial"/>
          <w:lang w:val="de-DE"/>
        </w:rPr>
        <w:t>Flexible Erzeugung</w:t>
      </w:r>
    </w:p>
    <w:p w14:paraId="5D50D469" w14:textId="77777777" w:rsidR="00DC0FB6" w:rsidRPr="008F65F2" w:rsidRDefault="00DC0FB6" w:rsidP="00244FFB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64" w:lineRule="auto"/>
        <w:ind w:left="0" w:firstLine="0"/>
        <w:contextualSpacing w:val="0"/>
        <w:jc w:val="both"/>
        <w:outlineLvl w:val="5"/>
        <w:rPr>
          <w:rFonts w:ascii="Arial" w:hAnsi="Arial"/>
          <w:lang w:val="de-DE"/>
        </w:rPr>
      </w:pPr>
      <w:r w:rsidRPr="008F65F2">
        <w:rPr>
          <w:rFonts w:ascii="Arial" w:hAnsi="Arial"/>
          <w:lang w:val="de-DE"/>
        </w:rPr>
        <w:t xml:space="preserve">Smart </w:t>
      </w:r>
      <w:proofErr w:type="spellStart"/>
      <w:r w:rsidRPr="008F65F2">
        <w:rPr>
          <w:rFonts w:ascii="Arial" w:hAnsi="Arial"/>
          <w:lang w:val="de-DE"/>
        </w:rPr>
        <w:t>Grid</w:t>
      </w:r>
      <w:proofErr w:type="spellEnd"/>
      <w:r w:rsidRPr="008F65F2">
        <w:rPr>
          <w:rFonts w:ascii="Arial" w:hAnsi="Arial"/>
          <w:lang w:val="de-DE"/>
        </w:rPr>
        <w:t xml:space="preserve"> &amp; intelligente Infrastruktur</w:t>
      </w:r>
    </w:p>
    <w:p w14:paraId="64D3BA40" w14:textId="77777777" w:rsidR="00E77FA0" w:rsidRPr="008F65F2" w:rsidRDefault="00DC0FB6" w:rsidP="00244FFB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64" w:lineRule="auto"/>
        <w:ind w:left="0" w:firstLine="0"/>
        <w:contextualSpacing w:val="0"/>
        <w:jc w:val="both"/>
        <w:outlineLvl w:val="5"/>
        <w:rPr>
          <w:rFonts w:ascii="Arial" w:hAnsi="Arial" w:cs="Arial"/>
          <w:lang w:val="de-DE"/>
        </w:rPr>
      </w:pPr>
      <w:r w:rsidRPr="008F65F2">
        <w:rPr>
          <w:rFonts w:ascii="Arial" w:hAnsi="Arial"/>
          <w:lang w:val="de-DE"/>
        </w:rPr>
        <w:t>Strategien für eine Elektrifizierung Europas</w:t>
      </w:r>
    </w:p>
    <w:p w14:paraId="13CB0A68" w14:textId="77777777" w:rsidR="00CA11CD" w:rsidRPr="008F65F2" w:rsidRDefault="00CA11CD" w:rsidP="00244FFB">
      <w:pPr>
        <w:spacing w:before="240" w:after="0" w:line="264" w:lineRule="auto"/>
        <w:rPr>
          <w:rFonts w:ascii="Arial" w:hAnsi="Arial"/>
          <w:szCs w:val="24"/>
          <w:lang w:val="de-DE"/>
        </w:rPr>
      </w:pPr>
      <w:r w:rsidRPr="008F65F2">
        <w:rPr>
          <w:rFonts w:ascii="Arial" w:hAnsi="Arial"/>
          <w:b/>
          <w:szCs w:val="24"/>
          <w:lang w:val="de-DE"/>
        </w:rPr>
        <w:lastRenderedPageBreak/>
        <w:t xml:space="preserve">Über </w:t>
      </w:r>
      <w:proofErr w:type="spellStart"/>
      <w:r w:rsidRPr="008F65F2">
        <w:rPr>
          <w:rFonts w:ascii="Arial" w:hAnsi="Arial"/>
          <w:b/>
          <w:szCs w:val="24"/>
          <w:lang w:val="de-DE"/>
        </w:rPr>
        <w:t>PennWell</w:t>
      </w:r>
      <w:proofErr w:type="spellEnd"/>
    </w:p>
    <w:p w14:paraId="0DBB8A20" w14:textId="05DD86EB" w:rsidR="00C225C4" w:rsidRPr="008F65F2" w:rsidRDefault="00CA11CD" w:rsidP="00244FFB">
      <w:pPr>
        <w:spacing w:after="0" w:line="264" w:lineRule="auto"/>
        <w:jc w:val="both"/>
        <w:rPr>
          <w:rFonts w:ascii="Arial" w:hAnsi="Arial" w:cs="Arial"/>
          <w:lang w:val="de-DE"/>
        </w:rPr>
      </w:pPr>
      <w:r w:rsidRPr="008F65F2">
        <w:rPr>
          <w:rFonts w:ascii="Arial" w:hAnsi="Arial" w:cs="Arial"/>
          <w:lang w:val="de-DE"/>
        </w:rPr>
        <w:t xml:space="preserve">Die </w:t>
      </w:r>
      <w:proofErr w:type="spellStart"/>
      <w:r w:rsidRPr="008F65F2">
        <w:rPr>
          <w:rFonts w:ascii="Arial" w:hAnsi="Arial" w:cs="Arial"/>
          <w:lang w:val="de-DE"/>
        </w:rPr>
        <w:t>PennWell</w:t>
      </w:r>
      <w:proofErr w:type="spellEnd"/>
      <w:r w:rsidRPr="008F65F2">
        <w:rPr>
          <w:rFonts w:ascii="Arial" w:hAnsi="Arial" w:cs="Arial"/>
          <w:lang w:val="de-DE"/>
        </w:rPr>
        <w:t xml:space="preserve"> Corporation ist ein B2B-Medien-</w:t>
      </w:r>
      <w:r w:rsidR="002B5D22" w:rsidRPr="008F65F2">
        <w:rPr>
          <w:rFonts w:ascii="Arial" w:hAnsi="Arial" w:cs="Arial"/>
          <w:lang w:val="de-DE"/>
        </w:rPr>
        <w:t xml:space="preserve"> und</w:t>
      </w:r>
      <w:r w:rsidR="00C225C4" w:rsidRPr="008F65F2">
        <w:rPr>
          <w:rFonts w:ascii="Arial" w:hAnsi="Arial" w:cs="Arial"/>
          <w:lang w:val="de-DE"/>
        </w:rPr>
        <w:t xml:space="preserve"> </w:t>
      </w:r>
      <w:r w:rsidR="00161ABD" w:rsidRPr="008F65F2">
        <w:rPr>
          <w:rFonts w:ascii="Arial" w:hAnsi="Arial" w:cs="Arial"/>
          <w:lang w:val="de-DE"/>
        </w:rPr>
        <w:t>-</w:t>
      </w:r>
      <w:r w:rsidR="00C225C4" w:rsidRPr="008F65F2">
        <w:rPr>
          <w:rFonts w:ascii="Arial" w:hAnsi="Arial" w:cs="Arial"/>
          <w:lang w:val="de-DE"/>
        </w:rPr>
        <w:t>Event</w:t>
      </w:r>
      <w:r w:rsidR="002B5D22" w:rsidRPr="008F65F2">
        <w:rPr>
          <w:rFonts w:ascii="Arial" w:hAnsi="Arial" w:cs="Arial"/>
          <w:lang w:val="de-DE"/>
        </w:rPr>
        <w:t>unternehmen</w:t>
      </w:r>
      <w:r w:rsidR="00C225C4" w:rsidRPr="008F65F2">
        <w:rPr>
          <w:rFonts w:ascii="Arial" w:hAnsi="Arial" w:cs="Arial"/>
          <w:lang w:val="de-DE"/>
        </w:rPr>
        <w:t>, das auch Marketing-Lösungen anbietet.</w:t>
      </w:r>
      <w:r w:rsidRPr="008F65F2">
        <w:rPr>
          <w:rFonts w:ascii="Arial" w:hAnsi="Arial" w:cs="Arial"/>
          <w:lang w:val="de-DE"/>
        </w:rPr>
        <w:t xml:space="preserve"> </w:t>
      </w:r>
      <w:proofErr w:type="spellStart"/>
      <w:r w:rsidRPr="008F65F2">
        <w:rPr>
          <w:rFonts w:ascii="Arial" w:hAnsi="Arial" w:cs="Arial"/>
          <w:lang w:val="de-DE"/>
        </w:rPr>
        <w:t>PennWell</w:t>
      </w:r>
      <w:proofErr w:type="spellEnd"/>
      <w:r w:rsidRPr="008F65F2">
        <w:rPr>
          <w:rFonts w:ascii="Arial" w:hAnsi="Arial" w:cs="Arial"/>
          <w:lang w:val="de-DE"/>
        </w:rPr>
        <w:t xml:space="preserve"> veröffentlicht </w:t>
      </w:r>
      <w:r w:rsidR="00C225C4" w:rsidRPr="008F65F2">
        <w:rPr>
          <w:rFonts w:ascii="Arial" w:hAnsi="Arial" w:cs="Arial"/>
          <w:lang w:val="de-DE"/>
        </w:rPr>
        <w:t>150</w:t>
      </w:r>
      <w:r w:rsidRPr="008F65F2">
        <w:rPr>
          <w:rFonts w:ascii="Arial" w:hAnsi="Arial" w:cs="Arial"/>
          <w:lang w:val="de-DE"/>
        </w:rPr>
        <w:t xml:space="preserve"> Print- und Onlinemagazine sowie </w:t>
      </w:r>
      <w:r w:rsidR="00C225C4" w:rsidRPr="008F65F2">
        <w:rPr>
          <w:rFonts w:ascii="Arial" w:hAnsi="Arial" w:cs="Arial"/>
          <w:lang w:val="de-DE"/>
        </w:rPr>
        <w:t>Newsletter, führt weltweit 40</w:t>
      </w:r>
      <w:r w:rsidRPr="008F65F2">
        <w:rPr>
          <w:rFonts w:ascii="Arial" w:hAnsi="Arial" w:cs="Arial"/>
          <w:lang w:val="de-DE"/>
        </w:rPr>
        <w:t xml:space="preserve"> Konferenzen und Messen durch und weist ein umfangreiches Angebot an Büchern, Karten, Websites</w:t>
      </w:r>
      <w:r w:rsidR="002B5D22" w:rsidRPr="008F65F2">
        <w:rPr>
          <w:rFonts w:ascii="Arial" w:hAnsi="Arial" w:cs="Arial"/>
          <w:lang w:val="de-DE"/>
        </w:rPr>
        <w:t>, digitalen Medien</w:t>
      </w:r>
      <w:r w:rsidRPr="008F65F2">
        <w:rPr>
          <w:rFonts w:ascii="Arial" w:hAnsi="Arial" w:cs="Arial"/>
          <w:lang w:val="de-DE"/>
        </w:rPr>
        <w:t xml:space="preserve"> sowie </w:t>
      </w:r>
      <w:r w:rsidR="00A17A31" w:rsidRPr="008F65F2">
        <w:rPr>
          <w:rFonts w:ascii="Arial" w:hAnsi="Arial" w:cs="Arial"/>
          <w:lang w:val="de-DE"/>
        </w:rPr>
        <w:t>Research-</w:t>
      </w:r>
      <w:r w:rsidRPr="008F65F2">
        <w:rPr>
          <w:rFonts w:ascii="Arial" w:hAnsi="Arial" w:cs="Arial"/>
          <w:lang w:val="de-DE"/>
        </w:rPr>
        <w:t xml:space="preserve"> und </w:t>
      </w:r>
      <w:r w:rsidR="00A17A31" w:rsidRPr="008F65F2">
        <w:rPr>
          <w:rFonts w:ascii="Arial" w:hAnsi="Arial" w:cs="Arial"/>
          <w:lang w:val="de-DE"/>
        </w:rPr>
        <w:t xml:space="preserve">Database-Services </w:t>
      </w:r>
      <w:r w:rsidR="001E3229" w:rsidRPr="008F65F2">
        <w:rPr>
          <w:rFonts w:ascii="Arial" w:hAnsi="Arial" w:cs="Arial"/>
          <w:lang w:val="de-DE"/>
        </w:rPr>
        <w:t>auf.</w:t>
      </w:r>
    </w:p>
    <w:p w14:paraId="6F5B02B5" w14:textId="6EAEB015" w:rsidR="00CA11CD" w:rsidRPr="008F65F2" w:rsidRDefault="00CA11CD" w:rsidP="00244FFB">
      <w:pPr>
        <w:spacing w:after="0" w:line="264" w:lineRule="auto"/>
        <w:jc w:val="both"/>
        <w:rPr>
          <w:rFonts w:ascii="Arial" w:hAnsi="Arial" w:cs="Arial"/>
          <w:lang w:val="de-DE"/>
        </w:rPr>
      </w:pPr>
      <w:r w:rsidRPr="008F65F2">
        <w:rPr>
          <w:rFonts w:ascii="Arial" w:hAnsi="Arial" w:cs="Arial"/>
          <w:lang w:val="de-DE"/>
        </w:rPr>
        <w:t xml:space="preserve">Weitere Informationen über </w:t>
      </w:r>
      <w:proofErr w:type="spellStart"/>
      <w:r w:rsidRPr="008F65F2">
        <w:rPr>
          <w:rFonts w:ascii="Arial" w:hAnsi="Arial" w:cs="Arial"/>
          <w:lang w:val="de-DE"/>
        </w:rPr>
        <w:t>PennWell</w:t>
      </w:r>
      <w:proofErr w:type="spellEnd"/>
      <w:r w:rsidRPr="008F65F2">
        <w:rPr>
          <w:rFonts w:ascii="Arial" w:hAnsi="Arial" w:cs="Arial"/>
          <w:lang w:val="de-DE"/>
        </w:rPr>
        <w:t xml:space="preserve"> finden Sie unter </w:t>
      </w:r>
      <w:hyperlink r:id="rId12" w:history="1">
        <w:r w:rsidRPr="008F65F2">
          <w:rPr>
            <w:rStyle w:val="Hyperlink"/>
            <w:rFonts w:ascii="Arial" w:hAnsi="Arial" w:cs="Arial"/>
            <w:lang w:val="de-DE"/>
          </w:rPr>
          <w:t>www.pennwell.com</w:t>
        </w:r>
      </w:hyperlink>
      <w:r w:rsidRPr="008F65F2">
        <w:rPr>
          <w:rFonts w:ascii="Arial" w:hAnsi="Arial" w:cs="Arial"/>
          <w:lang w:val="de-DE"/>
        </w:rPr>
        <w:t>.</w:t>
      </w:r>
    </w:p>
    <w:p w14:paraId="1183CC2C" w14:textId="77777777" w:rsidR="00CA11CD" w:rsidRPr="008F65F2" w:rsidRDefault="00CA11CD" w:rsidP="00244FFB">
      <w:pPr>
        <w:spacing w:before="480" w:line="264" w:lineRule="auto"/>
        <w:outlineLvl w:val="0"/>
        <w:rPr>
          <w:rFonts w:ascii="Arial" w:hAnsi="Arial"/>
          <w:szCs w:val="24"/>
          <w:lang w:val="en-US"/>
        </w:rPr>
      </w:pPr>
      <w:r w:rsidRPr="008F65F2">
        <w:rPr>
          <w:rFonts w:ascii="Arial" w:hAnsi="Arial"/>
          <w:b/>
          <w:szCs w:val="24"/>
          <w:lang w:val="en-US"/>
        </w:rPr>
        <w:t xml:space="preserve">Marketing &amp; Public Relations </w:t>
      </w:r>
      <w:proofErr w:type="spellStart"/>
      <w:r w:rsidRPr="008F65F2">
        <w:rPr>
          <w:rFonts w:ascii="Arial" w:hAnsi="Arial"/>
          <w:b/>
          <w:szCs w:val="24"/>
          <w:lang w:val="en-US"/>
        </w:rPr>
        <w:t>PennWell</w:t>
      </w:r>
      <w:proofErr w:type="spellEnd"/>
      <w:r w:rsidRPr="008F65F2">
        <w:rPr>
          <w:rFonts w:ascii="Arial" w:hAnsi="Arial"/>
          <w:b/>
          <w:szCs w:val="24"/>
          <w:lang w:val="en-US"/>
        </w:rPr>
        <w:t>:</w:t>
      </w:r>
    </w:p>
    <w:p w14:paraId="7AD6D862" w14:textId="2051896C" w:rsidR="00106B2E" w:rsidRPr="008F65F2" w:rsidRDefault="00CA11CD" w:rsidP="00244FFB">
      <w:pPr>
        <w:spacing w:line="264" w:lineRule="auto"/>
        <w:rPr>
          <w:rFonts w:ascii="Arial" w:hAnsi="Arial"/>
          <w:color w:val="0563C1" w:themeColor="hyperlink"/>
          <w:szCs w:val="24"/>
          <w:u w:val="single"/>
          <w:lang w:val="en-US"/>
        </w:rPr>
      </w:pPr>
      <w:r w:rsidRPr="008F65F2">
        <w:rPr>
          <w:rFonts w:ascii="Arial" w:hAnsi="Arial"/>
          <w:szCs w:val="24"/>
          <w:lang w:val="en-US"/>
        </w:rPr>
        <w:t xml:space="preserve">Crispin Coulson </w:t>
      </w:r>
      <w:r w:rsidRPr="008F65F2">
        <w:rPr>
          <w:rFonts w:ascii="Arial" w:hAnsi="Arial"/>
          <w:szCs w:val="24"/>
          <w:lang w:val="en-US"/>
        </w:rPr>
        <w:br/>
        <w:t xml:space="preserve">E-Mail: </w:t>
      </w:r>
      <w:hyperlink r:id="rId13" w:history="1">
        <w:r w:rsidR="008A1C94" w:rsidRPr="008F65F2">
          <w:rPr>
            <w:rStyle w:val="Hyperlink"/>
            <w:rFonts w:ascii="Arial" w:hAnsi="Arial"/>
            <w:szCs w:val="24"/>
            <w:lang w:val="en-US"/>
          </w:rPr>
          <w:t>crispinc@pennwell.com</w:t>
        </w:r>
      </w:hyperlink>
      <w:r w:rsidR="008A1C94" w:rsidRPr="008F65F2">
        <w:rPr>
          <w:rFonts w:ascii="Arial" w:hAnsi="Arial"/>
          <w:szCs w:val="24"/>
          <w:lang w:val="en-US"/>
        </w:rPr>
        <w:br/>
      </w:r>
      <w:hyperlink r:id="rId14" w:history="1">
        <w:r w:rsidRPr="008F65F2">
          <w:rPr>
            <w:rStyle w:val="Hyperlink"/>
            <w:rFonts w:ascii="Arial" w:hAnsi="Arial"/>
            <w:szCs w:val="24"/>
            <w:lang w:val="en-US"/>
          </w:rPr>
          <w:t>www.pennwell.com</w:t>
        </w:r>
      </w:hyperlink>
    </w:p>
    <w:p w14:paraId="1276533B" w14:textId="1F381C1E" w:rsidR="00CA11CD" w:rsidRPr="008F65F2" w:rsidRDefault="00CA11CD" w:rsidP="00244FFB">
      <w:pPr>
        <w:spacing w:before="480" w:line="264" w:lineRule="auto"/>
        <w:rPr>
          <w:lang w:val="de-DE"/>
        </w:rPr>
      </w:pPr>
      <w:r w:rsidRPr="008F65F2">
        <w:rPr>
          <w:rFonts w:ascii="Arial" w:hAnsi="Arial"/>
          <w:b/>
          <w:szCs w:val="24"/>
          <w:lang w:val="de-DE"/>
        </w:rPr>
        <w:t>Presseansprechpartner D/A/CH:</w:t>
      </w:r>
    </w:p>
    <w:p w14:paraId="56C47595" w14:textId="5404FE9D" w:rsidR="00DC0FB6" w:rsidRPr="008F65F2" w:rsidRDefault="00CA11CD" w:rsidP="00244FFB">
      <w:pPr>
        <w:spacing w:line="264" w:lineRule="auto"/>
        <w:outlineLvl w:val="0"/>
        <w:rPr>
          <w:rFonts w:ascii="Arial" w:hAnsi="Arial"/>
          <w:i/>
          <w:szCs w:val="24"/>
          <w:lang w:val="de-DE"/>
        </w:rPr>
      </w:pPr>
      <w:proofErr w:type="spellStart"/>
      <w:r w:rsidRPr="008F65F2">
        <w:rPr>
          <w:rFonts w:ascii="Arial" w:hAnsi="Arial"/>
          <w:szCs w:val="24"/>
          <w:lang w:val="de-DE"/>
        </w:rPr>
        <w:t>Press’n’Relations</w:t>
      </w:r>
      <w:proofErr w:type="spellEnd"/>
      <w:r w:rsidRPr="008F65F2">
        <w:rPr>
          <w:rFonts w:ascii="Arial" w:hAnsi="Arial"/>
          <w:szCs w:val="24"/>
          <w:lang w:val="de-DE"/>
        </w:rPr>
        <w:t xml:space="preserve"> II</w:t>
      </w:r>
      <w:r w:rsidR="00DC0FB6" w:rsidRPr="008F65F2">
        <w:rPr>
          <w:rFonts w:ascii="Arial" w:hAnsi="Arial"/>
          <w:szCs w:val="24"/>
          <w:lang w:val="de-DE"/>
        </w:rPr>
        <w:t>, München</w:t>
      </w:r>
      <w:r w:rsidRPr="008F65F2">
        <w:rPr>
          <w:rFonts w:ascii="Arial" w:hAnsi="Arial"/>
          <w:szCs w:val="24"/>
          <w:lang w:val="de-DE"/>
        </w:rPr>
        <w:br/>
        <w:t>Ralf Dunker</w:t>
      </w:r>
      <w:r w:rsidRPr="008F65F2">
        <w:rPr>
          <w:rFonts w:ascii="Arial" w:hAnsi="Arial"/>
          <w:szCs w:val="24"/>
          <w:lang w:val="de-DE"/>
        </w:rPr>
        <w:br/>
        <w:t>Tel.: +49 (0) 89 5404722-11</w:t>
      </w:r>
      <w:r w:rsidRPr="008F65F2">
        <w:rPr>
          <w:rFonts w:ascii="Arial" w:hAnsi="Arial"/>
          <w:szCs w:val="24"/>
          <w:lang w:val="de-DE"/>
        </w:rPr>
        <w:br/>
        <w:t xml:space="preserve">E-Mail: </w:t>
      </w:r>
      <w:hyperlink r:id="rId15" w:history="1">
        <w:r w:rsidRPr="008F65F2">
          <w:rPr>
            <w:rStyle w:val="Hyperlink"/>
            <w:rFonts w:ascii="Arial" w:hAnsi="Arial"/>
            <w:szCs w:val="24"/>
            <w:lang w:val="de-DE"/>
          </w:rPr>
          <w:t>du@press-n-relations.de</w:t>
        </w:r>
      </w:hyperlink>
    </w:p>
    <w:p w14:paraId="4C8F87A8" w14:textId="09A053D3" w:rsidR="00CA11CD" w:rsidRPr="008F65F2" w:rsidRDefault="00CA11CD" w:rsidP="00244FFB">
      <w:pPr>
        <w:spacing w:line="264" w:lineRule="auto"/>
        <w:outlineLvl w:val="0"/>
        <w:rPr>
          <w:rStyle w:val="Hyperlink"/>
          <w:rFonts w:ascii="Arial" w:hAnsi="Arial"/>
          <w:szCs w:val="24"/>
          <w:lang w:val="de-DE"/>
        </w:rPr>
      </w:pPr>
      <w:proofErr w:type="spellStart"/>
      <w:r w:rsidRPr="008F65F2">
        <w:rPr>
          <w:rFonts w:ascii="Arial" w:hAnsi="Arial"/>
          <w:szCs w:val="24"/>
          <w:lang w:val="de-DE"/>
        </w:rPr>
        <w:t>Press'n'Relations</w:t>
      </w:r>
      <w:proofErr w:type="spellEnd"/>
      <w:r w:rsidR="00DC0FB6" w:rsidRPr="008F65F2">
        <w:rPr>
          <w:rFonts w:ascii="Arial" w:hAnsi="Arial"/>
          <w:szCs w:val="24"/>
          <w:lang w:val="de-DE"/>
        </w:rPr>
        <w:t>, Ulm</w:t>
      </w:r>
      <w:r w:rsidRPr="008F65F2">
        <w:rPr>
          <w:rFonts w:ascii="Arial" w:hAnsi="Arial"/>
          <w:szCs w:val="24"/>
          <w:lang w:val="de-DE"/>
        </w:rPr>
        <w:br/>
        <w:t>Désirée Müller</w:t>
      </w:r>
      <w:r w:rsidRPr="008F65F2">
        <w:rPr>
          <w:rFonts w:ascii="Arial" w:hAnsi="Arial"/>
          <w:szCs w:val="24"/>
          <w:lang w:val="de-DE"/>
        </w:rPr>
        <w:br/>
        <w:t>Tel.: +49 (0) 731 96287-32</w:t>
      </w:r>
      <w:r w:rsidRPr="008F65F2">
        <w:rPr>
          <w:rFonts w:ascii="Arial" w:hAnsi="Arial"/>
          <w:szCs w:val="24"/>
          <w:lang w:val="de-DE"/>
        </w:rPr>
        <w:br/>
        <w:t xml:space="preserve">E-Mail: </w:t>
      </w:r>
      <w:hyperlink r:id="rId16" w:history="1">
        <w:r w:rsidRPr="008F65F2">
          <w:rPr>
            <w:rStyle w:val="Hyperlink"/>
            <w:rFonts w:ascii="Arial" w:hAnsi="Arial"/>
            <w:szCs w:val="24"/>
            <w:lang w:val="de-DE"/>
          </w:rPr>
          <w:t>dmt@press-n-relations.de</w:t>
        </w:r>
      </w:hyperlink>
    </w:p>
    <w:p w14:paraId="1FA50144" w14:textId="188698AC" w:rsidR="00DC0FB6" w:rsidRPr="008F65F2" w:rsidRDefault="00DC0FB6" w:rsidP="00244FFB">
      <w:pPr>
        <w:spacing w:line="264" w:lineRule="auto"/>
        <w:outlineLvl w:val="0"/>
        <w:rPr>
          <w:rFonts w:ascii="Arial" w:hAnsi="Arial"/>
          <w:szCs w:val="24"/>
          <w:lang w:val="de-DE"/>
        </w:rPr>
      </w:pPr>
      <w:proofErr w:type="spellStart"/>
      <w:r w:rsidRPr="008F65F2">
        <w:rPr>
          <w:rStyle w:val="Hyperlink"/>
          <w:rFonts w:ascii="Arial" w:hAnsi="Arial"/>
          <w:color w:val="auto"/>
          <w:szCs w:val="24"/>
          <w:u w:val="none"/>
          <w:lang w:val="de-DE"/>
        </w:rPr>
        <w:t>Press’n’Relations</w:t>
      </w:r>
      <w:proofErr w:type="spellEnd"/>
      <w:r w:rsidRPr="008F65F2">
        <w:rPr>
          <w:rStyle w:val="Hyperlink"/>
          <w:rFonts w:ascii="Arial" w:hAnsi="Arial"/>
          <w:color w:val="auto"/>
          <w:szCs w:val="24"/>
          <w:u w:val="none"/>
          <w:lang w:val="de-DE"/>
        </w:rPr>
        <w:t xml:space="preserve"> Austria, Wien</w:t>
      </w:r>
      <w:r w:rsidRPr="008F65F2">
        <w:rPr>
          <w:rStyle w:val="Hyperlink"/>
          <w:rFonts w:ascii="Arial" w:hAnsi="Arial"/>
          <w:color w:val="auto"/>
          <w:szCs w:val="24"/>
          <w:u w:val="none"/>
          <w:lang w:val="de-DE"/>
        </w:rPr>
        <w:br/>
        <w:t>Georg Dutzi</w:t>
      </w:r>
      <w:r w:rsidRPr="008F65F2">
        <w:rPr>
          <w:rStyle w:val="Hyperlink"/>
          <w:rFonts w:ascii="Arial" w:hAnsi="Arial"/>
          <w:color w:val="auto"/>
          <w:szCs w:val="24"/>
          <w:u w:val="none"/>
          <w:lang w:val="de-DE"/>
        </w:rPr>
        <w:br/>
      </w:r>
      <w:r w:rsidRPr="008F65F2">
        <w:rPr>
          <w:rFonts w:ascii="Arial" w:hAnsi="Arial"/>
          <w:szCs w:val="24"/>
          <w:lang w:val="de-DE"/>
        </w:rPr>
        <w:t>Tel.: +43 (0)1 9076148-10</w:t>
      </w:r>
      <w:r w:rsidRPr="008F65F2">
        <w:rPr>
          <w:rFonts w:ascii="Arial" w:hAnsi="Arial"/>
          <w:szCs w:val="24"/>
          <w:lang w:val="de-DE"/>
        </w:rPr>
        <w:br/>
      </w:r>
      <w:hyperlink r:id="rId17" w:history="1">
        <w:r w:rsidR="00161ABD" w:rsidRPr="008F65F2">
          <w:rPr>
            <w:rStyle w:val="Hyperlink"/>
            <w:rFonts w:ascii="Arial" w:hAnsi="Arial"/>
            <w:szCs w:val="24"/>
            <w:lang w:val="de-DE"/>
          </w:rPr>
          <w:t>gd@press-n-relations.at</w:t>
        </w:r>
      </w:hyperlink>
    </w:p>
    <w:p w14:paraId="6B5511A0" w14:textId="77777777" w:rsidR="00CA11CD" w:rsidRPr="008F65F2" w:rsidRDefault="00CA11CD" w:rsidP="00244FFB">
      <w:pPr>
        <w:spacing w:before="480" w:line="264" w:lineRule="auto"/>
        <w:outlineLvl w:val="0"/>
        <w:rPr>
          <w:rFonts w:ascii="Arial" w:hAnsi="Arial"/>
          <w:szCs w:val="24"/>
          <w:lang w:val="de-DE"/>
        </w:rPr>
      </w:pPr>
      <w:r w:rsidRPr="008F65F2">
        <w:rPr>
          <w:rFonts w:ascii="Arial" w:hAnsi="Arial"/>
          <w:b/>
          <w:szCs w:val="24"/>
          <w:lang w:val="de-DE"/>
        </w:rPr>
        <w:t>Presseansprechpartner international:</w:t>
      </w:r>
    </w:p>
    <w:p w14:paraId="3E79BACA" w14:textId="7A473133" w:rsidR="00103DED" w:rsidRPr="00CA11CD" w:rsidRDefault="008C14A5" w:rsidP="00244FFB">
      <w:pPr>
        <w:spacing w:line="264" w:lineRule="auto"/>
        <w:rPr>
          <w:lang w:val="de-DE"/>
        </w:rPr>
      </w:pPr>
      <w:r w:rsidRPr="008F65F2">
        <w:rPr>
          <w:rFonts w:ascii="Arial" w:hAnsi="Arial"/>
          <w:szCs w:val="24"/>
          <w:lang w:val="de-DE"/>
        </w:rPr>
        <w:t>Tamsin Jackson</w:t>
      </w:r>
      <w:r w:rsidR="00CA11CD" w:rsidRPr="008F65F2">
        <w:rPr>
          <w:rFonts w:ascii="Arial" w:hAnsi="Arial"/>
          <w:szCs w:val="24"/>
          <w:lang w:val="de-DE"/>
        </w:rPr>
        <w:br/>
        <w:t xml:space="preserve">Tel.: +44 (0) </w:t>
      </w:r>
      <w:r w:rsidR="007333C5" w:rsidRPr="007333C5">
        <w:rPr>
          <w:rFonts w:ascii="Arial" w:hAnsi="Arial"/>
          <w:szCs w:val="24"/>
          <w:lang w:val="de-DE"/>
        </w:rPr>
        <w:t>20 7242 8867</w:t>
      </w:r>
      <w:r w:rsidR="00CA11CD" w:rsidRPr="008F65F2">
        <w:rPr>
          <w:rFonts w:ascii="Arial" w:hAnsi="Arial"/>
          <w:szCs w:val="24"/>
          <w:lang w:val="de-DE"/>
        </w:rPr>
        <w:br/>
        <w:t xml:space="preserve">E-Mail: </w:t>
      </w:r>
      <w:hyperlink r:id="rId18" w:history="1">
        <w:r w:rsidR="00CA11CD" w:rsidRPr="008F65F2">
          <w:rPr>
            <w:rStyle w:val="Hyperlink"/>
            <w:rFonts w:ascii="Arial" w:hAnsi="Arial"/>
            <w:szCs w:val="24"/>
            <w:lang w:val="de-DE"/>
          </w:rPr>
          <w:t>pennwell@aspectuspr.com</w:t>
        </w:r>
      </w:hyperlink>
      <w:r w:rsidR="00CA11CD" w:rsidRPr="008F65F2">
        <w:rPr>
          <w:rFonts w:ascii="Arial" w:hAnsi="Arial"/>
          <w:szCs w:val="24"/>
          <w:lang w:val="de-DE"/>
        </w:rPr>
        <w:br/>
      </w:r>
      <w:hyperlink r:id="rId19" w:history="1">
        <w:r w:rsidR="00CA11CD" w:rsidRPr="008F65F2">
          <w:rPr>
            <w:rStyle w:val="Hyperlink"/>
            <w:rFonts w:ascii="Arial" w:hAnsi="Arial"/>
            <w:szCs w:val="24"/>
            <w:lang w:val="de-DE"/>
          </w:rPr>
          <w:t>www.aspectuspr.com</w:t>
        </w:r>
      </w:hyperlink>
    </w:p>
    <w:sectPr w:rsidR="00103DED" w:rsidRPr="00CA11CD" w:rsidSect="002A55A0">
      <w:type w:val="continuous"/>
      <w:pgSz w:w="11900" w:h="16840"/>
      <w:pgMar w:top="170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A39A" w14:textId="77777777" w:rsidR="00576A5C" w:rsidRDefault="00576A5C" w:rsidP="001969A9">
      <w:pPr>
        <w:spacing w:after="0" w:line="240" w:lineRule="auto"/>
      </w:pPr>
      <w:r>
        <w:separator/>
      </w:r>
    </w:p>
  </w:endnote>
  <w:endnote w:type="continuationSeparator" w:id="0">
    <w:p w14:paraId="5D1973D3" w14:textId="77777777" w:rsidR="00576A5C" w:rsidRDefault="00576A5C" w:rsidP="0019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0DDC5" w14:textId="77777777" w:rsidR="00576A5C" w:rsidRDefault="00576A5C" w:rsidP="001969A9">
      <w:pPr>
        <w:spacing w:after="0" w:line="240" w:lineRule="auto"/>
      </w:pPr>
      <w:r>
        <w:separator/>
      </w:r>
    </w:p>
  </w:footnote>
  <w:footnote w:type="continuationSeparator" w:id="0">
    <w:p w14:paraId="73D8599C" w14:textId="77777777" w:rsidR="00576A5C" w:rsidRDefault="00576A5C" w:rsidP="0019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7287"/>
    <w:multiLevelType w:val="hybridMultilevel"/>
    <w:tmpl w:val="E5BAD1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E65C4A"/>
    <w:multiLevelType w:val="hybridMultilevel"/>
    <w:tmpl w:val="8ABCB18E"/>
    <w:lvl w:ilvl="0" w:tplc="05E686B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30026"/>
    <w:multiLevelType w:val="hybridMultilevel"/>
    <w:tmpl w:val="E1D06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53068"/>
    <w:multiLevelType w:val="hybridMultilevel"/>
    <w:tmpl w:val="A62A3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0D7"/>
    <w:multiLevelType w:val="hybridMultilevel"/>
    <w:tmpl w:val="B234E324"/>
    <w:lvl w:ilvl="0" w:tplc="05E686B0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1748C0"/>
    <w:multiLevelType w:val="hybridMultilevel"/>
    <w:tmpl w:val="5DDC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B72DE"/>
    <w:multiLevelType w:val="hybridMultilevel"/>
    <w:tmpl w:val="7390D246"/>
    <w:lvl w:ilvl="0" w:tplc="05E686B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5D"/>
    <w:rsid w:val="00001426"/>
    <w:rsid w:val="00015439"/>
    <w:rsid w:val="00032250"/>
    <w:rsid w:val="000344EA"/>
    <w:rsid w:val="0003640C"/>
    <w:rsid w:val="00050BC1"/>
    <w:rsid w:val="00056E31"/>
    <w:rsid w:val="00056E6A"/>
    <w:rsid w:val="0008655A"/>
    <w:rsid w:val="00096B3C"/>
    <w:rsid w:val="000A55B4"/>
    <w:rsid w:val="000C0D7B"/>
    <w:rsid w:val="000C7FCE"/>
    <w:rsid w:val="000D0CE0"/>
    <w:rsid w:val="000D0D2B"/>
    <w:rsid w:val="000D3B9B"/>
    <w:rsid w:val="00101017"/>
    <w:rsid w:val="0010285D"/>
    <w:rsid w:val="00103DED"/>
    <w:rsid w:val="00106B2E"/>
    <w:rsid w:val="00106EE8"/>
    <w:rsid w:val="00123D64"/>
    <w:rsid w:val="00132BDA"/>
    <w:rsid w:val="00133045"/>
    <w:rsid w:val="00146C3D"/>
    <w:rsid w:val="00161ABD"/>
    <w:rsid w:val="00171E81"/>
    <w:rsid w:val="001969A9"/>
    <w:rsid w:val="001A3375"/>
    <w:rsid w:val="001A374A"/>
    <w:rsid w:val="001B4E1E"/>
    <w:rsid w:val="001B55B3"/>
    <w:rsid w:val="001C2B03"/>
    <w:rsid w:val="001D540D"/>
    <w:rsid w:val="001E3229"/>
    <w:rsid w:val="001E47B4"/>
    <w:rsid w:val="001F6A06"/>
    <w:rsid w:val="00210B99"/>
    <w:rsid w:val="00211126"/>
    <w:rsid w:val="00224408"/>
    <w:rsid w:val="00242AB3"/>
    <w:rsid w:val="00244FFB"/>
    <w:rsid w:val="00275AB5"/>
    <w:rsid w:val="002A14FF"/>
    <w:rsid w:val="002A1F6E"/>
    <w:rsid w:val="002A34BB"/>
    <w:rsid w:val="002A55A0"/>
    <w:rsid w:val="002A5F2B"/>
    <w:rsid w:val="002A6AA5"/>
    <w:rsid w:val="002B5D22"/>
    <w:rsid w:val="002B5F1A"/>
    <w:rsid w:val="002D220A"/>
    <w:rsid w:val="002D2404"/>
    <w:rsid w:val="002E0EC5"/>
    <w:rsid w:val="002E2F1A"/>
    <w:rsid w:val="002F3D57"/>
    <w:rsid w:val="002F5661"/>
    <w:rsid w:val="002F5F0E"/>
    <w:rsid w:val="00311ECA"/>
    <w:rsid w:val="00322BB7"/>
    <w:rsid w:val="00330BAF"/>
    <w:rsid w:val="0033322F"/>
    <w:rsid w:val="0034055A"/>
    <w:rsid w:val="003451F3"/>
    <w:rsid w:val="00351154"/>
    <w:rsid w:val="00354DBD"/>
    <w:rsid w:val="00360996"/>
    <w:rsid w:val="00361B8B"/>
    <w:rsid w:val="003B0B6F"/>
    <w:rsid w:val="003D657B"/>
    <w:rsid w:val="003F306A"/>
    <w:rsid w:val="003F54FE"/>
    <w:rsid w:val="00411B05"/>
    <w:rsid w:val="0042089C"/>
    <w:rsid w:val="00421DB6"/>
    <w:rsid w:val="004269A9"/>
    <w:rsid w:val="00427F51"/>
    <w:rsid w:val="00431292"/>
    <w:rsid w:val="004335A2"/>
    <w:rsid w:val="00456494"/>
    <w:rsid w:val="0046352F"/>
    <w:rsid w:val="00471847"/>
    <w:rsid w:val="004A3F6C"/>
    <w:rsid w:val="004C2345"/>
    <w:rsid w:val="004C4E8B"/>
    <w:rsid w:val="004D061C"/>
    <w:rsid w:val="004E2419"/>
    <w:rsid w:val="004F1302"/>
    <w:rsid w:val="00500AAF"/>
    <w:rsid w:val="00503CC5"/>
    <w:rsid w:val="00522161"/>
    <w:rsid w:val="00555027"/>
    <w:rsid w:val="0056152C"/>
    <w:rsid w:val="00573FF9"/>
    <w:rsid w:val="00575AFF"/>
    <w:rsid w:val="00576A5C"/>
    <w:rsid w:val="005775E6"/>
    <w:rsid w:val="005837CB"/>
    <w:rsid w:val="00583A34"/>
    <w:rsid w:val="005A005B"/>
    <w:rsid w:val="005A05D4"/>
    <w:rsid w:val="005A4959"/>
    <w:rsid w:val="005A7D7B"/>
    <w:rsid w:val="005B4A12"/>
    <w:rsid w:val="005B604B"/>
    <w:rsid w:val="005D299D"/>
    <w:rsid w:val="005E2264"/>
    <w:rsid w:val="005E52E1"/>
    <w:rsid w:val="005E6E2C"/>
    <w:rsid w:val="005E7B8B"/>
    <w:rsid w:val="00611C87"/>
    <w:rsid w:val="00643588"/>
    <w:rsid w:val="00643A36"/>
    <w:rsid w:val="00644D2B"/>
    <w:rsid w:val="006457DE"/>
    <w:rsid w:val="006511B0"/>
    <w:rsid w:val="006654A9"/>
    <w:rsid w:val="006755E1"/>
    <w:rsid w:val="006834D1"/>
    <w:rsid w:val="00697424"/>
    <w:rsid w:val="006B5EB0"/>
    <w:rsid w:val="006C3872"/>
    <w:rsid w:val="006C4954"/>
    <w:rsid w:val="006C64D2"/>
    <w:rsid w:val="006C6E0C"/>
    <w:rsid w:val="006D5B33"/>
    <w:rsid w:val="006F5B4C"/>
    <w:rsid w:val="006F65BA"/>
    <w:rsid w:val="006F7BF0"/>
    <w:rsid w:val="00711E77"/>
    <w:rsid w:val="007333C5"/>
    <w:rsid w:val="00760E80"/>
    <w:rsid w:val="00767415"/>
    <w:rsid w:val="00785229"/>
    <w:rsid w:val="007922BC"/>
    <w:rsid w:val="007B4F97"/>
    <w:rsid w:val="007D3B06"/>
    <w:rsid w:val="007D6392"/>
    <w:rsid w:val="007D7733"/>
    <w:rsid w:val="007E376F"/>
    <w:rsid w:val="007E7337"/>
    <w:rsid w:val="00811A20"/>
    <w:rsid w:val="008175C8"/>
    <w:rsid w:val="00820AA3"/>
    <w:rsid w:val="00822573"/>
    <w:rsid w:val="00825365"/>
    <w:rsid w:val="0083043C"/>
    <w:rsid w:val="008312F4"/>
    <w:rsid w:val="00844E31"/>
    <w:rsid w:val="008519BA"/>
    <w:rsid w:val="0085473A"/>
    <w:rsid w:val="00856480"/>
    <w:rsid w:val="00856FF2"/>
    <w:rsid w:val="00862283"/>
    <w:rsid w:val="00880CA7"/>
    <w:rsid w:val="008902AA"/>
    <w:rsid w:val="00891223"/>
    <w:rsid w:val="008A1C94"/>
    <w:rsid w:val="008A20B9"/>
    <w:rsid w:val="008B2530"/>
    <w:rsid w:val="008B7059"/>
    <w:rsid w:val="008C14A5"/>
    <w:rsid w:val="008C69A3"/>
    <w:rsid w:val="008F65F2"/>
    <w:rsid w:val="00903FF0"/>
    <w:rsid w:val="00925FC9"/>
    <w:rsid w:val="009358EB"/>
    <w:rsid w:val="00937D59"/>
    <w:rsid w:val="009552A0"/>
    <w:rsid w:val="00986DF7"/>
    <w:rsid w:val="00991953"/>
    <w:rsid w:val="0099568F"/>
    <w:rsid w:val="009A2F2D"/>
    <w:rsid w:val="009A7868"/>
    <w:rsid w:val="009C08A0"/>
    <w:rsid w:val="009D34A2"/>
    <w:rsid w:val="009D3D39"/>
    <w:rsid w:val="009E39C2"/>
    <w:rsid w:val="009E4193"/>
    <w:rsid w:val="009E4C6D"/>
    <w:rsid w:val="009F0E7E"/>
    <w:rsid w:val="00A04DD2"/>
    <w:rsid w:val="00A17A31"/>
    <w:rsid w:val="00A41306"/>
    <w:rsid w:val="00A5324B"/>
    <w:rsid w:val="00A73623"/>
    <w:rsid w:val="00A8274A"/>
    <w:rsid w:val="00A83487"/>
    <w:rsid w:val="00A844A4"/>
    <w:rsid w:val="00A86DF0"/>
    <w:rsid w:val="00A923F4"/>
    <w:rsid w:val="00A93B58"/>
    <w:rsid w:val="00AB4708"/>
    <w:rsid w:val="00AD08EB"/>
    <w:rsid w:val="00AE25A2"/>
    <w:rsid w:val="00AF3466"/>
    <w:rsid w:val="00B05C35"/>
    <w:rsid w:val="00B10137"/>
    <w:rsid w:val="00B4162A"/>
    <w:rsid w:val="00B462C9"/>
    <w:rsid w:val="00B54E9D"/>
    <w:rsid w:val="00B658C5"/>
    <w:rsid w:val="00B671E9"/>
    <w:rsid w:val="00B77D10"/>
    <w:rsid w:val="00B805FC"/>
    <w:rsid w:val="00B83015"/>
    <w:rsid w:val="00B97EB7"/>
    <w:rsid w:val="00BA2057"/>
    <w:rsid w:val="00BA20E3"/>
    <w:rsid w:val="00BA70C8"/>
    <w:rsid w:val="00BC181E"/>
    <w:rsid w:val="00BC5E40"/>
    <w:rsid w:val="00BD27B7"/>
    <w:rsid w:val="00BE2B8F"/>
    <w:rsid w:val="00BF4868"/>
    <w:rsid w:val="00BF4F5F"/>
    <w:rsid w:val="00BF7155"/>
    <w:rsid w:val="00C1213E"/>
    <w:rsid w:val="00C12FC0"/>
    <w:rsid w:val="00C22002"/>
    <w:rsid w:val="00C225C4"/>
    <w:rsid w:val="00C36796"/>
    <w:rsid w:val="00C67594"/>
    <w:rsid w:val="00C8341D"/>
    <w:rsid w:val="00CA11CD"/>
    <w:rsid w:val="00CA28A2"/>
    <w:rsid w:val="00CC15B8"/>
    <w:rsid w:val="00CC2125"/>
    <w:rsid w:val="00CE2F45"/>
    <w:rsid w:val="00D011CE"/>
    <w:rsid w:val="00D148DC"/>
    <w:rsid w:val="00D17DE5"/>
    <w:rsid w:val="00D4521E"/>
    <w:rsid w:val="00D473B3"/>
    <w:rsid w:val="00D47AE1"/>
    <w:rsid w:val="00D50B24"/>
    <w:rsid w:val="00D5795B"/>
    <w:rsid w:val="00D6583B"/>
    <w:rsid w:val="00D66E39"/>
    <w:rsid w:val="00D671D9"/>
    <w:rsid w:val="00D92176"/>
    <w:rsid w:val="00D93760"/>
    <w:rsid w:val="00DB0F7F"/>
    <w:rsid w:val="00DB309D"/>
    <w:rsid w:val="00DB664A"/>
    <w:rsid w:val="00DC0FB6"/>
    <w:rsid w:val="00DE2464"/>
    <w:rsid w:val="00E14599"/>
    <w:rsid w:val="00E20A0E"/>
    <w:rsid w:val="00E23070"/>
    <w:rsid w:val="00E64476"/>
    <w:rsid w:val="00E6798F"/>
    <w:rsid w:val="00E67F6C"/>
    <w:rsid w:val="00E77FA0"/>
    <w:rsid w:val="00E80CA0"/>
    <w:rsid w:val="00E91E70"/>
    <w:rsid w:val="00EB6DF0"/>
    <w:rsid w:val="00EC0EA6"/>
    <w:rsid w:val="00EE688B"/>
    <w:rsid w:val="00F02322"/>
    <w:rsid w:val="00F028CD"/>
    <w:rsid w:val="00F05DCB"/>
    <w:rsid w:val="00F249A6"/>
    <w:rsid w:val="00F24F52"/>
    <w:rsid w:val="00F47ABF"/>
    <w:rsid w:val="00F47D74"/>
    <w:rsid w:val="00F50AC2"/>
    <w:rsid w:val="00F646B0"/>
    <w:rsid w:val="00F6506B"/>
    <w:rsid w:val="00F71BC0"/>
    <w:rsid w:val="00F7234E"/>
    <w:rsid w:val="00FA0A62"/>
    <w:rsid w:val="00FC023B"/>
    <w:rsid w:val="00FC642B"/>
    <w:rsid w:val="00FD048F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9F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85D"/>
    <w:pPr>
      <w:spacing w:after="200" w:line="276" w:lineRule="auto"/>
    </w:pPr>
    <w:rPr>
      <w:sz w:val="22"/>
      <w:szCs w:val="22"/>
      <w:lang w:val="en-GB"/>
    </w:rPr>
  </w:style>
  <w:style w:type="paragraph" w:styleId="berschrift6">
    <w:name w:val="heading 6"/>
    <w:basedOn w:val="Standard"/>
    <w:link w:val="berschrift6Zchn"/>
    <w:uiPriority w:val="9"/>
    <w:qFormat/>
    <w:rsid w:val="002F3D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285D"/>
    <w:rPr>
      <w:color w:val="0563C1" w:themeColor="hyperlink"/>
      <w:u w:val="single"/>
    </w:rPr>
  </w:style>
  <w:style w:type="character" w:customStyle="1" w:styleId="tw4winMark">
    <w:name w:val="tw4winMark"/>
    <w:uiPriority w:val="99"/>
    <w:rsid w:val="0010285D"/>
    <w:rPr>
      <w:rFonts w:ascii="Courier New" w:hAnsi="Courier New"/>
      <w:vanish/>
      <w:color w:val="800080"/>
      <w:vertAlign w:val="sub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D5B33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312F4"/>
    <w:rPr>
      <w:sz w:val="22"/>
      <w:szCs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8A2"/>
    <w:rPr>
      <w:rFonts w:ascii="Times New Roman" w:hAnsi="Times New Roman" w:cs="Times New Roman"/>
      <w:sz w:val="18"/>
      <w:szCs w:val="18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6C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6C3D"/>
    <w:rPr>
      <w:rFonts w:ascii="Times New Roman" w:hAnsi="Times New Roman" w:cs="Times New Roman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19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9A9"/>
    <w:rPr>
      <w:sz w:val="22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9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9A9"/>
    <w:rPr>
      <w:sz w:val="22"/>
      <w:szCs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1A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A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A20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A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A20"/>
    <w:rPr>
      <w:b/>
      <w:bCs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D50B24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2F3D57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unhideWhenUsed/>
    <w:rsid w:val="00133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85D"/>
    <w:pPr>
      <w:spacing w:after="200" w:line="276" w:lineRule="auto"/>
    </w:pPr>
    <w:rPr>
      <w:sz w:val="22"/>
      <w:szCs w:val="22"/>
      <w:lang w:val="en-GB"/>
    </w:rPr>
  </w:style>
  <w:style w:type="paragraph" w:styleId="berschrift6">
    <w:name w:val="heading 6"/>
    <w:basedOn w:val="Standard"/>
    <w:link w:val="berschrift6Zchn"/>
    <w:uiPriority w:val="9"/>
    <w:qFormat/>
    <w:rsid w:val="002F3D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285D"/>
    <w:rPr>
      <w:color w:val="0563C1" w:themeColor="hyperlink"/>
      <w:u w:val="single"/>
    </w:rPr>
  </w:style>
  <w:style w:type="character" w:customStyle="1" w:styleId="tw4winMark">
    <w:name w:val="tw4winMark"/>
    <w:uiPriority w:val="99"/>
    <w:rsid w:val="0010285D"/>
    <w:rPr>
      <w:rFonts w:ascii="Courier New" w:hAnsi="Courier New"/>
      <w:vanish/>
      <w:color w:val="800080"/>
      <w:vertAlign w:val="sub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D5B33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312F4"/>
    <w:rPr>
      <w:sz w:val="22"/>
      <w:szCs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8A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8A2"/>
    <w:rPr>
      <w:rFonts w:ascii="Times New Roman" w:hAnsi="Times New Roman" w:cs="Times New Roman"/>
      <w:sz w:val="18"/>
      <w:szCs w:val="18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6C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6C3D"/>
    <w:rPr>
      <w:rFonts w:ascii="Times New Roman" w:hAnsi="Times New Roman" w:cs="Times New Roman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19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9A9"/>
    <w:rPr>
      <w:sz w:val="22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9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9A9"/>
    <w:rPr>
      <w:sz w:val="22"/>
      <w:szCs w:val="22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1A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A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A20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A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A20"/>
    <w:rPr>
      <w:b/>
      <w:bCs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D50B24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2F3D57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unhideWhenUsed/>
    <w:rsid w:val="00133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pinc@pennwell.com" TargetMode="External"/><Relationship Id="rId18" Type="http://schemas.openxmlformats.org/officeDocument/2006/relationships/hyperlink" Target="mailto:pennwell@aspectusp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ennwell.com" TargetMode="External"/><Relationship Id="rId17" Type="http://schemas.openxmlformats.org/officeDocument/2006/relationships/hyperlink" Target="mailto:gd@press-n-relations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mt@press-n-relations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nwell.com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u@press-n-relations.de" TargetMode="External"/><Relationship Id="rId10" Type="http://schemas.openxmlformats.org/officeDocument/2006/relationships/hyperlink" Target="http://www.electrify-europe.com/content/dam/Events/electrify-europe/Documents/0012_EE_CallforParticipation_German_final.pdf" TargetMode="External"/><Relationship Id="rId19" Type="http://schemas.openxmlformats.org/officeDocument/2006/relationships/hyperlink" Target="http://www.aspectusp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ctrify-europe.com" TargetMode="External"/><Relationship Id="rId14" Type="http://schemas.openxmlformats.org/officeDocument/2006/relationships/hyperlink" Target="http://www.pennwel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3C7A-6C24-4284-9CF0-067AC001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Ralf Dunker</cp:lastModifiedBy>
  <cp:revision>3</cp:revision>
  <cp:lastPrinted>2017-10-11T18:25:00Z</cp:lastPrinted>
  <dcterms:created xsi:type="dcterms:W3CDTF">2017-10-16T19:33:00Z</dcterms:created>
  <dcterms:modified xsi:type="dcterms:W3CDTF">2017-10-16T20:08:00Z</dcterms:modified>
</cp:coreProperties>
</file>