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B44F" w14:textId="77777777" w:rsidR="00B369A2" w:rsidRPr="00C54683" w:rsidRDefault="00D75282" w:rsidP="00922852">
      <w:pPr>
        <w:spacing w:after="360" w:line="240" w:lineRule="auto"/>
        <w:jc w:val="center"/>
        <w:rPr>
          <w:rFonts w:ascii="Arial" w:hAnsi="Arial"/>
          <w:i/>
        </w:rPr>
      </w:pPr>
      <w:r w:rsidRPr="00C54683">
        <w:rPr>
          <w:rFonts w:ascii="Arial" w:hAnsi="Arial"/>
          <w:i/>
        </w:rPr>
        <w:t>Auslegungstool für Heiz- und Warmwasseranlagen mit größerem Funktionsumfang</w:t>
      </w:r>
    </w:p>
    <w:p w14:paraId="5F8918BC" w14:textId="77777777" w:rsidR="00B369A2" w:rsidRPr="00C54683" w:rsidRDefault="00F72CE5" w:rsidP="00F72CE5">
      <w:pPr>
        <w:spacing w:after="360" w:line="240" w:lineRule="auto"/>
        <w:ind w:left="851" w:right="850"/>
        <w:jc w:val="center"/>
        <w:rPr>
          <w:rFonts w:ascii="Arial" w:hAnsi="Arial"/>
          <w:b/>
          <w:sz w:val="32"/>
        </w:rPr>
      </w:pPr>
      <w:r w:rsidRPr="00C54683">
        <w:rPr>
          <w:rFonts w:ascii="Arial" w:hAnsi="Arial"/>
          <w:b/>
          <w:sz w:val="32"/>
        </w:rPr>
        <w:t xml:space="preserve">Anlagen zur Frischwassererwärmung mit </w:t>
      </w:r>
      <w:proofErr w:type="spellStart"/>
      <w:r w:rsidRPr="00C54683">
        <w:rPr>
          <w:rFonts w:ascii="Arial" w:hAnsi="Arial"/>
          <w:b/>
          <w:sz w:val="32"/>
        </w:rPr>
        <w:t>FALTINtool</w:t>
      </w:r>
      <w:proofErr w:type="spellEnd"/>
      <w:r w:rsidR="009100B0" w:rsidRPr="00C54683">
        <w:rPr>
          <w:rFonts w:ascii="Arial" w:hAnsi="Arial"/>
          <w:b/>
          <w:sz w:val="32"/>
        </w:rPr>
        <w:t xml:space="preserve"> </w:t>
      </w:r>
      <w:r w:rsidR="00D75282" w:rsidRPr="00C54683">
        <w:rPr>
          <w:rFonts w:ascii="Arial" w:hAnsi="Arial"/>
          <w:b/>
          <w:sz w:val="32"/>
        </w:rPr>
        <w:t xml:space="preserve">Professional passgenau </w:t>
      </w:r>
      <w:r w:rsidR="009100B0" w:rsidRPr="00C54683">
        <w:rPr>
          <w:rFonts w:ascii="Arial" w:hAnsi="Arial"/>
          <w:b/>
          <w:sz w:val="32"/>
        </w:rPr>
        <w:t>planen</w:t>
      </w:r>
    </w:p>
    <w:p w14:paraId="2986BC90" w14:textId="4EE46017" w:rsidR="00D75282" w:rsidRPr="00C54683" w:rsidRDefault="00922852" w:rsidP="000F19DF">
      <w:pPr>
        <w:spacing w:after="120" w:line="240" w:lineRule="auto"/>
        <w:jc w:val="both"/>
        <w:rPr>
          <w:rFonts w:ascii="Arial" w:hAnsi="Arial"/>
        </w:rPr>
      </w:pPr>
      <w:r w:rsidRPr="00C54683">
        <w:rPr>
          <w:rFonts w:ascii="Arial" w:hAnsi="Arial"/>
        </w:rPr>
        <w:t>Kaufbeuren,</w:t>
      </w:r>
      <w:r w:rsidR="00761B3B" w:rsidRPr="00C54683">
        <w:rPr>
          <w:rFonts w:ascii="Arial" w:hAnsi="Arial"/>
        </w:rPr>
        <w:t>13.</w:t>
      </w:r>
      <w:r w:rsidR="00A9693E" w:rsidRPr="00C54683">
        <w:rPr>
          <w:rFonts w:ascii="Arial" w:hAnsi="Arial"/>
        </w:rPr>
        <w:t> </w:t>
      </w:r>
      <w:r w:rsidR="00761B3B" w:rsidRPr="00C54683">
        <w:rPr>
          <w:rFonts w:ascii="Arial" w:hAnsi="Arial"/>
        </w:rPr>
        <w:t>August</w:t>
      </w:r>
      <w:r w:rsidR="00A9693E" w:rsidRPr="00C54683">
        <w:rPr>
          <w:rFonts w:ascii="Arial" w:hAnsi="Arial"/>
        </w:rPr>
        <w:t> </w:t>
      </w:r>
      <w:r w:rsidRPr="00C54683">
        <w:rPr>
          <w:rFonts w:ascii="Arial" w:hAnsi="Arial"/>
        </w:rPr>
        <w:t>20</w:t>
      </w:r>
      <w:r w:rsidR="00D75282" w:rsidRPr="00C54683">
        <w:rPr>
          <w:rFonts w:ascii="Arial" w:hAnsi="Arial"/>
        </w:rPr>
        <w:t>20</w:t>
      </w:r>
      <w:r w:rsidRPr="00C54683">
        <w:rPr>
          <w:rFonts w:ascii="Arial" w:hAnsi="Arial"/>
        </w:rPr>
        <w:t xml:space="preserve"> – </w:t>
      </w:r>
      <w:r w:rsidR="00D75282" w:rsidRPr="00C54683">
        <w:rPr>
          <w:rFonts w:ascii="Arial" w:hAnsi="Arial"/>
        </w:rPr>
        <w:t>D</w:t>
      </w:r>
      <w:r w:rsidR="00F72CE5" w:rsidRPr="00C54683">
        <w:rPr>
          <w:rFonts w:ascii="Arial" w:hAnsi="Arial"/>
        </w:rPr>
        <w:t xml:space="preserve">as </w:t>
      </w:r>
      <w:proofErr w:type="spellStart"/>
      <w:r w:rsidR="000F19DF" w:rsidRPr="00C54683">
        <w:rPr>
          <w:rFonts w:ascii="Arial" w:hAnsi="Arial"/>
        </w:rPr>
        <w:t>FALTINtool</w:t>
      </w:r>
      <w:proofErr w:type="spellEnd"/>
      <w:r w:rsidR="000F19DF" w:rsidRPr="00C54683">
        <w:rPr>
          <w:rFonts w:ascii="Arial" w:hAnsi="Arial"/>
        </w:rPr>
        <w:t xml:space="preserve"> </w:t>
      </w:r>
      <w:r w:rsidR="00D75282" w:rsidRPr="00C54683">
        <w:rPr>
          <w:rFonts w:ascii="Arial" w:hAnsi="Arial"/>
        </w:rPr>
        <w:t xml:space="preserve">7.0 Professional macht </w:t>
      </w:r>
      <w:r w:rsidR="00F72CE5" w:rsidRPr="00C54683">
        <w:rPr>
          <w:rFonts w:ascii="Arial" w:hAnsi="Arial"/>
        </w:rPr>
        <w:t xml:space="preserve">die </w:t>
      </w:r>
      <w:r w:rsidR="002552D5" w:rsidRPr="00C54683">
        <w:rPr>
          <w:rFonts w:ascii="Arial" w:hAnsi="Arial"/>
        </w:rPr>
        <w:t xml:space="preserve">Auslegung </w:t>
      </w:r>
      <w:r w:rsidR="00F72CE5" w:rsidRPr="00C54683">
        <w:rPr>
          <w:rFonts w:ascii="Arial" w:hAnsi="Arial"/>
        </w:rPr>
        <w:t xml:space="preserve">von </w:t>
      </w:r>
      <w:r w:rsidR="00D75282" w:rsidRPr="00C54683">
        <w:rPr>
          <w:rFonts w:ascii="Arial" w:hAnsi="Arial"/>
        </w:rPr>
        <w:t xml:space="preserve">Heizanlagen mit </w:t>
      </w:r>
      <w:r w:rsidR="00F72CE5" w:rsidRPr="00C54683">
        <w:rPr>
          <w:rFonts w:ascii="Arial" w:hAnsi="Arial"/>
        </w:rPr>
        <w:t xml:space="preserve">Warmwasserbereitstellung </w:t>
      </w:r>
      <w:r w:rsidR="009100B0" w:rsidRPr="00C54683">
        <w:rPr>
          <w:rFonts w:ascii="Arial" w:hAnsi="Arial"/>
        </w:rPr>
        <w:t xml:space="preserve">nun </w:t>
      </w:r>
      <w:r w:rsidR="00911781" w:rsidRPr="00C54683">
        <w:rPr>
          <w:rFonts w:ascii="Arial" w:hAnsi="Arial"/>
        </w:rPr>
        <w:t>noch einfacher</w:t>
      </w:r>
      <w:r w:rsidR="002552D5" w:rsidRPr="00C54683">
        <w:rPr>
          <w:rFonts w:ascii="Arial" w:hAnsi="Arial"/>
        </w:rPr>
        <w:t xml:space="preserve">, denn varmeco hat das Tool zusammen mit ihrem Partner Solar-Computer verbessert und vollständig neu programmiert. </w:t>
      </w:r>
      <w:r w:rsidR="006962E9" w:rsidRPr="00C54683">
        <w:rPr>
          <w:rFonts w:ascii="Arial" w:hAnsi="Arial"/>
        </w:rPr>
        <w:t>Nach wie vor berechnet d</w:t>
      </w:r>
      <w:r w:rsidR="00D75282" w:rsidRPr="00C54683">
        <w:rPr>
          <w:rFonts w:ascii="Arial" w:hAnsi="Arial"/>
        </w:rPr>
        <w:t xml:space="preserve">as </w:t>
      </w:r>
      <w:r w:rsidR="00D96F9D" w:rsidRPr="00C54683">
        <w:rPr>
          <w:rFonts w:ascii="Arial" w:hAnsi="Arial"/>
        </w:rPr>
        <w:t>IT-</w:t>
      </w:r>
      <w:r w:rsidR="008921A5" w:rsidRPr="00C54683">
        <w:rPr>
          <w:rFonts w:ascii="Arial" w:hAnsi="Arial"/>
        </w:rPr>
        <w:t xml:space="preserve">Werkzeug </w:t>
      </w:r>
      <w:r w:rsidR="00D75282" w:rsidRPr="00C54683">
        <w:rPr>
          <w:rFonts w:ascii="Arial" w:hAnsi="Arial"/>
        </w:rPr>
        <w:t>Wärmebedarf, Heizlast und Speichervolumina für Wohn- und Nichtwohngebäude nach DIN</w:t>
      </w:r>
      <w:r w:rsidR="00C3260A" w:rsidRPr="00C54683">
        <w:rPr>
          <w:rFonts w:ascii="Arial" w:hAnsi="Arial"/>
        </w:rPr>
        <w:t> </w:t>
      </w:r>
      <w:r w:rsidR="00D75282" w:rsidRPr="00C54683">
        <w:rPr>
          <w:rFonts w:ascii="Arial" w:hAnsi="Arial"/>
        </w:rPr>
        <w:t>EN</w:t>
      </w:r>
      <w:r w:rsidR="00C3260A" w:rsidRPr="00C54683">
        <w:rPr>
          <w:rFonts w:ascii="Arial" w:hAnsi="Arial"/>
        </w:rPr>
        <w:t> </w:t>
      </w:r>
      <w:r w:rsidR="00D75282" w:rsidRPr="00C54683">
        <w:rPr>
          <w:rFonts w:ascii="Arial" w:hAnsi="Arial"/>
        </w:rPr>
        <w:t>12381-3 anhand des Summenkennlinien-Verfahrens</w:t>
      </w:r>
      <w:r w:rsidR="006962E9" w:rsidRPr="00C54683">
        <w:rPr>
          <w:rFonts w:ascii="Arial" w:hAnsi="Arial"/>
        </w:rPr>
        <w:t xml:space="preserve"> – nur noch genauer und komfortabler als zuvor</w:t>
      </w:r>
      <w:r w:rsidR="00D75282" w:rsidRPr="00C54683">
        <w:rPr>
          <w:rFonts w:ascii="Arial" w:hAnsi="Arial"/>
        </w:rPr>
        <w:t xml:space="preserve">. </w:t>
      </w:r>
      <w:r w:rsidR="006962E9" w:rsidRPr="00C54683">
        <w:rPr>
          <w:rFonts w:ascii="Arial" w:hAnsi="Arial"/>
        </w:rPr>
        <w:t xml:space="preserve">Für Planungssicherheit sorgt, dass nicht nur </w:t>
      </w:r>
      <w:r w:rsidR="00D75282" w:rsidRPr="00C54683">
        <w:rPr>
          <w:rFonts w:ascii="Arial" w:hAnsi="Arial"/>
        </w:rPr>
        <w:t>Bedarfsprofile gemäß Norm</w:t>
      </w:r>
      <w:r w:rsidR="006962E9" w:rsidRPr="00C54683">
        <w:rPr>
          <w:rFonts w:ascii="Arial" w:hAnsi="Arial"/>
        </w:rPr>
        <w:t xml:space="preserve"> oder</w:t>
      </w:r>
      <w:r w:rsidR="00D75282" w:rsidRPr="00C54683">
        <w:rPr>
          <w:rFonts w:ascii="Arial" w:hAnsi="Arial"/>
        </w:rPr>
        <w:t xml:space="preserve"> Stammdaten </w:t>
      </w:r>
      <w:r w:rsidR="006962E9" w:rsidRPr="00C54683">
        <w:rPr>
          <w:rFonts w:ascii="Arial" w:hAnsi="Arial"/>
        </w:rPr>
        <w:t xml:space="preserve">verwendet werden können, sondern auch </w:t>
      </w:r>
      <w:r w:rsidR="00D75282" w:rsidRPr="00C54683">
        <w:rPr>
          <w:rFonts w:ascii="Arial" w:hAnsi="Arial"/>
        </w:rPr>
        <w:t>gemessene Werte</w:t>
      </w:r>
      <w:r w:rsidR="006962E9" w:rsidRPr="00C54683">
        <w:rPr>
          <w:rFonts w:ascii="Arial" w:hAnsi="Arial"/>
        </w:rPr>
        <w:t xml:space="preserve">. Dazu liest das </w:t>
      </w:r>
      <w:proofErr w:type="spellStart"/>
      <w:r w:rsidR="00D75282" w:rsidRPr="00C54683">
        <w:rPr>
          <w:rFonts w:ascii="Arial" w:hAnsi="Arial"/>
        </w:rPr>
        <w:t>FALTINtool</w:t>
      </w:r>
      <w:proofErr w:type="spellEnd"/>
      <w:r w:rsidR="00D75282" w:rsidRPr="00C54683">
        <w:rPr>
          <w:rFonts w:ascii="Arial" w:hAnsi="Arial"/>
        </w:rPr>
        <w:t xml:space="preserve"> Messwerte</w:t>
      </w:r>
      <w:r w:rsidR="006962E9" w:rsidRPr="00C54683">
        <w:rPr>
          <w:rFonts w:ascii="Arial" w:hAnsi="Arial"/>
        </w:rPr>
        <w:t xml:space="preserve"> ein</w:t>
      </w:r>
      <w:r w:rsidR="00D75282" w:rsidRPr="00C54683">
        <w:rPr>
          <w:rFonts w:ascii="Arial" w:hAnsi="Arial"/>
        </w:rPr>
        <w:t xml:space="preserve"> und generiert </w:t>
      </w:r>
      <w:r w:rsidR="006962E9" w:rsidRPr="00C54683">
        <w:rPr>
          <w:rFonts w:ascii="Arial" w:hAnsi="Arial"/>
        </w:rPr>
        <w:t xml:space="preserve">aus ihnen </w:t>
      </w:r>
      <w:r w:rsidR="00D75282" w:rsidRPr="00C54683">
        <w:rPr>
          <w:rFonts w:ascii="Arial" w:hAnsi="Arial"/>
        </w:rPr>
        <w:t xml:space="preserve">die Bedarfskennlinie. </w:t>
      </w:r>
      <w:r w:rsidR="006962E9" w:rsidRPr="00C54683">
        <w:rPr>
          <w:rFonts w:ascii="Arial" w:hAnsi="Arial"/>
        </w:rPr>
        <w:t xml:space="preserve">Wer keine Messungen aus dem Bestand oder von ähnlich genutzten Objekten zur Verfügung hat, profitiert von </w:t>
      </w:r>
      <w:r w:rsidR="00D75282" w:rsidRPr="00C54683">
        <w:rPr>
          <w:rFonts w:ascii="Arial" w:hAnsi="Arial"/>
        </w:rPr>
        <w:t>Profile</w:t>
      </w:r>
      <w:r w:rsidR="006962E9" w:rsidRPr="00C54683">
        <w:rPr>
          <w:rFonts w:ascii="Arial" w:hAnsi="Arial"/>
        </w:rPr>
        <w:t xml:space="preserve">n, </w:t>
      </w:r>
      <w:r w:rsidR="00D75282" w:rsidRPr="00C54683">
        <w:rPr>
          <w:rFonts w:ascii="Arial" w:hAnsi="Arial"/>
        </w:rPr>
        <w:t xml:space="preserve">die </w:t>
      </w:r>
      <w:r w:rsidR="006962E9" w:rsidRPr="00C54683">
        <w:rPr>
          <w:rFonts w:ascii="Arial" w:hAnsi="Arial"/>
        </w:rPr>
        <w:t xml:space="preserve">varmeco auf Basis </w:t>
      </w:r>
      <w:r w:rsidR="00D75282" w:rsidRPr="00C54683">
        <w:rPr>
          <w:rFonts w:ascii="Arial" w:hAnsi="Arial"/>
        </w:rPr>
        <w:t>echte</w:t>
      </w:r>
      <w:r w:rsidR="006962E9" w:rsidRPr="00C54683">
        <w:rPr>
          <w:rFonts w:ascii="Arial" w:hAnsi="Arial"/>
        </w:rPr>
        <w:t>r</w:t>
      </w:r>
      <w:r w:rsidR="00D75282" w:rsidRPr="00C54683">
        <w:rPr>
          <w:rFonts w:ascii="Arial" w:hAnsi="Arial"/>
        </w:rPr>
        <w:t xml:space="preserve"> Messwerte</w:t>
      </w:r>
      <w:r w:rsidR="000B2BC8" w:rsidRPr="00C54683">
        <w:rPr>
          <w:rFonts w:ascii="Arial" w:hAnsi="Arial"/>
        </w:rPr>
        <w:t xml:space="preserve"> </w:t>
      </w:r>
      <w:r w:rsidR="006E5A58" w:rsidRPr="00C54683">
        <w:rPr>
          <w:rFonts w:ascii="Arial" w:hAnsi="Arial"/>
          <w:bCs/>
        </w:rPr>
        <w:t>oder aus Erfahrungsvergleichswerten</w:t>
      </w:r>
      <w:r w:rsidR="006E5A58" w:rsidRPr="00C54683">
        <w:rPr>
          <w:rFonts w:ascii="Arial" w:hAnsi="Arial"/>
        </w:rPr>
        <w:t xml:space="preserve"> </w:t>
      </w:r>
      <w:r w:rsidR="006962E9" w:rsidRPr="00C54683">
        <w:rPr>
          <w:rFonts w:ascii="Arial" w:hAnsi="Arial"/>
        </w:rPr>
        <w:t>erzeugt hat</w:t>
      </w:r>
      <w:r w:rsidR="00D75282" w:rsidRPr="00C54683">
        <w:rPr>
          <w:rFonts w:ascii="Arial" w:hAnsi="Arial"/>
        </w:rPr>
        <w:t>.</w:t>
      </w:r>
    </w:p>
    <w:p w14:paraId="30FCB91B" w14:textId="6F9027A3" w:rsidR="00F72CE5" w:rsidRPr="00C54683" w:rsidRDefault="00D75282" w:rsidP="000F19DF">
      <w:pPr>
        <w:spacing w:after="120" w:line="240" w:lineRule="auto"/>
        <w:jc w:val="both"/>
        <w:rPr>
          <w:rFonts w:ascii="Arial" w:hAnsi="Arial"/>
        </w:rPr>
      </w:pPr>
      <w:r w:rsidRPr="00C54683">
        <w:rPr>
          <w:rFonts w:ascii="Arial" w:hAnsi="Arial"/>
        </w:rPr>
        <w:t>Anhand des Summenkennlinien-Verfahrens</w:t>
      </w:r>
      <w:r w:rsidR="006962E9" w:rsidRPr="00C54683">
        <w:rPr>
          <w:rFonts w:ascii="Arial" w:hAnsi="Arial"/>
        </w:rPr>
        <w:t>, das vom Thermodynamik-Professor Han</w:t>
      </w:r>
      <w:r w:rsidR="00C3260A" w:rsidRPr="00C54683">
        <w:rPr>
          <w:rFonts w:ascii="Arial" w:hAnsi="Arial"/>
        </w:rPr>
        <w:t>s</w:t>
      </w:r>
      <w:r w:rsidR="006962E9" w:rsidRPr="00C54683">
        <w:rPr>
          <w:rFonts w:ascii="Arial" w:hAnsi="Arial"/>
        </w:rPr>
        <w:t xml:space="preserve"> Faltin entwickelt wurde, </w:t>
      </w:r>
      <w:r w:rsidRPr="00C54683">
        <w:rPr>
          <w:rFonts w:ascii="Arial" w:hAnsi="Arial"/>
        </w:rPr>
        <w:t xml:space="preserve">können Planer </w:t>
      </w:r>
      <w:r w:rsidR="002552D5" w:rsidRPr="00C54683">
        <w:rPr>
          <w:rFonts w:ascii="Arial" w:hAnsi="Arial"/>
        </w:rPr>
        <w:t xml:space="preserve">die </w:t>
      </w:r>
      <w:r w:rsidR="009100B0" w:rsidRPr="00C54683">
        <w:rPr>
          <w:rFonts w:ascii="Arial" w:hAnsi="Arial"/>
        </w:rPr>
        <w:t xml:space="preserve">Anlagenkomponenten </w:t>
      </w:r>
      <w:r w:rsidR="002552D5" w:rsidRPr="00C54683">
        <w:rPr>
          <w:rFonts w:ascii="Arial" w:hAnsi="Arial"/>
        </w:rPr>
        <w:t xml:space="preserve">genau </w:t>
      </w:r>
      <w:r w:rsidR="009100B0" w:rsidRPr="00C54683">
        <w:rPr>
          <w:rFonts w:ascii="Arial" w:hAnsi="Arial"/>
        </w:rPr>
        <w:t>dimensionieren</w:t>
      </w:r>
      <w:r w:rsidR="002552D5" w:rsidRPr="00C54683">
        <w:rPr>
          <w:rFonts w:ascii="Arial" w:hAnsi="Arial"/>
        </w:rPr>
        <w:t xml:space="preserve">. </w:t>
      </w:r>
      <w:r w:rsidR="00C3260A" w:rsidRPr="00C54683">
        <w:rPr>
          <w:rFonts w:ascii="Arial" w:hAnsi="Arial"/>
        </w:rPr>
        <w:t xml:space="preserve">Die Anlagendaten dürfen Anwender frei erfassen, wobei sie ein Anlagen-Konfigurator unterstützt. Geeignete Wärmeerzeuger lassen sich dank der VDI-3805-Schnittstelle berücksichtigen. </w:t>
      </w:r>
      <w:r w:rsidR="002552D5" w:rsidRPr="00C54683">
        <w:rPr>
          <w:rFonts w:ascii="Arial" w:hAnsi="Arial"/>
        </w:rPr>
        <w:t xml:space="preserve">Bei der Auslegung fließen </w:t>
      </w:r>
      <w:r w:rsidR="00C3260A" w:rsidRPr="00C54683">
        <w:rPr>
          <w:rFonts w:ascii="Arial" w:hAnsi="Arial"/>
        </w:rPr>
        <w:t xml:space="preserve">sowohl die </w:t>
      </w:r>
      <w:r w:rsidR="002552D5" w:rsidRPr="00C54683">
        <w:rPr>
          <w:rFonts w:ascii="Arial" w:hAnsi="Arial"/>
        </w:rPr>
        <w:t>Zeitverzögerung der Wärmebereitstellung durch die j</w:t>
      </w:r>
      <w:bookmarkStart w:id="0" w:name="_GoBack"/>
      <w:bookmarkEnd w:id="0"/>
      <w:r w:rsidR="002552D5" w:rsidRPr="00C54683">
        <w:rPr>
          <w:rFonts w:ascii="Arial" w:hAnsi="Arial"/>
        </w:rPr>
        <w:t xml:space="preserve">eweiligen Quellen </w:t>
      </w:r>
      <w:r w:rsidR="00C3260A" w:rsidRPr="00C54683">
        <w:rPr>
          <w:rFonts w:ascii="Arial" w:hAnsi="Arial"/>
        </w:rPr>
        <w:t xml:space="preserve">als </w:t>
      </w:r>
      <w:r w:rsidR="002552D5" w:rsidRPr="00C54683">
        <w:rPr>
          <w:rFonts w:ascii="Arial" w:hAnsi="Arial"/>
        </w:rPr>
        <w:t xml:space="preserve">auch die thermischen Verluste von Speichern und Rohrnetz ein. </w:t>
      </w:r>
      <w:r w:rsidR="00C3260A" w:rsidRPr="00C54683">
        <w:rPr>
          <w:rFonts w:ascii="Arial" w:hAnsi="Arial"/>
        </w:rPr>
        <w:t xml:space="preserve">Zum Abschluss </w:t>
      </w:r>
      <w:r w:rsidR="002552D5" w:rsidRPr="00C54683">
        <w:rPr>
          <w:rFonts w:ascii="Arial" w:hAnsi="Arial"/>
        </w:rPr>
        <w:t xml:space="preserve">ist </w:t>
      </w:r>
      <w:r w:rsidR="00C3260A" w:rsidRPr="00C54683">
        <w:rPr>
          <w:rFonts w:ascii="Arial" w:hAnsi="Arial"/>
        </w:rPr>
        <w:t xml:space="preserve">im Programm </w:t>
      </w:r>
      <w:r w:rsidR="002552D5" w:rsidRPr="00C54683">
        <w:rPr>
          <w:rFonts w:ascii="Arial" w:hAnsi="Arial"/>
        </w:rPr>
        <w:t xml:space="preserve">die Auswahl </w:t>
      </w:r>
      <w:r w:rsidR="00C3260A" w:rsidRPr="00C54683">
        <w:rPr>
          <w:rFonts w:ascii="Arial" w:hAnsi="Arial"/>
        </w:rPr>
        <w:t xml:space="preserve">zum Projekt </w:t>
      </w:r>
      <w:r w:rsidR="00F72CE5" w:rsidRPr="00C54683">
        <w:rPr>
          <w:rFonts w:ascii="Arial" w:hAnsi="Arial"/>
        </w:rPr>
        <w:t>passende</w:t>
      </w:r>
      <w:r w:rsidR="002552D5" w:rsidRPr="00C54683">
        <w:rPr>
          <w:rFonts w:ascii="Arial" w:hAnsi="Arial"/>
        </w:rPr>
        <w:t>r</w:t>
      </w:r>
      <w:r w:rsidR="00F72CE5" w:rsidRPr="00C54683">
        <w:rPr>
          <w:rFonts w:ascii="Arial" w:hAnsi="Arial"/>
        </w:rPr>
        <w:t xml:space="preserve"> </w:t>
      </w:r>
      <w:r w:rsidR="002552D5" w:rsidRPr="00C54683">
        <w:rPr>
          <w:rFonts w:ascii="Arial" w:hAnsi="Arial"/>
        </w:rPr>
        <w:t>varmeco-</w:t>
      </w:r>
      <w:r w:rsidR="00F72CE5" w:rsidRPr="00C54683">
        <w:rPr>
          <w:rFonts w:ascii="Arial" w:hAnsi="Arial"/>
        </w:rPr>
        <w:t xml:space="preserve">Produkte </w:t>
      </w:r>
      <w:r w:rsidR="002552D5" w:rsidRPr="00C54683">
        <w:rPr>
          <w:rFonts w:ascii="Arial" w:hAnsi="Arial"/>
        </w:rPr>
        <w:t>möglich</w:t>
      </w:r>
      <w:r w:rsidR="00C3260A" w:rsidRPr="00C54683">
        <w:rPr>
          <w:rFonts w:ascii="Arial" w:hAnsi="Arial"/>
        </w:rPr>
        <w:t>.</w:t>
      </w:r>
    </w:p>
    <w:p w14:paraId="6A55FDA6" w14:textId="77777777" w:rsidR="006962E9" w:rsidRPr="00C54683" w:rsidRDefault="00C3260A" w:rsidP="000F19DF">
      <w:pPr>
        <w:spacing w:after="120" w:line="240" w:lineRule="auto"/>
        <w:jc w:val="both"/>
        <w:rPr>
          <w:rFonts w:ascii="Arial" w:hAnsi="Arial"/>
        </w:rPr>
      </w:pPr>
      <w:r w:rsidRPr="00C54683">
        <w:rPr>
          <w:rFonts w:ascii="Arial" w:hAnsi="Arial"/>
        </w:rPr>
        <w:t xml:space="preserve">Eine Überdimensionierung von Frischwassererwärmungs- bzw. Warmwasseranlagen – wie bei der Auslegung nach DIN 4708 – lässt sich mit dem </w:t>
      </w:r>
      <w:proofErr w:type="spellStart"/>
      <w:r w:rsidR="006962E9" w:rsidRPr="00C54683">
        <w:rPr>
          <w:rFonts w:ascii="Arial" w:hAnsi="Arial"/>
        </w:rPr>
        <w:t>FALTINtool</w:t>
      </w:r>
      <w:proofErr w:type="spellEnd"/>
      <w:r w:rsidR="006962E9" w:rsidRPr="00C54683">
        <w:rPr>
          <w:rFonts w:ascii="Arial" w:hAnsi="Arial"/>
        </w:rPr>
        <w:t xml:space="preserve"> 7.0 Professional </w:t>
      </w:r>
      <w:r w:rsidRPr="00C54683">
        <w:rPr>
          <w:rFonts w:ascii="Arial" w:hAnsi="Arial"/>
        </w:rPr>
        <w:t xml:space="preserve">leicht </w:t>
      </w:r>
      <w:r w:rsidR="006962E9" w:rsidRPr="00C54683">
        <w:rPr>
          <w:rFonts w:ascii="Arial" w:hAnsi="Arial"/>
        </w:rPr>
        <w:t>vermeiden, sagt varmeco-Geschäftsführer Thomas Zimpel</w:t>
      </w:r>
      <w:r w:rsidRPr="00C54683">
        <w:rPr>
          <w:rFonts w:ascii="Arial" w:hAnsi="Arial"/>
        </w:rPr>
        <w:t>.</w:t>
      </w:r>
      <w:r w:rsidR="006962E9" w:rsidRPr="00C54683">
        <w:rPr>
          <w:rFonts w:ascii="Arial" w:hAnsi="Arial"/>
        </w:rPr>
        <w:t xml:space="preserve"> „</w:t>
      </w:r>
      <w:r w:rsidRPr="00C54683">
        <w:rPr>
          <w:rFonts w:ascii="Arial" w:hAnsi="Arial"/>
        </w:rPr>
        <w:t>Die</w:t>
      </w:r>
      <w:r w:rsidR="006962E9" w:rsidRPr="00C54683">
        <w:rPr>
          <w:rFonts w:ascii="Arial" w:hAnsi="Arial"/>
        </w:rPr>
        <w:t xml:space="preserve"> Warmwasserbereitung wird </w:t>
      </w:r>
      <w:r w:rsidRPr="00C54683">
        <w:rPr>
          <w:rFonts w:ascii="Arial" w:hAnsi="Arial"/>
        </w:rPr>
        <w:t xml:space="preserve">bei der Auslegung </w:t>
      </w:r>
      <w:r w:rsidR="006962E9" w:rsidRPr="00C54683">
        <w:rPr>
          <w:rFonts w:ascii="Arial" w:hAnsi="Arial"/>
        </w:rPr>
        <w:t xml:space="preserve">immer wichtiger, denn mit zunehmender Energieeffizienz der Gebäude </w:t>
      </w:r>
      <w:r w:rsidR="007629D0" w:rsidRPr="00C54683">
        <w:rPr>
          <w:rFonts w:ascii="Arial" w:hAnsi="Arial"/>
        </w:rPr>
        <w:t xml:space="preserve">steigt der Anteil des Warmwasserbedarfs am </w:t>
      </w:r>
      <w:r w:rsidR="006962E9" w:rsidRPr="00C54683">
        <w:rPr>
          <w:rFonts w:ascii="Arial" w:hAnsi="Arial"/>
        </w:rPr>
        <w:t>Gesamtwärmebedarf</w:t>
      </w:r>
      <w:r w:rsidR="007629D0" w:rsidRPr="00C54683">
        <w:rPr>
          <w:rFonts w:ascii="Arial" w:hAnsi="Arial"/>
        </w:rPr>
        <w:t>“</w:t>
      </w:r>
      <w:r w:rsidRPr="00C54683">
        <w:rPr>
          <w:rFonts w:ascii="Arial" w:hAnsi="Arial"/>
        </w:rPr>
        <w:t>, begründet er.</w:t>
      </w:r>
    </w:p>
    <w:p w14:paraId="64371233" w14:textId="7F504A34" w:rsidR="00094071" w:rsidRPr="00C54683" w:rsidRDefault="008921A5" w:rsidP="00094071">
      <w:pPr>
        <w:pStyle w:val="NurText"/>
        <w:spacing w:after="240"/>
      </w:pPr>
      <w:r w:rsidRPr="00C54683">
        <w:rPr>
          <w:rFonts w:ascii="Arial" w:hAnsi="Arial"/>
        </w:rPr>
        <w:t xml:space="preserve">Das </w:t>
      </w:r>
      <w:proofErr w:type="spellStart"/>
      <w:r w:rsidRPr="00C54683">
        <w:rPr>
          <w:rFonts w:ascii="Arial" w:hAnsi="Arial"/>
        </w:rPr>
        <w:t>FALTINtool</w:t>
      </w:r>
      <w:proofErr w:type="spellEnd"/>
      <w:r w:rsidRPr="00C54683">
        <w:rPr>
          <w:rFonts w:ascii="Arial" w:hAnsi="Arial"/>
        </w:rPr>
        <w:t xml:space="preserve"> </w:t>
      </w:r>
      <w:r w:rsidR="002552D5" w:rsidRPr="00C54683">
        <w:rPr>
          <w:rFonts w:ascii="Arial" w:hAnsi="Arial"/>
        </w:rPr>
        <w:t>7</w:t>
      </w:r>
      <w:r w:rsidRPr="00C54683">
        <w:rPr>
          <w:rFonts w:ascii="Arial" w:hAnsi="Arial"/>
        </w:rPr>
        <w:t xml:space="preserve">.0 </w:t>
      </w:r>
      <w:r w:rsidR="002552D5" w:rsidRPr="00C54683">
        <w:rPr>
          <w:rFonts w:ascii="Arial" w:hAnsi="Arial"/>
        </w:rPr>
        <w:t>Professional können Interessierte über diese Website b</w:t>
      </w:r>
      <w:r w:rsidR="00C3260A" w:rsidRPr="00C54683">
        <w:rPr>
          <w:rFonts w:ascii="Arial" w:hAnsi="Arial"/>
        </w:rPr>
        <w:t>eziehen:</w:t>
      </w:r>
      <w:r w:rsidR="00094071" w:rsidRPr="00C54683">
        <w:rPr>
          <w:rFonts w:ascii="Arial" w:hAnsi="Arial"/>
        </w:rPr>
        <w:br/>
      </w:r>
      <w:hyperlink r:id="rId9" w:history="1">
        <w:r w:rsidR="00094071" w:rsidRPr="00C54683">
          <w:rPr>
            <w:rStyle w:val="Hyperlink"/>
            <w:rFonts w:ascii="Arial" w:hAnsi="Arial"/>
            <w:color w:val="auto"/>
          </w:rPr>
          <w:t>www.varmeco.de/faltintool-pro</w:t>
        </w:r>
      </w:hyperlink>
    </w:p>
    <w:p w14:paraId="71223285" w14:textId="77777777" w:rsidR="007629D0" w:rsidRPr="00C54683" w:rsidRDefault="007629D0" w:rsidP="00BF2698">
      <w:pPr>
        <w:spacing w:after="120" w:line="240" w:lineRule="auto"/>
        <w:rPr>
          <w:rFonts w:ascii="Arial" w:hAnsi="Arial"/>
          <w:i/>
          <w:szCs w:val="24"/>
        </w:rPr>
      </w:pPr>
      <w:r w:rsidRPr="00C54683">
        <w:rPr>
          <w:noProof/>
          <w:lang w:eastAsia="de-DE"/>
        </w:rPr>
        <w:drawing>
          <wp:inline distT="0" distB="0" distL="0" distR="0" wp14:anchorId="39A002D6" wp14:editId="4A998CDB">
            <wp:extent cx="3509826" cy="18724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0600" cy="18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0629" w14:textId="51CA9226" w:rsidR="004C53F6" w:rsidRPr="00C54683" w:rsidRDefault="007629D0" w:rsidP="00E92939">
      <w:pPr>
        <w:spacing w:before="600" w:after="120" w:line="240" w:lineRule="auto"/>
        <w:jc w:val="both"/>
        <w:rPr>
          <w:rFonts w:ascii="Arial" w:hAnsi="Arial"/>
          <w:i/>
          <w:szCs w:val="24"/>
        </w:rPr>
      </w:pPr>
      <w:r w:rsidRPr="00C54683">
        <w:rPr>
          <w:rFonts w:ascii="Arial" w:hAnsi="Arial"/>
          <w:i/>
          <w:szCs w:val="24"/>
        </w:rPr>
        <w:t xml:space="preserve">Das Bild </w:t>
      </w:r>
      <w:r w:rsidR="004C53F6" w:rsidRPr="00C54683">
        <w:rPr>
          <w:rFonts w:ascii="Arial" w:hAnsi="Arial"/>
          <w:i/>
          <w:szCs w:val="24"/>
        </w:rPr>
        <w:t>finden Si</w:t>
      </w:r>
      <w:r w:rsidR="006E2A8F" w:rsidRPr="00C54683">
        <w:rPr>
          <w:rFonts w:ascii="Arial" w:hAnsi="Arial"/>
          <w:i/>
          <w:szCs w:val="24"/>
        </w:rPr>
        <w:t>e zum Download in der PnR-Media</w:t>
      </w:r>
      <w:r w:rsidR="004C53F6" w:rsidRPr="00C54683">
        <w:rPr>
          <w:rFonts w:ascii="Arial" w:hAnsi="Arial"/>
          <w:i/>
          <w:szCs w:val="24"/>
        </w:rPr>
        <w:t xml:space="preserve">datenbank mit diesem </w:t>
      </w:r>
      <w:hyperlink r:id="rId11" w:history="1">
        <w:r w:rsidR="004C53F6" w:rsidRPr="00C54683">
          <w:rPr>
            <w:rStyle w:val="Hyperlink"/>
            <w:rFonts w:ascii="Arial" w:hAnsi="Arial"/>
            <w:i/>
            <w:color w:val="auto"/>
            <w:szCs w:val="24"/>
          </w:rPr>
          <w:t>Direktlink</w:t>
        </w:r>
      </w:hyperlink>
      <w:r w:rsidR="004C53F6" w:rsidRPr="00C54683">
        <w:rPr>
          <w:rFonts w:ascii="Arial" w:hAnsi="Arial"/>
          <w:i/>
          <w:szCs w:val="24"/>
        </w:rPr>
        <w:t>.</w:t>
      </w:r>
    </w:p>
    <w:p w14:paraId="376E37D3" w14:textId="77777777" w:rsidR="00414073" w:rsidRPr="00C54683" w:rsidRDefault="00414073" w:rsidP="00E73AB7">
      <w:pPr>
        <w:spacing w:before="600" w:after="120" w:line="240" w:lineRule="auto"/>
        <w:jc w:val="both"/>
        <w:rPr>
          <w:rFonts w:ascii="Arial" w:hAnsi="Arial"/>
        </w:rPr>
      </w:pPr>
      <w:r w:rsidRPr="00C54683">
        <w:rPr>
          <w:rFonts w:ascii="Arial" w:hAnsi="Arial"/>
          <w:szCs w:val="24"/>
        </w:rPr>
        <w:t xml:space="preserve">Weitere Informationen unter </w:t>
      </w:r>
      <w:hyperlink r:id="rId12" w:history="1">
        <w:r w:rsidRPr="00C54683">
          <w:rPr>
            <w:rFonts w:ascii="Arial" w:hAnsi="Arial"/>
            <w:szCs w:val="24"/>
            <w:u w:val="single"/>
          </w:rPr>
          <w:t>www.varmeco.de</w:t>
        </w:r>
      </w:hyperlink>
      <w:r w:rsidRPr="00C54683">
        <w:rPr>
          <w:szCs w:val="24"/>
        </w:rPr>
        <w:t>.</w:t>
      </w:r>
    </w:p>
    <w:p w14:paraId="1A6066D5" w14:textId="77777777" w:rsidR="00414073" w:rsidRPr="00C54683" w:rsidRDefault="00414073" w:rsidP="00922852">
      <w:pPr>
        <w:outlineLvl w:val="0"/>
        <w:rPr>
          <w:rFonts w:ascii="Arial" w:hAnsi="Arial"/>
          <w:szCs w:val="24"/>
        </w:rPr>
        <w:sectPr w:rsidR="00414073" w:rsidRPr="00C54683" w:rsidSect="007B2302">
          <w:headerReference w:type="default" r:id="rId13"/>
          <w:type w:val="continuous"/>
          <w:pgSz w:w="11906" w:h="16838"/>
          <w:pgMar w:top="2694" w:right="1417" w:bottom="709" w:left="1417" w:header="993" w:footer="708" w:gutter="0"/>
          <w:cols w:space="708"/>
          <w:docGrid w:linePitch="360"/>
        </w:sectPr>
      </w:pPr>
    </w:p>
    <w:p w14:paraId="7F55B04C" w14:textId="77777777" w:rsidR="00D75282" w:rsidRPr="00C54683" w:rsidRDefault="00D75282" w:rsidP="00D75282">
      <w:pPr>
        <w:spacing w:before="240" w:after="0" w:line="240" w:lineRule="auto"/>
        <w:outlineLvl w:val="0"/>
        <w:rPr>
          <w:rFonts w:ascii="Arial" w:hAnsi="Arial"/>
          <w:b/>
          <w:szCs w:val="24"/>
        </w:rPr>
      </w:pPr>
      <w:r w:rsidRPr="00C54683">
        <w:rPr>
          <w:rFonts w:ascii="Arial" w:hAnsi="Arial"/>
          <w:b/>
          <w:szCs w:val="24"/>
        </w:rPr>
        <w:lastRenderedPageBreak/>
        <w:t xml:space="preserve">Leserkontakt / </w:t>
      </w:r>
      <w:r w:rsidRPr="00C54683">
        <w:rPr>
          <w:rFonts w:ascii="Arial" w:hAnsi="Arial"/>
          <w:b/>
          <w:szCs w:val="24"/>
        </w:rPr>
        <w:br/>
        <w:t>weitere Informationen:</w:t>
      </w:r>
    </w:p>
    <w:p w14:paraId="15595949" w14:textId="77777777" w:rsidR="00D75282" w:rsidRPr="00C54683" w:rsidRDefault="00D75282" w:rsidP="00D75282">
      <w:pPr>
        <w:pStyle w:val="Textkrper"/>
        <w:keepLines/>
        <w:spacing w:after="0"/>
        <w:rPr>
          <w:rStyle w:val="Hyperlink"/>
          <w:rFonts w:ascii="Arial" w:hAnsi="Arial" w:cs="Arial"/>
          <w:color w:val="auto"/>
          <w:sz w:val="22"/>
          <w:lang w:val="fr-FR"/>
        </w:rPr>
      </w:pPr>
      <w:proofErr w:type="gramStart"/>
      <w:r w:rsidRPr="00C54683">
        <w:rPr>
          <w:rFonts w:ascii="Arial" w:hAnsi="Arial" w:cs="Arial"/>
          <w:sz w:val="22"/>
          <w:lang w:val="fr-FR"/>
        </w:rPr>
        <w:t>varmeco</w:t>
      </w:r>
      <w:proofErr w:type="gramEnd"/>
      <w:r w:rsidRPr="00C54683">
        <w:rPr>
          <w:rFonts w:ascii="Arial" w:hAnsi="Arial" w:cs="Arial"/>
          <w:sz w:val="22"/>
          <w:lang w:val="fr-FR"/>
        </w:rPr>
        <w:t xml:space="preserve"> GmbH &amp; Co. KG</w:t>
      </w:r>
      <w:r w:rsidRPr="00C54683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C54683">
        <w:rPr>
          <w:rFonts w:ascii="Arial" w:hAnsi="Arial" w:cs="Arial"/>
          <w:sz w:val="22"/>
          <w:lang w:val="fr-FR"/>
        </w:rPr>
        <w:t>Weinhart</w:t>
      </w:r>
      <w:proofErr w:type="spellEnd"/>
      <w:r w:rsidRPr="00C54683">
        <w:rPr>
          <w:rFonts w:ascii="Arial" w:hAnsi="Arial" w:cs="Arial"/>
          <w:sz w:val="22"/>
          <w:lang w:val="fr-FR"/>
        </w:rPr>
        <w:t>-</w:t>
      </w:r>
      <w:proofErr w:type="spellStart"/>
      <w:r w:rsidRPr="00C54683">
        <w:rPr>
          <w:rFonts w:ascii="Arial" w:hAnsi="Arial" w:cs="Arial"/>
          <w:sz w:val="22"/>
          <w:lang w:val="fr-FR"/>
        </w:rPr>
        <w:t>Str</w:t>
      </w:r>
      <w:proofErr w:type="spellEnd"/>
      <w:r w:rsidRPr="00C54683">
        <w:rPr>
          <w:rFonts w:ascii="Arial" w:hAnsi="Arial" w:cs="Arial"/>
          <w:sz w:val="22"/>
          <w:lang w:val="fr-FR"/>
        </w:rPr>
        <w:t>. 1</w:t>
      </w:r>
      <w:r w:rsidRPr="00C54683">
        <w:rPr>
          <w:rFonts w:ascii="Arial" w:hAnsi="Arial" w:cs="Arial"/>
          <w:sz w:val="22"/>
          <w:lang w:val="fr-FR"/>
        </w:rPr>
        <w:br/>
        <w:t>87600 Kaufbeuren</w:t>
      </w:r>
      <w:r w:rsidRPr="00C54683">
        <w:rPr>
          <w:rFonts w:ascii="Arial" w:hAnsi="Arial" w:cs="Arial"/>
          <w:sz w:val="22"/>
          <w:lang w:val="fr-FR"/>
        </w:rPr>
        <w:br/>
        <w:t>Tel.: +49 (0)8341-9022-0</w:t>
      </w:r>
      <w:r w:rsidRPr="00C54683">
        <w:rPr>
          <w:rFonts w:ascii="Arial" w:hAnsi="Arial" w:cs="Arial"/>
          <w:sz w:val="22"/>
          <w:lang w:val="fr-FR"/>
        </w:rPr>
        <w:br/>
      </w:r>
      <w:hyperlink r:id="rId14" w:history="1">
        <w:r w:rsidRPr="00C54683">
          <w:rPr>
            <w:rStyle w:val="Hyperlink"/>
            <w:rFonts w:ascii="Arial" w:hAnsi="Arial" w:cs="Arial"/>
            <w:color w:val="auto"/>
            <w:sz w:val="22"/>
            <w:lang w:val="fr-FR"/>
          </w:rPr>
          <w:t>info@varmeco.de</w:t>
        </w:r>
      </w:hyperlink>
      <w:r w:rsidRPr="00C54683">
        <w:rPr>
          <w:rFonts w:ascii="Arial" w:hAnsi="Arial" w:cs="Arial"/>
          <w:sz w:val="22"/>
          <w:lang w:val="fr-FR"/>
        </w:rPr>
        <w:br/>
      </w:r>
      <w:hyperlink r:id="rId15" w:history="1">
        <w:r w:rsidRPr="00C54683">
          <w:rPr>
            <w:rStyle w:val="Hyperlink"/>
            <w:rFonts w:ascii="Arial" w:hAnsi="Arial" w:cs="Arial"/>
            <w:color w:val="auto"/>
            <w:sz w:val="22"/>
            <w:lang w:val="fr-FR"/>
          </w:rPr>
          <w:t>www.varmeco.de</w:t>
        </w:r>
      </w:hyperlink>
    </w:p>
    <w:p w14:paraId="1FC2FACC" w14:textId="77777777" w:rsidR="00D75282" w:rsidRPr="00C54683" w:rsidRDefault="00D75282" w:rsidP="00D75282">
      <w:pPr>
        <w:spacing w:before="360" w:after="0"/>
        <w:outlineLvl w:val="0"/>
        <w:rPr>
          <w:rFonts w:ascii="Arial" w:hAnsi="Arial"/>
          <w:b/>
          <w:szCs w:val="24"/>
        </w:rPr>
      </w:pPr>
      <w:r w:rsidRPr="00C54683">
        <w:rPr>
          <w:rFonts w:ascii="Arial" w:hAnsi="Arial"/>
          <w:b/>
          <w:szCs w:val="24"/>
        </w:rPr>
        <w:t>Pressekontakt:</w:t>
      </w:r>
    </w:p>
    <w:p w14:paraId="161C1D35" w14:textId="77777777" w:rsidR="00D75282" w:rsidRPr="00C54683" w:rsidRDefault="00D75282" w:rsidP="00D75282">
      <w:pPr>
        <w:keepLines/>
        <w:spacing w:after="0" w:line="240" w:lineRule="auto"/>
        <w:rPr>
          <w:rFonts w:ascii="Arial" w:hAnsi="Arial"/>
          <w:szCs w:val="24"/>
        </w:rPr>
      </w:pPr>
      <w:proofErr w:type="spellStart"/>
      <w:r w:rsidRPr="00C54683">
        <w:rPr>
          <w:rFonts w:ascii="Arial" w:hAnsi="Arial"/>
          <w:szCs w:val="24"/>
        </w:rPr>
        <w:t>Press’n’Relations</w:t>
      </w:r>
      <w:proofErr w:type="spellEnd"/>
      <w:r w:rsidRPr="00C54683">
        <w:rPr>
          <w:rFonts w:ascii="Arial" w:hAnsi="Arial"/>
          <w:szCs w:val="24"/>
        </w:rPr>
        <w:t xml:space="preserve"> II GmbH</w:t>
      </w:r>
      <w:r w:rsidRPr="00C54683">
        <w:rPr>
          <w:rFonts w:ascii="Arial" w:hAnsi="Arial"/>
          <w:szCs w:val="24"/>
        </w:rPr>
        <w:br/>
        <w:t>Ralf Dunker</w:t>
      </w:r>
      <w:r w:rsidRPr="00C54683">
        <w:rPr>
          <w:rFonts w:ascii="Arial" w:hAnsi="Arial"/>
          <w:szCs w:val="24"/>
        </w:rPr>
        <w:br/>
        <w:t>Gräfstraße 66</w:t>
      </w:r>
      <w:r w:rsidRPr="00C54683">
        <w:rPr>
          <w:rFonts w:ascii="Arial" w:hAnsi="Arial"/>
          <w:szCs w:val="24"/>
        </w:rPr>
        <w:br/>
        <w:t>81241 München</w:t>
      </w:r>
      <w:r w:rsidRPr="00C54683">
        <w:rPr>
          <w:rFonts w:ascii="Arial" w:hAnsi="Arial"/>
          <w:szCs w:val="24"/>
        </w:rPr>
        <w:br/>
        <w:t>Tel.: +49 (0)89 5404722-11</w:t>
      </w:r>
      <w:r w:rsidRPr="00C54683">
        <w:rPr>
          <w:rFonts w:ascii="Arial" w:hAnsi="Arial"/>
          <w:szCs w:val="24"/>
        </w:rPr>
        <w:br/>
        <w:t>Fax: +49 (0)89 5404722-29</w:t>
      </w:r>
      <w:r w:rsidRPr="00C54683">
        <w:rPr>
          <w:rFonts w:ascii="Arial" w:hAnsi="Arial"/>
          <w:szCs w:val="24"/>
        </w:rPr>
        <w:br/>
      </w:r>
      <w:hyperlink r:id="rId16" w:history="1">
        <w:r w:rsidRPr="00C54683">
          <w:rPr>
            <w:rStyle w:val="Hyperlink"/>
            <w:rFonts w:ascii="Arial" w:hAnsi="Arial"/>
            <w:color w:val="auto"/>
            <w:szCs w:val="24"/>
          </w:rPr>
          <w:t>du@press-n-relations.de</w:t>
        </w:r>
      </w:hyperlink>
      <w:r w:rsidRPr="00C54683">
        <w:rPr>
          <w:rFonts w:ascii="Arial" w:hAnsi="Arial"/>
          <w:szCs w:val="24"/>
        </w:rPr>
        <w:br/>
      </w:r>
      <w:hyperlink r:id="rId17" w:history="1">
        <w:r w:rsidRPr="00C54683">
          <w:rPr>
            <w:rStyle w:val="Hyperlink"/>
            <w:rFonts w:ascii="Arial" w:hAnsi="Arial"/>
            <w:color w:val="auto"/>
            <w:szCs w:val="24"/>
          </w:rPr>
          <w:t>www.press-n-relations.com</w:t>
        </w:r>
      </w:hyperlink>
    </w:p>
    <w:p w14:paraId="4F993D77" w14:textId="77777777" w:rsidR="00D75282" w:rsidRPr="00C54683" w:rsidRDefault="00D75282" w:rsidP="00D75282">
      <w:pPr>
        <w:spacing w:before="180" w:after="0"/>
        <w:outlineLvl w:val="0"/>
        <w:rPr>
          <w:rFonts w:ascii="Arial" w:hAnsi="Arial"/>
          <w:b/>
          <w:szCs w:val="24"/>
        </w:rPr>
      </w:pPr>
      <w:r w:rsidRPr="00C54683">
        <w:rPr>
          <w:rFonts w:ascii="Arial" w:hAnsi="Arial"/>
          <w:b/>
          <w:szCs w:val="24"/>
        </w:rPr>
        <w:br w:type="column"/>
      </w:r>
      <w:r w:rsidRPr="00C54683">
        <w:rPr>
          <w:rFonts w:ascii="Arial" w:hAnsi="Arial"/>
          <w:b/>
          <w:szCs w:val="24"/>
        </w:rPr>
        <w:lastRenderedPageBreak/>
        <w:t>Leserkontakt in der Schweiz:</w:t>
      </w:r>
    </w:p>
    <w:p w14:paraId="44D7D572" w14:textId="77777777" w:rsidR="00D75282" w:rsidRPr="00C54683" w:rsidRDefault="00D75282" w:rsidP="00D75282">
      <w:pPr>
        <w:keepLines/>
        <w:spacing w:after="0" w:line="240" w:lineRule="auto"/>
        <w:rPr>
          <w:rStyle w:val="Hyperlink"/>
          <w:rFonts w:ascii="Arial" w:hAnsi="Arial"/>
          <w:color w:val="auto"/>
          <w:szCs w:val="24"/>
        </w:rPr>
      </w:pPr>
      <w:r w:rsidRPr="00C54683">
        <w:rPr>
          <w:rFonts w:ascii="Arial" w:hAnsi="Arial"/>
          <w:szCs w:val="24"/>
        </w:rPr>
        <w:t>BMS-Energietechnik AG</w:t>
      </w:r>
      <w:r w:rsidRPr="00C54683">
        <w:rPr>
          <w:rFonts w:ascii="Arial" w:hAnsi="Arial"/>
          <w:szCs w:val="24"/>
        </w:rPr>
        <w:br/>
      </w:r>
      <w:proofErr w:type="spellStart"/>
      <w:r w:rsidRPr="00C54683">
        <w:rPr>
          <w:rFonts w:ascii="Arial" w:hAnsi="Arial"/>
          <w:szCs w:val="24"/>
        </w:rPr>
        <w:t>Bönigstrasse</w:t>
      </w:r>
      <w:proofErr w:type="spellEnd"/>
      <w:r w:rsidRPr="00C54683">
        <w:rPr>
          <w:rFonts w:ascii="Arial" w:hAnsi="Arial"/>
          <w:szCs w:val="24"/>
        </w:rPr>
        <w:t xml:space="preserve"> 11A</w:t>
      </w:r>
      <w:r w:rsidRPr="00C54683">
        <w:rPr>
          <w:rFonts w:ascii="Arial" w:hAnsi="Arial"/>
          <w:szCs w:val="24"/>
        </w:rPr>
        <w:br/>
        <w:t xml:space="preserve">3812 </w:t>
      </w:r>
      <w:proofErr w:type="spellStart"/>
      <w:r w:rsidRPr="00C54683">
        <w:rPr>
          <w:rFonts w:ascii="Arial" w:hAnsi="Arial"/>
          <w:szCs w:val="24"/>
        </w:rPr>
        <w:t>Wilderswil</w:t>
      </w:r>
      <w:proofErr w:type="spellEnd"/>
      <w:r w:rsidRPr="00C54683">
        <w:rPr>
          <w:rFonts w:ascii="Arial" w:hAnsi="Arial"/>
          <w:szCs w:val="24"/>
        </w:rPr>
        <w:t xml:space="preserve"> (Schweiz)</w:t>
      </w:r>
      <w:r w:rsidRPr="00C54683">
        <w:rPr>
          <w:rFonts w:ascii="Arial" w:hAnsi="Arial"/>
          <w:szCs w:val="24"/>
        </w:rPr>
        <w:br/>
        <w:t>Tel.: +41 (0)33 8260012</w:t>
      </w:r>
      <w:r w:rsidRPr="00C54683">
        <w:rPr>
          <w:rFonts w:ascii="Arial" w:hAnsi="Arial"/>
          <w:szCs w:val="24"/>
        </w:rPr>
        <w:br/>
      </w:r>
      <w:hyperlink r:id="rId18" w:history="1">
        <w:r w:rsidRPr="00C54683">
          <w:rPr>
            <w:rStyle w:val="Hyperlink"/>
            <w:rFonts w:ascii="Arial" w:hAnsi="Arial"/>
            <w:color w:val="auto"/>
            <w:szCs w:val="24"/>
          </w:rPr>
          <w:t>info@bmspower.com</w:t>
        </w:r>
      </w:hyperlink>
      <w:r w:rsidRPr="00C54683">
        <w:rPr>
          <w:rStyle w:val="Hyperlink"/>
          <w:rFonts w:ascii="Arial" w:hAnsi="Arial"/>
          <w:color w:val="auto"/>
          <w:szCs w:val="24"/>
        </w:rPr>
        <w:br/>
      </w:r>
      <w:hyperlink r:id="rId19" w:history="1">
        <w:r w:rsidRPr="00C54683">
          <w:rPr>
            <w:rStyle w:val="Hyperlink"/>
            <w:rFonts w:ascii="Arial" w:hAnsi="Arial"/>
            <w:color w:val="auto"/>
            <w:szCs w:val="24"/>
          </w:rPr>
          <w:t>www.bmspower.com</w:t>
        </w:r>
      </w:hyperlink>
    </w:p>
    <w:p w14:paraId="272460BD" w14:textId="77777777" w:rsidR="00C37FFE" w:rsidRPr="00C54683" w:rsidRDefault="00C37FFE" w:rsidP="00D75282">
      <w:pPr>
        <w:spacing w:before="360"/>
        <w:outlineLvl w:val="0"/>
        <w:rPr>
          <w:rFonts w:ascii="Arial" w:hAnsi="Arial"/>
          <w:szCs w:val="24"/>
        </w:rPr>
      </w:pPr>
    </w:p>
    <w:sectPr w:rsidR="00C37FFE" w:rsidRPr="00C54683" w:rsidSect="002573D7">
      <w:type w:val="continuous"/>
      <w:pgSz w:w="11906" w:h="16838"/>
      <w:pgMar w:top="2694" w:right="1417" w:bottom="1134" w:left="1417" w:header="99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5D2D" w14:textId="77777777" w:rsidR="001B7AFD" w:rsidRDefault="001B7AFD" w:rsidP="00922852">
      <w:pPr>
        <w:spacing w:after="0" w:line="240" w:lineRule="auto"/>
      </w:pPr>
      <w:r>
        <w:separator/>
      </w:r>
    </w:p>
  </w:endnote>
  <w:endnote w:type="continuationSeparator" w:id="0">
    <w:p w14:paraId="56901DF7" w14:textId="77777777" w:rsidR="001B7AFD" w:rsidRDefault="001B7AFD" w:rsidP="009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C80E" w14:textId="77777777" w:rsidR="001B7AFD" w:rsidRDefault="001B7AFD" w:rsidP="00922852">
      <w:pPr>
        <w:spacing w:after="0" w:line="240" w:lineRule="auto"/>
      </w:pPr>
      <w:r>
        <w:separator/>
      </w:r>
    </w:p>
  </w:footnote>
  <w:footnote w:type="continuationSeparator" w:id="0">
    <w:p w14:paraId="6253F8E9" w14:textId="77777777" w:rsidR="001B7AFD" w:rsidRDefault="001B7AFD" w:rsidP="0092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D1B4" w14:textId="77777777" w:rsidR="00D75282" w:rsidRDefault="00D75282" w:rsidP="00D75282">
    <w:pPr>
      <w:pStyle w:val="Kopfzeile"/>
      <w:tabs>
        <w:tab w:val="clear" w:pos="4536"/>
        <w:tab w:val="clear" w:pos="9072"/>
        <w:tab w:val="right" w:pos="9498"/>
      </w:tabs>
      <w:ind w:right="-284"/>
    </w:pPr>
    <w:r w:rsidRPr="00C97E0A">
      <w:rPr>
        <w:rFonts w:ascii="Arial" w:hAnsi="Arial" w:cs="Arial"/>
        <w:b/>
      </w:rPr>
      <w:t>Presseinformation</w:t>
    </w:r>
    <w:r>
      <w:rPr>
        <w:rFonts w:ascii="Arial" w:hAnsi="Arial" w:cs="Arial"/>
      </w:rPr>
      <w:tab/>
    </w:r>
    <w:r>
      <w:rPr>
        <w:noProof/>
        <w:lang w:eastAsia="de-DE"/>
      </w:rPr>
      <w:drawing>
        <wp:inline distT="0" distB="0" distL="0" distR="0" wp14:anchorId="6123F565" wp14:editId="3B89FFA1">
          <wp:extent cx="2384742" cy="703811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471" cy="70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C7"/>
    <w:multiLevelType w:val="hybridMultilevel"/>
    <w:tmpl w:val="45703732"/>
    <w:lvl w:ilvl="0" w:tplc="24E82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Z. Zimpel">
    <w15:presenceInfo w15:providerId="AD" w15:userId="S-1-5-21-1324170790-3435494223-2945990097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12792"/>
    <w:rsid w:val="00015463"/>
    <w:rsid w:val="000222B3"/>
    <w:rsid w:val="00037318"/>
    <w:rsid w:val="00053166"/>
    <w:rsid w:val="00077AE7"/>
    <w:rsid w:val="00081C46"/>
    <w:rsid w:val="00090126"/>
    <w:rsid w:val="00094071"/>
    <w:rsid w:val="000B2BC8"/>
    <w:rsid w:val="000B4A7E"/>
    <w:rsid w:val="000B577F"/>
    <w:rsid w:val="000E2D9D"/>
    <w:rsid w:val="000F19DF"/>
    <w:rsid w:val="000F3785"/>
    <w:rsid w:val="00117BCE"/>
    <w:rsid w:val="0012031A"/>
    <w:rsid w:val="00127A62"/>
    <w:rsid w:val="00127E9B"/>
    <w:rsid w:val="00140EEF"/>
    <w:rsid w:val="001664BA"/>
    <w:rsid w:val="0018134E"/>
    <w:rsid w:val="00187311"/>
    <w:rsid w:val="001B7AFD"/>
    <w:rsid w:val="001E461F"/>
    <w:rsid w:val="00253399"/>
    <w:rsid w:val="002552D5"/>
    <w:rsid w:val="002573D7"/>
    <w:rsid w:val="00295F24"/>
    <w:rsid w:val="002B4CD6"/>
    <w:rsid w:val="002C3380"/>
    <w:rsid w:val="002C6C5F"/>
    <w:rsid w:val="003839E8"/>
    <w:rsid w:val="00393E22"/>
    <w:rsid w:val="00414073"/>
    <w:rsid w:val="004172EE"/>
    <w:rsid w:val="00444058"/>
    <w:rsid w:val="00467F40"/>
    <w:rsid w:val="00472822"/>
    <w:rsid w:val="004A29FA"/>
    <w:rsid w:val="004B0038"/>
    <w:rsid w:val="004C53F6"/>
    <w:rsid w:val="00513773"/>
    <w:rsid w:val="00530CA0"/>
    <w:rsid w:val="00540F24"/>
    <w:rsid w:val="005532EC"/>
    <w:rsid w:val="0056198C"/>
    <w:rsid w:val="00567D87"/>
    <w:rsid w:val="00576937"/>
    <w:rsid w:val="00593265"/>
    <w:rsid w:val="005A6C1F"/>
    <w:rsid w:val="005B5B26"/>
    <w:rsid w:val="005C7A77"/>
    <w:rsid w:val="005E2FAA"/>
    <w:rsid w:val="006114FF"/>
    <w:rsid w:val="00613412"/>
    <w:rsid w:val="00621B83"/>
    <w:rsid w:val="0064236A"/>
    <w:rsid w:val="00674D2F"/>
    <w:rsid w:val="006818BD"/>
    <w:rsid w:val="006962E9"/>
    <w:rsid w:val="006A0EEE"/>
    <w:rsid w:val="006B13A3"/>
    <w:rsid w:val="006B3DBC"/>
    <w:rsid w:val="006E1BF9"/>
    <w:rsid w:val="006E2A8F"/>
    <w:rsid w:val="006E5A58"/>
    <w:rsid w:val="006F61F6"/>
    <w:rsid w:val="00744C7F"/>
    <w:rsid w:val="00754D44"/>
    <w:rsid w:val="00761B3B"/>
    <w:rsid w:val="007629D0"/>
    <w:rsid w:val="007655F7"/>
    <w:rsid w:val="00784750"/>
    <w:rsid w:val="007A00B0"/>
    <w:rsid w:val="007B1FD7"/>
    <w:rsid w:val="007B2302"/>
    <w:rsid w:val="007B2AE4"/>
    <w:rsid w:val="007C112C"/>
    <w:rsid w:val="007C55F3"/>
    <w:rsid w:val="00845711"/>
    <w:rsid w:val="00877FC7"/>
    <w:rsid w:val="008813FB"/>
    <w:rsid w:val="008921A5"/>
    <w:rsid w:val="00894565"/>
    <w:rsid w:val="008B7C34"/>
    <w:rsid w:val="00900B2B"/>
    <w:rsid w:val="00902FEF"/>
    <w:rsid w:val="009100B0"/>
    <w:rsid w:val="00911781"/>
    <w:rsid w:val="00915441"/>
    <w:rsid w:val="00915ADC"/>
    <w:rsid w:val="00922852"/>
    <w:rsid w:val="00937DE1"/>
    <w:rsid w:val="00961535"/>
    <w:rsid w:val="00980FAA"/>
    <w:rsid w:val="00986DCD"/>
    <w:rsid w:val="00987853"/>
    <w:rsid w:val="00995ACB"/>
    <w:rsid w:val="009D2CDC"/>
    <w:rsid w:val="00A24E73"/>
    <w:rsid w:val="00A33FCD"/>
    <w:rsid w:val="00A73C6B"/>
    <w:rsid w:val="00A9693E"/>
    <w:rsid w:val="00AC4001"/>
    <w:rsid w:val="00AC7EE7"/>
    <w:rsid w:val="00B0274C"/>
    <w:rsid w:val="00B02DDD"/>
    <w:rsid w:val="00B045F8"/>
    <w:rsid w:val="00B35220"/>
    <w:rsid w:val="00B35D7F"/>
    <w:rsid w:val="00B369A2"/>
    <w:rsid w:val="00B973F3"/>
    <w:rsid w:val="00BD06D0"/>
    <w:rsid w:val="00BF2698"/>
    <w:rsid w:val="00C3260A"/>
    <w:rsid w:val="00C37FFE"/>
    <w:rsid w:val="00C54683"/>
    <w:rsid w:val="00C57537"/>
    <w:rsid w:val="00C8027A"/>
    <w:rsid w:val="00C91FC4"/>
    <w:rsid w:val="00C94953"/>
    <w:rsid w:val="00C94BFD"/>
    <w:rsid w:val="00CA2496"/>
    <w:rsid w:val="00CD6004"/>
    <w:rsid w:val="00CF3419"/>
    <w:rsid w:val="00CF5F91"/>
    <w:rsid w:val="00D002FB"/>
    <w:rsid w:val="00D3228F"/>
    <w:rsid w:val="00D67E1B"/>
    <w:rsid w:val="00D75282"/>
    <w:rsid w:val="00D77B77"/>
    <w:rsid w:val="00D84AE0"/>
    <w:rsid w:val="00D90CF6"/>
    <w:rsid w:val="00D96F9D"/>
    <w:rsid w:val="00E1477F"/>
    <w:rsid w:val="00E15CF8"/>
    <w:rsid w:val="00E3317F"/>
    <w:rsid w:val="00E36292"/>
    <w:rsid w:val="00E370AF"/>
    <w:rsid w:val="00E73AB7"/>
    <w:rsid w:val="00E92939"/>
    <w:rsid w:val="00E97FF2"/>
    <w:rsid w:val="00EC0936"/>
    <w:rsid w:val="00EC2517"/>
    <w:rsid w:val="00EC7304"/>
    <w:rsid w:val="00ED056A"/>
    <w:rsid w:val="00EE2413"/>
    <w:rsid w:val="00F17207"/>
    <w:rsid w:val="00F32A27"/>
    <w:rsid w:val="00F36237"/>
    <w:rsid w:val="00F4418F"/>
    <w:rsid w:val="00F57C3F"/>
    <w:rsid w:val="00F70AAE"/>
    <w:rsid w:val="00F72CE5"/>
    <w:rsid w:val="00F73424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9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9407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40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9407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40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info@bmspow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armeco.de/" TargetMode="External"/><Relationship Id="rId17" Type="http://schemas.openxmlformats.org/officeDocument/2006/relationships/hyperlink" Target="http://www.press-n-rel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@press-n-relation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s-n-relations.mediamid.com/AMID-PR/open.jsp?action=search&amp;query=FALTIN7p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rmeco.d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mspow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meco.de/faltintool-pro" TargetMode="External"/><Relationship Id="rId14" Type="http://schemas.openxmlformats.org/officeDocument/2006/relationships/hyperlink" Target="mailto:info@varmeco.de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FA2D-F706-4253-8809-C5A88553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5</cp:revision>
  <cp:lastPrinted>2020-06-24T17:09:00Z</cp:lastPrinted>
  <dcterms:created xsi:type="dcterms:W3CDTF">2020-08-12T11:09:00Z</dcterms:created>
  <dcterms:modified xsi:type="dcterms:W3CDTF">2020-08-12T11:47:00Z</dcterms:modified>
</cp:coreProperties>
</file>