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63EF" w14:textId="5F36BA0E" w:rsidR="00443AAD" w:rsidRPr="00E72518" w:rsidRDefault="00443AAD" w:rsidP="00120DAA">
      <w:pPr>
        <w:spacing w:line="312" w:lineRule="auto"/>
        <w:ind w:right="567"/>
        <w:rPr>
          <w:sz w:val="20"/>
          <w:szCs w:val="20"/>
        </w:rPr>
      </w:pPr>
    </w:p>
    <w:p w14:paraId="58F7687F" w14:textId="7CCC00FF" w:rsidR="007206C0" w:rsidRDefault="00926A45" w:rsidP="00120DAA">
      <w:pPr>
        <w:spacing w:line="312" w:lineRule="auto"/>
        <w:ind w:right="567"/>
        <w:rPr>
          <w:rFonts w:ascii="Helvetica" w:hAnsi="Helvetica"/>
          <w:sz w:val="20"/>
          <w:szCs w:val="20"/>
        </w:rPr>
      </w:pPr>
      <w:r w:rsidRPr="00E72518">
        <w:rPr>
          <w:rFonts w:ascii="Helvetica" w:hAnsi="Helvetica"/>
          <w:sz w:val="20"/>
          <w:szCs w:val="20"/>
        </w:rPr>
        <w:t>Leipheim, den</w:t>
      </w:r>
      <w:r w:rsidR="00560693">
        <w:rPr>
          <w:rFonts w:ascii="Helvetica" w:hAnsi="Helvetica"/>
          <w:sz w:val="20"/>
          <w:szCs w:val="20"/>
        </w:rPr>
        <w:t xml:space="preserve"> </w:t>
      </w:r>
      <w:r w:rsidR="00FF7D1B">
        <w:rPr>
          <w:rFonts w:ascii="Helvetica" w:hAnsi="Helvetica"/>
          <w:sz w:val="20"/>
          <w:szCs w:val="20"/>
        </w:rPr>
        <w:t>19</w:t>
      </w:r>
      <w:r w:rsidRPr="00E72518">
        <w:rPr>
          <w:rFonts w:ascii="Helvetica" w:hAnsi="Helvetica"/>
          <w:sz w:val="20"/>
          <w:szCs w:val="20"/>
        </w:rPr>
        <w:t xml:space="preserve">. </w:t>
      </w:r>
      <w:r w:rsidR="00E37BC7">
        <w:rPr>
          <w:rFonts w:ascii="Helvetica" w:hAnsi="Helvetica"/>
          <w:sz w:val="20"/>
          <w:szCs w:val="20"/>
        </w:rPr>
        <w:t>Januar</w:t>
      </w:r>
      <w:r w:rsidRPr="00E72518">
        <w:rPr>
          <w:rFonts w:ascii="Helvetica" w:hAnsi="Helvetica"/>
          <w:sz w:val="20"/>
          <w:szCs w:val="20"/>
        </w:rPr>
        <w:t xml:space="preserve"> 202</w:t>
      </w:r>
      <w:r w:rsidR="00FF7D1B">
        <w:rPr>
          <w:rFonts w:ascii="Helvetica" w:hAnsi="Helvetica"/>
          <w:sz w:val="20"/>
          <w:szCs w:val="20"/>
        </w:rPr>
        <w:t>3</w:t>
      </w:r>
    </w:p>
    <w:p w14:paraId="09D7C0F8" w14:textId="3512B0C1" w:rsidR="00E37BC7" w:rsidRDefault="00E37BC7" w:rsidP="00120DAA">
      <w:pPr>
        <w:spacing w:line="312" w:lineRule="auto"/>
        <w:ind w:right="567"/>
        <w:rPr>
          <w:rFonts w:ascii="Helvetica" w:hAnsi="Helvetica"/>
          <w:sz w:val="20"/>
          <w:szCs w:val="20"/>
        </w:rPr>
      </w:pPr>
    </w:p>
    <w:p w14:paraId="29139A9B" w14:textId="1C0A7E97" w:rsidR="00E37BC7" w:rsidRPr="00E72518" w:rsidRDefault="00E37BC7" w:rsidP="00120DAA">
      <w:pPr>
        <w:spacing w:line="312" w:lineRule="auto"/>
        <w:ind w:right="567"/>
        <w:rPr>
          <w:rFonts w:ascii="Helvetica" w:hAnsi="Helvetica"/>
          <w:sz w:val="20"/>
          <w:szCs w:val="20"/>
        </w:rPr>
      </w:pPr>
      <w:r w:rsidRPr="00E37BC7">
        <w:rPr>
          <w:rFonts w:ascii="Helvetica" w:hAnsi="Helvetica"/>
          <w:sz w:val="20"/>
          <w:szCs w:val="20"/>
        </w:rPr>
        <w:t xml:space="preserve">Internorga, 10. bis 14. März 2023, Hamburg, Halle B3.EG. Stand </w:t>
      </w:r>
      <w:r>
        <w:rPr>
          <w:rFonts w:ascii="Helvetica" w:hAnsi="Helvetica"/>
          <w:sz w:val="20"/>
          <w:szCs w:val="20"/>
        </w:rPr>
        <w:t>209</w:t>
      </w:r>
    </w:p>
    <w:p w14:paraId="2DC11007" w14:textId="77777777" w:rsidR="007206C0" w:rsidRPr="00E72518" w:rsidRDefault="007206C0" w:rsidP="00120DAA">
      <w:pPr>
        <w:spacing w:line="312" w:lineRule="auto"/>
        <w:ind w:right="567"/>
        <w:rPr>
          <w:rFonts w:ascii="Helvetica" w:hAnsi="Helvetica"/>
          <w:sz w:val="20"/>
          <w:szCs w:val="20"/>
        </w:rPr>
      </w:pPr>
    </w:p>
    <w:p w14:paraId="762B1ACA" w14:textId="52041C4A" w:rsidR="00D672B3" w:rsidRPr="00E05761" w:rsidRDefault="00746B9B" w:rsidP="00E05761">
      <w:pPr>
        <w:spacing w:before="120" w:after="120" w:line="264" w:lineRule="auto"/>
        <w:ind w:right="567"/>
        <w:rPr>
          <w:rFonts w:ascii="Helvetica" w:hAnsi="Helvetica"/>
          <w:b/>
          <w:bCs/>
          <w:sz w:val="28"/>
          <w:szCs w:val="28"/>
        </w:rPr>
      </w:pPr>
      <w:r w:rsidRPr="00E05761">
        <w:rPr>
          <w:rFonts w:ascii="Helvetica" w:hAnsi="Helvetica"/>
          <w:b/>
          <w:bCs/>
          <w:sz w:val="28"/>
          <w:szCs w:val="28"/>
        </w:rPr>
        <w:t xml:space="preserve">Wanzl </w:t>
      </w:r>
      <w:r w:rsidR="00990700">
        <w:rPr>
          <w:rFonts w:ascii="Helvetica" w:hAnsi="Helvetica"/>
          <w:b/>
          <w:bCs/>
          <w:sz w:val="28"/>
          <w:szCs w:val="28"/>
        </w:rPr>
        <w:t xml:space="preserve">Hotel Service </w:t>
      </w:r>
      <w:r w:rsidRPr="00E05761">
        <w:rPr>
          <w:rFonts w:ascii="Helvetica" w:hAnsi="Helvetica"/>
          <w:b/>
          <w:bCs/>
          <w:sz w:val="28"/>
          <w:szCs w:val="28"/>
        </w:rPr>
        <w:t>zeigt in Hamburg intelligente und ganzheitliche</w:t>
      </w:r>
      <w:r w:rsidR="00951DD5" w:rsidRPr="00E05761">
        <w:rPr>
          <w:rFonts w:ascii="Helvetica" w:hAnsi="Helvetica"/>
          <w:b/>
          <w:bCs/>
          <w:sz w:val="28"/>
          <w:szCs w:val="28"/>
        </w:rPr>
        <w:t xml:space="preserve"> Lösungsansätze für </w:t>
      </w:r>
      <w:r w:rsidR="00E05761">
        <w:rPr>
          <w:rFonts w:ascii="Helvetica" w:hAnsi="Helvetica"/>
          <w:b/>
          <w:bCs/>
          <w:sz w:val="28"/>
          <w:szCs w:val="28"/>
        </w:rPr>
        <w:t xml:space="preserve">die </w:t>
      </w:r>
      <w:r w:rsidRPr="00E05761">
        <w:rPr>
          <w:rFonts w:ascii="Helvetica" w:hAnsi="Helvetica"/>
          <w:b/>
          <w:bCs/>
          <w:sz w:val="28"/>
          <w:szCs w:val="28"/>
        </w:rPr>
        <w:t>Hotel</w:t>
      </w:r>
      <w:r w:rsidR="00E05761">
        <w:rPr>
          <w:rFonts w:ascii="Helvetica" w:hAnsi="Helvetica"/>
          <w:b/>
          <w:bCs/>
          <w:sz w:val="28"/>
          <w:szCs w:val="28"/>
        </w:rPr>
        <w:t>lerie</w:t>
      </w:r>
    </w:p>
    <w:p w14:paraId="45E838CE" w14:textId="6E90871E" w:rsidR="007944E5" w:rsidRPr="00E05761" w:rsidRDefault="00D672B3" w:rsidP="00E05761">
      <w:pPr>
        <w:spacing w:before="120" w:after="120" w:line="264" w:lineRule="auto"/>
        <w:ind w:right="567"/>
        <w:rPr>
          <w:rFonts w:ascii="Helvetica" w:hAnsi="Helvetica"/>
        </w:rPr>
      </w:pPr>
      <w:r w:rsidRPr="00E05761">
        <w:rPr>
          <w:rFonts w:ascii="Helvetica" w:hAnsi="Helvetica"/>
        </w:rPr>
        <w:t xml:space="preserve">Vom Housekeeping-Wagen bis zum </w:t>
      </w:r>
      <w:r>
        <w:rPr>
          <w:rFonts w:ascii="Helvetica" w:hAnsi="Helvetica"/>
        </w:rPr>
        <w:t>hoteleig</w:t>
      </w:r>
      <w:r w:rsidR="008E4FB5">
        <w:rPr>
          <w:rFonts w:ascii="Helvetica" w:hAnsi="Helvetica"/>
        </w:rPr>
        <w:t>e</w:t>
      </w:r>
      <w:r>
        <w:rPr>
          <w:rFonts w:ascii="Helvetica" w:hAnsi="Helvetica"/>
        </w:rPr>
        <w:t xml:space="preserve">nen </w:t>
      </w:r>
      <w:r w:rsidRPr="00E05761">
        <w:rPr>
          <w:rFonts w:ascii="Helvetica" w:hAnsi="Helvetica"/>
        </w:rPr>
        <w:t>Mini</w:t>
      </w:r>
      <w:r>
        <w:rPr>
          <w:rFonts w:ascii="Helvetica" w:hAnsi="Helvetica"/>
        </w:rPr>
        <w:t>-</w:t>
      </w:r>
      <w:r w:rsidRPr="00E05761">
        <w:rPr>
          <w:rFonts w:ascii="Helvetica" w:hAnsi="Helvetica"/>
        </w:rPr>
        <w:t>Market</w:t>
      </w:r>
    </w:p>
    <w:p w14:paraId="666B3B0D" w14:textId="77777777" w:rsidR="00D672B3" w:rsidRDefault="00D672B3" w:rsidP="00120DAA">
      <w:pPr>
        <w:spacing w:line="312" w:lineRule="auto"/>
        <w:ind w:right="567"/>
        <w:rPr>
          <w:rFonts w:ascii="Helvetica" w:hAnsi="Helvetica"/>
          <w:b/>
          <w:bCs/>
          <w:sz w:val="20"/>
          <w:szCs w:val="20"/>
        </w:rPr>
      </w:pPr>
    </w:p>
    <w:p w14:paraId="7002F301" w14:textId="35629171" w:rsidR="005D7B8D" w:rsidRDefault="00E44227" w:rsidP="00120DAA">
      <w:pPr>
        <w:spacing w:line="312" w:lineRule="auto"/>
        <w:ind w:right="567"/>
        <w:rPr>
          <w:rFonts w:ascii="Helvetica" w:hAnsi="Helvetica"/>
          <w:b/>
          <w:bCs/>
          <w:sz w:val="20"/>
          <w:szCs w:val="20"/>
        </w:rPr>
      </w:pPr>
      <w:r>
        <w:rPr>
          <w:rFonts w:ascii="Helvetica" w:hAnsi="Helvetica"/>
          <w:b/>
          <w:bCs/>
          <w:sz w:val="20"/>
          <w:szCs w:val="20"/>
        </w:rPr>
        <w:t xml:space="preserve">Im </w:t>
      </w:r>
      <w:r w:rsidR="00D24774">
        <w:rPr>
          <w:rFonts w:ascii="Helvetica" w:hAnsi="Helvetica"/>
          <w:b/>
          <w:bCs/>
          <w:sz w:val="20"/>
          <w:szCs w:val="20"/>
        </w:rPr>
        <w:t xml:space="preserve">Housekeeping </w:t>
      </w:r>
      <w:r>
        <w:rPr>
          <w:rFonts w:ascii="Helvetica" w:hAnsi="Helvetica"/>
          <w:b/>
          <w:bCs/>
          <w:sz w:val="20"/>
          <w:szCs w:val="20"/>
        </w:rPr>
        <w:t>ebenso zuhause wie in</w:t>
      </w:r>
      <w:r w:rsidR="00404694">
        <w:rPr>
          <w:rFonts w:ascii="Helvetica" w:hAnsi="Helvetica"/>
          <w:b/>
          <w:bCs/>
          <w:sz w:val="20"/>
          <w:szCs w:val="20"/>
        </w:rPr>
        <w:t xml:space="preserve"> </w:t>
      </w:r>
      <w:r w:rsidR="00D24774">
        <w:rPr>
          <w:rFonts w:ascii="Helvetica" w:hAnsi="Helvetica"/>
          <w:b/>
          <w:bCs/>
          <w:sz w:val="20"/>
          <w:szCs w:val="20"/>
        </w:rPr>
        <w:t>Restaurant</w:t>
      </w:r>
      <w:r>
        <w:rPr>
          <w:rFonts w:ascii="Helvetica" w:hAnsi="Helvetica"/>
          <w:b/>
          <w:bCs/>
          <w:sz w:val="20"/>
          <w:szCs w:val="20"/>
        </w:rPr>
        <w:t xml:space="preserve">, </w:t>
      </w:r>
      <w:r w:rsidR="00404694">
        <w:rPr>
          <w:rFonts w:ascii="Helvetica" w:hAnsi="Helvetica"/>
          <w:b/>
          <w:bCs/>
          <w:sz w:val="20"/>
          <w:szCs w:val="20"/>
        </w:rPr>
        <w:t xml:space="preserve">Lobby </w:t>
      </w:r>
      <w:r>
        <w:rPr>
          <w:rFonts w:ascii="Helvetica" w:hAnsi="Helvetica"/>
          <w:b/>
          <w:bCs/>
          <w:sz w:val="20"/>
          <w:szCs w:val="20"/>
        </w:rPr>
        <w:t>oder</w:t>
      </w:r>
      <w:r w:rsidR="00404694">
        <w:rPr>
          <w:rFonts w:ascii="Helvetica" w:hAnsi="Helvetica"/>
          <w:b/>
          <w:bCs/>
          <w:sz w:val="20"/>
          <w:szCs w:val="20"/>
        </w:rPr>
        <w:t xml:space="preserve"> Backoffice</w:t>
      </w:r>
      <w:r w:rsidR="00D24774">
        <w:rPr>
          <w:rFonts w:ascii="Helvetica" w:hAnsi="Helvetica"/>
          <w:b/>
          <w:bCs/>
          <w:sz w:val="20"/>
          <w:szCs w:val="20"/>
        </w:rPr>
        <w:t xml:space="preserve">: </w:t>
      </w:r>
      <w:r w:rsidR="00145170">
        <w:rPr>
          <w:rFonts w:ascii="Helvetica" w:hAnsi="Helvetica"/>
          <w:b/>
          <w:bCs/>
          <w:sz w:val="20"/>
          <w:szCs w:val="20"/>
        </w:rPr>
        <w:t xml:space="preserve">Das breite Produktportfolio </w:t>
      </w:r>
      <w:r>
        <w:rPr>
          <w:rFonts w:ascii="Helvetica" w:hAnsi="Helvetica"/>
          <w:b/>
          <w:bCs/>
          <w:sz w:val="20"/>
          <w:szCs w:val="20"/>
        </w:rPr>
        <w:t>von</w:t>
      </w:r>
      <w:r w:rsidR="00D24774">
        <w:rPr>
          <w:rFonts w:ascii="Helvetica" w:hAnsi="Helvetica"/>
          <w:b/>
          <w:bCs/>
          <w:sz w:val="20"/>
          <w:szCs w:val="20"/>
        </w:rPr>
        <w:t xml:space="preserve"> Wanzl </w:t>
      </w:r>
      <w:r w:rsidR="00145170">
        <w:rPr>
          <w:rFonts w:ascii="Helvetica" w:hAnsi="Helvetica"/>
          <w:b/>
          <w:bCs/>
          <w:sz w:val="20"/>
          <w:szCs w:val="20"/>
        </w:rPr>
        <w:t xml:space="preserve">ist </w:t>
      </w:r>
      <w:r>
        <w:rPr>
          <w:rFonts w:ascii="Helvetica" w:hAnsi="Helvetica"/>
          <w:b/>
          <w:bCs/>
          <w:sz w:val="20"/>
          <w:szCs w:val="20"/>
        </w:rPr>
        <w:t xml:space="preserve">fester Bestandteil der Ausstattung </w:t>
      </w:r>
      <w:r w:rsidR="00D24774">
        <w:rPr>
          <w:rFonts w:ascii="Helvetica" w:hAnsi="Helvetica"/>
          <w:b/>
          <w:bCs/>
          <w:sz w:val="20"/>
          <w:szCs w:val="20"/>
        </w:rPr>
        <w:t>in der internationalen Hotellerie. Auf der Internorga 2023</w:t>
      </w:r>
      <w:r w:rsidR="00EC58B7" w:rsidRPr="008557B5">
        <w:rPr>
          <w:rFonts w:ascii="Helvetica" w:hAnsi="Helvetica"/>
          <w:b/>
          <w:bCs/>
          <w:sz w:val="20"/>
          <w:szCs w:val="20"/>
        </w:rPr>
        <w:t xml:space="preserve"> </w:t>
      </w:r>
      <w:r w:rsidR="00D24774">
        <w:rPr>
          <w:rFonts w:ascii="Helvetica" w:hAnsi="Helvetica"/>
          <w:b/>
          <w:bCs/>
          <w:sz w:val="20"/>
          <w:szCs w:val="20"/>
        </w:rPr>
        <w:t xml:space="preserve">zeigt das Unternehmen aus </w:t>
      </w:r>
      <w:r>
        <w:rPr>
          <w:rFonts w:ascii="Helvetica" w:hAnsi="Helvetica"/>
          <w:b/>
          <w:bCs/>
          <w:sz w:val="20"/>
          <w:szCs w:val="20"/>
        </w:rPr>
        <w:t>dem süddeutschen Bayern</w:t>
      </w:r>
      <w:r w:rsidR="00D24774">
        <w:rPr>
          <w:rFonts w:ascii="Helvetica" w:hAnsi="Helvetica"/>
          <w:b/>
          <w:bCs/>
          <w:sz w:val="20"/>
          <w:szCs w:val="20"/>
        </w:rPr>
        <w:t xml:space="preserve"> nicht nur das </w:t>
      </w:r>
      <w:r w:rsidR="003D7357">
        <w:rPr>
          <w:rFonts w:ascii="Helvetica" w:hAnsi="Helvetica"/>
          <w:b/>
          <w:bCs/>
          <w:sz w:val="20"/>
          <w:szCs w:val="20"/>
        </w:rPr>
        <w:t xml:space="preserve">umfangreiche </w:t>
      </w:r>
      <w:r w:rsidR="00850124" w:rsidRPr="00850124">
        <w:rPr>
          <w:rFonts w:ascii="Helvetica" w:hAnsi="Helvetica"/>
          <w:b/>
          <w:bCs/>
          <w:sz w:val="20"/>
          <w:szCs w:val="20"/>
        </w:rPr>
        <w:t>Sortiment</w:t>
      </w:r>
      <w:r w:rsidR="00D24774" w:rsidRPr="00850124">
        <w:rPr>
          <w:rFonts w:ascii="Helvetica" w:hAnsi="Helvetica"/>
          <w:b/>
          <w:bCs/>
          <w:sz w:val="20"/>
          <w:szCs w:val="20"/>
        </w:rPr>
        <w:t>,</w:t>
      </w:r>
      <w:r w:rsidR="00D24774">
        <w:rPr>
          <w:rFonts w:ascii="Helvetica" w:hAnsi="Helvetica"/>
          <w:b/>
          <w:bCs/>
          <w:sz w:val="20"/>
          <w:szCs w:val="20"/>
        </w:rPr>
        <w:t xml:space="preserve"> sondern präsentiert völlig neue Lösungsansätze. So geht</w:t>
      </w:r>
      <w:r w:rsidR="00404206" w:rsidRPr="008557B5">
        <w:rPr>
          <w:rFonts w:ascii="Helvetica" w:hAnsi="Helvetica"/>
          <w:b/>
          <w:bCs/>
          <w:sz w:val="20"/>
          <w:szCs w:val="20"/>
        </w:rPr>
        <w:t xml:space="preserve"> Wanzl </w:t>
      </w:r>
      <w:r w:rsidR="00990700">
        <w:rPr>
          <w:rFonts w:ascii="Helvetica" w:hAnsi="Helvetica"/>
          <w:b/>
          <w:bCs/>
          <w:sz w:val="20"/>
          <w:szCs w:val="20"/>
        </w:rPr>
        <w:t xml:space="preserve">Hotel Service </w:t>
      </w:r>
      <w:r w:rsidR="00D24774">
        <w:rPr>
          <w:rFonts w:ascii="Helvetica" w:hAnsi="Helvetica"/>
          <w:b/>
          <w:bCs/>
          <w:sz w:val="20"/>
          <w:szCs w:val="20"/>
        </w:rPr>
        <w:t>mit dem Re</w:t>
      </w:r>
      <w:r>
        <w:rPr>
          <w:rFonts w:ascii="Helvetica" w:hAnsi="Helvetica"/>
          <w:b/>
          <w:bCs/>
          <w:sz w:val="20"/>
          <w:szCs w:val="20"/>
        </w:rPr>
        <w:t>-D</w:t>
      </w:r>
      <w:r w:rsidR="00D24774">
        <w:rPr>
          <w:rFonts w:ascii="Helvetica" w:hAnsi="Helvetica"/>
          <w:b/>
          <w:bCs/>
          <w:sz w:val="20"/>
          <w:szCs w:val="20"/>
        </w:rPr>
        <w:t xml:space="preserve">esign des Housekeeping-Trolleys Mundus </w:t>
      </w:r>
      <w:r w:rsidR="00404206" w:rsidRPr="008557B5">
        <w:rPr>
          <w:rFonts w:ascii="Helvetica" w:hAnsi="Helvetica"/>
          <w:b/>
          <w:bCs/>
          <w:sz w:val="20"/>
          <w:szCs w:val="20"/>
        </w:rPr>
        <w:t xml:space="preserve">noch gezielter auf die individuellen Anforderungen der Kunden ein. </w:t>
      </w:r>
      <w:r w:rsidR="00D24774">
        <w:rPr>
          <w:rFonts w:ascii="Helvetica" w:hAnsi="Helvetica"/>
          <w:b/>
          <w:bCs/>
          <w:sz w:val="20"/>
          <w:szCs w:val="20"/>
        </w:rPr>
        <w:t>Das neue</w:t>
      </w:r>
      <w:r w:rsidR="00404206" w:rsidRPr="008557B5">
        <w:rPr>
          <w:rFonts w:ascii="Helvetica" w:hAnsi="Helvetica"/>
          <w:b/>
          <w:bCs/>
          <w:sz w:val="20"/>
          <w:szCs w:val="20"/>
        </w:rPr>
        <w:t xml:space="preserve"> Designkonzept gibt Hoteliers </w:t>
      </w:r>
      <w:r w:rsidR="00D24774">
        <w:rPr>
          <w:rFonts w:ascii="Helvetica" w:hAnsi="Helvetica"/>
          <w:b/>
          <w:bCs/>
          <w:sz w:val="20"/>
          <w:szCs w:val="20"/>
        </w:rPr>
        <w:t xml:space="preserve">künftig </w:t>
      </w:r>
      <w:r w:rsidR="00404206" w:rsidRPr="008557B5">
        <w:rPr>
          <w:rFonts w:ascii="Helvetica" w:hAnsi="Helvetica"/>
          <w:b/>
          <w:bCs/>
          <w:sz w:val="20"/>
          <w:szCs w:val="20"/>
        </w:rPr>
        <w:t xml:space="preserve">nicht nur mehr Freiheit bei der persönlichen Konfiguration. Vielmehr ermöglicht es auch den flexiblen Einsatz des Trolleys in verschiedenen Hotelbereichen, wie </w:t>
      </w:r>
      <w:r w:rsidR="00D73160" w:rsidRPr="008557B5">
        <w:rPr>
          <w:rFonts w:ascii="Helvetica" w:hAnsi="Helvetica"/>
          <w:b/>
          <w:bCs/>
          <w:sz w:val="20"/>
          <w:szCs w:val="20"/>
        </w:rPr>
        <w:t xml:space="preserve">beispielsweise </w:t>
      </w:r>
      <w:r w:rsidR="00850124">
        <w:rPr>
          <w:rFonts w:ascii="Helvetica" w:hAnsi="Helvetica"/>
          <w:b/>
          <w:bCs/>
          <w:sz w:val="20"/>
          <w:szCs w:val="20"/>
        </w:rPr>
        <w:t>Pub</w:t>
      </w:r>
      <w:r w:rsidR="003D7357">
        <w:rPr>
          <w:rFonts w:ascii="Helvetica" w:hAnsi="Helvetica"/>
          <w:b/>
          <w:bCs/>
          <w:sz w:val="20"/>
          <w:szCs w:val="20"/>
        </w:rPr>
        <w:t>l</w:t>
      </w:r>
      <w:r w:rsidR="00850124">
        <w:rPr>
          <w:rFonts w:ascii="Helvetica" w:hAnsi="Helvetica"/>
          <w:b/>
          <w:bCs/>
          <w:sz w:val="20"/>
          <w:szCs w:val="20"/>
        </w:rPr>
        <w:t>ic Areas</w:t>
      </w:r>
      <w:r w:rsidR="00016DB9">
        <w:rPr>
          <w:rFonts w:ascii="Helvetica" w:hAnsi="Helvetica"/>
          <w:b/>
          <w:bCs/>
          <w:sz w:val="20"/>
          <w:szCs w:val="20"/>
        </w:rPr>
        <w:t xml:space="preserve"> oder der Hotelterrasse</w:t>
      </w:r>
      <w:r w:rsidR="002A7423" w:rsidRPr="008557B5">
        <w:rPr>
          <w:rFonts w:ascii="Helvetica" w:hAnsi="Helvetica"/>
          <w:b/>
          <w:bCs/>
          <w:sz w:val="20"/>
          <w:szCs w:val="20"/>
        </w:rPr>
        <w:t xml:space="preserve">. </w:t>
      </w:r>
      <w:r w:rsidR="00A65DF5" w:rsidRPr="00E44227">
        <w:rPr>
          <w:rFonts w:ascii="Helvetica" w:hAnsi="Helvetica"/>
          <w:b/>
          <w:bCs/>
          <w:sz w:val="20"/>
          <w:szCs w:val="20"/>
        </w:rPr>
        <w:t>Parallel führt Wanzl ein angepasstes Lieferprogramm ein, das noch flexibler auf die Wünsche der Kunden eingeht.</w:t>
      </w:r>
      <w:r w:rsidR="00A65DF5">
        <w:rPr>
          <w:rFonts w:ascii="Helvetica" w:hAnsi="Helvetica"/>
          <w:b/>
          <w:bCs/>
          <w:sz w:val="20"/>
          <w:szCs w:val="20"/>
        </w:rPr>
        <w:t xml:space="preserve"> Ein weiteres Hauptaugenmerk </w:t>
      </w:r>
      <w:r w:rsidR="001E4DCF">
        <w:rPr>
          <w:rFonts w:ascii="Helvetica" w:hAnsi="Helvetica"/>
          <w:b/>
          <w:bCs/>
          <w:sz w:val="20"/>
          <w:szCs w:val="20"/>
        </w:rPr>
        <w:t xml:space="preserve">am Messestand </w:t>
      </w:r>
      <w:r w:rsidR="00A65DF5">
        <w:rPr>
          <w:rFonts w:ascii="Helvetica" w:hAnsi="Helvetica"/>
          <w:b/>
          <w:bCs/>
          <w:sz w:val="20"/>
          <w:szCs w:val="20"/>
        </w:rPr>
        <w:t>liegt auf einem aktuellen Trendthema der Hotellerie</w:t>
      </w:r>
      <w:r w:rsidR="001E4DCF">
        <w:rPr>
          <w:rFonts w:ascii="Helvetica" w:hAnsi="Helvetica"/>
          <w:b/>
          <w:bCs/>
          <w:sz w:val="20"/>
          <w:szCs w:val="20"/>
        </w:rPr>
        <w:t>:</w:t>
      </w:r>
      <w:r w:rsidR="005D0517">
        <w:rPr>
          <w:rFonts w:ascii="Helvetica" w:hAnsi="Helvetica"/>
          <w:b/>
          <w:bCs/>
          <w:sz w:val="20"/>
          <w:szCs w:val="20"/>
        </w:rPr>
        <w:t xml:space="preserve"> den </w:t>
      </w:r>
      <w:r w:rsidR="00A65DF5">
        <w:rPr>
          <w:rFonts w:ascii="Helvetica" w:hAnsi="Helvetica"/>
          <w:b/>
          <w:bCs/>
          <w:sz w:val="20"/>
          <w:szCs w:val="20"/>
        </w:rPr>
        <w:t>Mini-</w:t>
      </w:r>
      <w:proofErr w:type="spellStart"/>
      <w:r w:rsidR="00A65DF5">
        <w:rPr>
          <w:rFonts w:ascii="Helvetica" w:hAnsi="Helvetica"/>
          <w:b/>
          <w:bCs/>
          <w:sz w:val="20"/>
          <w:szCs w:val="20"/>
        </w:rPr>
        <w:t>Markets</w:t>
      </w:r>
      <w:proofErr w:type="spellEnd"/>
      <w:r w:rsidR="005D0517">
        <w:rPr>
          <w:rFonts w:ascii="Helvetica" w:hAnsi="Helvetica"/>
          <w:b/>
          <w:bCs/>
          <w:sz w:val="20"/>
          <w:szCs w:val="20"/>
        </w:rPr>
        <w:t xml:space="preserve">. Wanzl zeigt </w:t>
      </w:r>
      <w:r w:rsidR="001E4DCF">
        <w:rPr>
          <w:rFonts w:ascii="Helvetica" w:hAnsi="Helvetica"/>
          <w:b/>
          <w:bCs/>
          <w:sz w:val="20"/>
          <w:szCs w:val="20"/>
        </w:rPr>
        <w:t xml:space="preserve">auf </w:t>
      </w:r>
      <w:r w:rsidR="005D0517">
        <w:rPr>
          <w:rFonts w:ascii="Helvetica" w:hAnsi="Helvetica"/>
          <w:b/>
          <w:bCs/>
          <w:sz w:val="20"/>
          <w:szCs w:val="20"/>
        </w:rPr>
        <w:t>der Internorga,</w:t>
      </w:r>
      <w:r w:rsidR="00A65DF5">
        <w:rPr>
          <w:rFonts w:ascii="Helvetica" w:hAnsi="Helvetica"/>
          <w:b/>
          <w:bCs/>
          <w:sz w:val="20"/>
          <w:szCs w:val="20"/>
        </w:rPr>
        <w:t xml:space="preserve"> </w:t>
      </w:r>
      <w:r w:rsidR="005D0517">
        <w:rPr>
          <w:rFonts w:ascii="Helvetica" w:hAnsi="Helvetica"/>
          <w:b/>
          <w:bCs/>
          <w:sz w:val="20"/>
          <w:szCs w:val="20"/>
        </w:rPr>
        <w:t xml:space="preserve">wie </w:t>
      </w:r>
      <w:r w:rsidR="00A65DF5">
        <w:rPr>
          <w:rFonts w:ascii="Helvetica" w:hAnsi="Helvetica"/>
          <w:b/>
          <w:bCs/>
          <w:sz w:val="20"/>
          <w:szCs w:val="20"/>
        </w:rPr>
        <w:t xml:space="preserve">Hoteliers </w:t>
      </w:r>
      <w:r w:rsidR="005D0517">
        <w:rPr>
          <w:rFonts w:ascii="Helvetica" w:hAnsi="Helvetica"/>
          <w:b/>
          <w:bCs/>
          <w:sz w:val="20"/>
          <w:szCs w:val="20"/>
        </w:rPr>
        <w:t xml:space="preserve">den eigenen Shop – mit oder ohne Personaleinsatz – umsetzen können. Auf Basis eines flexiblen Modulsystems bietet der Marktführer im Bereich Retail maßgeschneiderte Lösungen für </w:t>
      </w:r>
      <w:r w:rsidR="00A1549A">
        <w:rPr>
          <w:rFonts w:ascii="Helvetica" w:hAnsi="Helvetica"/>
          <w:b/>
          <w:bCs/>
          <w:sz w:val="20"/>
          <w:szCs w:val="20"/>
        </w:rPr>
        <w:t xml:space="preserve">jede Hotel-Kategorie. Produkte für </w:t>
      </w:r>
      <w:r w:rsidR="001C36B6">
        <w:rPr>
          <w:rFonts w:ascii="Helvetica" w:hAnsi="Helvetica"/>
          <w:b/>
          <w:bCs/>
          <w:sz w:val="20"/>
          <w:szCs w:val="20"/>
        </w:rPr>
        <w:t xml:space="preserve">den </w:t>
      </w:r>
      <w:r w:rsidR="00A1549A">
        <w:rPr>
          <w:rFonts w:ascii="Helvetica" w:hAnsi="Helvetica"/>
          <w:b/>
          <w:bCs/>
          <w:sz w:val="20"/>
          <w:szCs w:val="20"/>
        </w:rPr>
        <w:t>Einsatz „</w:t>
      </w:r>
      <w:proofErr w:type="spellStart"/>
      <w:r w:rsidR="00A1549A">
        <w:rPr>
          <w:rFonts w:ascii="Helvetica" w:hAnsi="Helvetica"/>
          <w:b/>
          <w:bCs/>
          <w:sz w:val="20"/>
          <w:szCs w:val="20"/>
        </w:rPr>
        <w:t>behind</w:t>
      </w:r>
      <w:proofErr w:type="spellEnd"/>
      <w:r w:rsidR="00A1549A">
        <w:rPr>
          <w:rFonts w:ascii="Helvetica" w:hAnsi="Helvetica"/>
          <w:b/>
          <w:bCs/>
          <w:sz w:val="20"/>
          <w:szCs w:val="20"/>
        </w:rPr>
        <w:t xml:space="preserve"> </w:t>
      </w:r>
      <w:proofErr w:type="spellStart"/>
      <w:r w:rsidR="00A1549A">
        <w:rPr>
          <w:rFonts w:ascii="Helvetica" w:hAnsi="Helvetica"/>
          <w:b/>
          <w:bCs/>
          <w:sz w:val="20"/>
          <w:szCs w:val="20"/>
        </w:rPr>
        <w:t>the</w:t>
      </w:r>
      <w:proofErr w:type="spellEnd"/>
      <w:r w:rsidR="00A1549A">
        <w:rPr>
          <w:rFonts w:ascii="Helvetica" w:hAnsi="Helvetica"/>
          <w:b/>
          <w:bCs/>
          <w:sz w:val="20"/>
          <w:szCs w:val="20"/>
        </w:rPr>
        <w:t xml:space="preserve"> </w:t>
      </w:r>
      <w:proofErr w:type="spellStart"/>
      <w:r w:rsidR="00A1549A">
        <w:rPr>
          <w:rFonts w:ascii="Helvetica" w:hAnsi="Helvetica"/>
          <w:b/>
          <w:bCs/>
          <w:sz w:val="20"/>
          <w:szCs w:val="20"/>
        </w:rPr>
        <w:t>scenes</w:t>
      </w:r>
      <w:proofErr w:type="spellEnd"/>
      <w:r w:rsidR="00A1549A">
        <w:rPr>
          <w:rFonts w:ascii="Helvetica" w:hAnsi="Helvetica"/>
          <w:b/>
          <w:bCs/>
          <w:sz w:val="20"/>
          <w:szCs w:val="20"/>
        </w:rPr>
        <w:t>“</w:t>
      </w:r>
      <w:r w:rsidR="00820251">
        <w:rPr>
          <w:rFonts w:ascii="Helvetica" w:hAnsi="Helvetica"/>
          <w:b/>
          <w:bCs/>
          <w:sz w:val="20"/>
          <w:szCs w:val="20"/>
        </w:rPr>
        <w:t>, darunter</w:t>
      </w:r>
      <w:r w:rsidR="00A1549A">
        <w:rPr>
          <w:rFonts w:ascii="Helvetica" w:hAnsi="Helvetica"/>
          <w:b/>
          <w:bCs/>
          <w:sz w:val="20"/>
          <w:szCs w:val="20"/>
        </w:rPr>
        <w:t xml:space="preserve"> Kommissionier- und Sackwagen</w:t>
      </w:r>
      <w:r w:rsidR="00820251">
        <w:rPr>
          <w:rFonts w:ascii="Helvetica" w:hAnsi="Helvetica"/>
          <w:b/>
          <w:bCs/>
          <w:sz w:val="20"/>
          <w:szCs w:val="20"/>
        </w:rPr>
        <w:t>,</w:t>
      </w:r>
      <w:r w:rsidR="00A1549A">
        <w:rPr>
          <w:rFonts w:ascii="Helvetica" w:hAnsi="Helvetica"/>
          <w:b/>
          <w:bCs/>
          <w:sz w:val="20"/>
          <w:szCs w:val="20"/>
        </w:rPr>
        <w:t xml:space="preserve"> sowie für den Transport von Gepäck runden den Messeauftritt ab.</w:t>
      </w:r>
    </w:p>
    <w:p w14:paraId="4F594497" w14:textId="77777777" w:rsidR="005D7B8D" w:rsidRDefault="005D7B8D" w:rsidP="00120DAA">
      <w:pPr>
        <w:spacing w:line="312" w:lineRule="auto"/>
        <w:ind w:right="567"/>
        <w:rPr>
          <w:rFonts w:ascii="Helvetica" w:hAnsi="Helvetica"/>
          <w:b/>
          <w:bCs/>
          <w:sz w:val="20"/>
          <w:szCs w:val="20"/>
        </w:rPr>
      </w:pPr>
    </w:p>
    <w:p w14:paraId="02ADCADD" w14:textId="118BF9D0" w:rsidR="005D7B8D" w:rsidRPr="00FC49EA" w:rsidRDefault="00D17F04" w:rsidP="00120DAA">
      <w:pPr>
        <w:spacing w:line="312" w:lineRule="auto"/>
        <w:ind w:right="567"/>
        <w:rPr>
          <w:rFonts w:ascii="Helvetica" w:hAnsi="Helvetica"/>
          <w:b/>
          <w:bCs/>
          <w:sz w:val="20"/>
          <w:szCs w:val="20"/>
        </w:rPr>
      </w:pPr>
      <w:r>
        <w:rPr>
          <w:rFonts w:ascii="Helvetica" w:hAnsi="Helvetica"/>
          <w:b/>
          <w:bCs/>
          <w:sz w:val="20"/>
          <w:szCs w:val="20"/>
        </w:rPr>
        <w:t xml:space="preserve">Mundus Housekeeping-Wagen: </w:t>
      </w:r>
      <w:r w:rsidR="00746B9B">
        <w:rPr>
          <w:rFonts w:ascii="Helvetica" w:hAnsi="Helvetica"/>
          <w:b/>
          <w:bCs/>
          <w:sz w:val="20"/>
          <w:szCs w:val="20"/>
        </w:rPr>
        <w:t xml:space="preserve">Re-Design </w:t>
      </w:r>
      <w:r w:rsidR="00351D17">
        <w:rPr>
          <w:rFonts w:ascii="Helvetica" w:hAnsi="Helvetica"/>
          <w:b/>
          <w:bCs/>
          <w:sz w:val="20"/>
          <w:szCs w:val="20"/>
        </w:rPr>
        <w:t xml:space="preserve">für </w:t>
      </w:r>
      <w:r w:rsidR="00042251">
        <w:rPr>
          <w:rFonts w:ascii="Helvetica" w:hAnsi="Helvetica"/>
          <w:b/>
          <w:bCs/>
          <w:sz w:val="20"/>
          <w:szCs w:val="20"/>
        </w:rPr>
        <w:t xml:space="preserve">noch </w:t>
      </w:r>
      <w:r w:rsidR="00351D17">
        <w:rPr>
          <w:rFonts w:ascii="Helvetica" w:hAnsi="Helvetica"/>
          <w:b/>
          <w:bCs/>
          <w:sz w:val="20"/>
          <w:szCs w:val="20"/>
        </w:rPr>
        <w:t xml:space="preserve">mehr </w:t>
      </w:r>
      <w:r w:rsidR="00042251">
        <w:rPr>
          <w:rFonts w:ascii="Helvetica" w:hAnsi="Helvetica"/>
          <w:b/>
          <w:bCs/>
          <w:sz w:val="20"/>
          <w:szCs w:val="20"/>
        </w:rPr>
        <w:t>Variabilität</w:t>
      </w:r>
    </w:p>
    <w:p w14:paraId="631A2566" w14:textId="229CFD3C" w:rsidR="00087625" w:rsidRDefault="008557B5" w:rsidP="00120DAA">
      <w:pPr>
        <w:spacing w:line="312" w:lineRule="auto"/>
        <w:ind w:right="567"/>
        <w:rPr>
          <w:rFonts w:ascii="Helvetica" w:hAnsi="Helvetica"/>
          <w:sz w:val="20"/>
          <w:szCs w:val="20"/>
        </w:rPr>
      </w:pPr>
      <w:r w:rsidRPr="008557B5">
        <w:rPr>
          <w:rFonts w:ascii="Helvetica" w:hAnsi="Helvetica"/>
          <w:sz w:val="20"/>
          <w:szCs w:val="20"/>
        </w:rPr>
        <w:t xml:space="preserve">Wanzl setzt beim Mundus künftig ausschließlich auf einen leichten und dennoch stabilen Aluminiumaufbau sowie Regalhalterungen, die einfacher zu wechseln sind und trotzdem sicheren Halt bieten. Die bekannte und beliebte Variabilität des Trolleys ist durch eine Vielzahl von seitlichen Anbauteilen weiterhin gegeben. Diese </w:t>
      </w:r>
      <w:r w:rsidR="00E118D0" w:rsidRPr="008557B5">
        <w:rPr>
          <w:rFonts w:ascii="Helvetica" w:hAnsi="Helvetica"/>
          <w:sz w:val="20"/>
          <w:szCs w:val="20"/>
        </w:rPr>
        <w:t xml:space="preserve">sind </w:t>
      </w:r>
      <w:r w:rsidRPr="008557B5">
        <w:rPr>
          <w:rFonts w:ascii="Helvetica" w:hAnsi="Helvetica"/>
          <w:sz w:val="20"/>
          <w:szCs w:val="20"/>
        </w:rPr>
        <w:t xml:space="preserve">nun </w:t>
      </w:r>
      <w:r w:rsidR="00E118D0" w:rsidRPr="008557B5">
        <w:rPr>
          <w:rFonts w:ascii="Helvetica" w:hAnsi="Helvetica"/>
          <w:sz w:val="20"/>
          <w:szCs w:val="20"/>
        </w:rPr>
        <w:t>leichter austausch- und montierbar, und dennoch mit bisherigen</w:t>
      </w:r>
      <w:r w:rsidR="00E118D0">
        <w:rPr>
          <w:rFonts w:ascii="Helvetica" w:hAnsi="Helvetica"/>
          <w:sz w:val="20"/>
          <w:szCs w:val="20"/>
        </w:rPr>
        <w:t xml:space="preserve"> Mundus-Modellen kompatibel. </w:t>
      </w:r>
      <w:r w:rsidR="000136CF">
        <w:rPr>
          <w:rFonts w:ascii="Helvetica" w:hAnsi="Helvetica"/>
          <w:sz w:val="20"/>
          <w:szCs w:val="20"/>
        </w:rPr>
        <w:t xml:space="preserve">Für die individuelle Konfiguration stehen Wanzl-Kunden außerdem vier verschiedene Größen sowie drei Dekore und Rahmenfarben zur Verfügung. </w:t>
      </w:r>
      <w:r w:rsidR="00E118D0" w:rsidRPr="00E118D0">
        <w:rPr>
          <w:rFonts w:ascii="Helvetica" w:hAnsi="Helvetica"/>
          <w:sz w:val="20"/>
          <w:szCs w:val="20"/>
        </w:rPr>
        <w:t xml:space="preserve">Mit der Weiterentwicklung des Mundus </w:t>
      </w:r>
      <w:r w:rsidR="00E118D0">
        <w:rPr>
          <w:rFonts w:ascii="Helvetica" w:hAnsi="Helvetica"/>
          <w:sz w:val="20"/>
          <w:szCs w:val="20"/>
        </w:rPr>
        <w:t>hat Wanzl</w:t>
      </w:r>
      <w:r w:rsidR="00E118D0" w:rsidRPr="00E118D0">
        <w:rPr>
          <w:rFonts w:ascii="Helvetica" w:hAnsi="Helvetica"/>
          <w:sz w:val="20"/>
          <w:szCs w:val="20"/>
        </w:rPr>
        <w:t xml:space="preserve"> das Lieferprogramm</w:t>
      </w:r>
      <w:r w:rsidR="00FA6B26">
        <w:rPr>
          <w:rFonts w:ascii="Helvetica" w:hAnsi="Helvetica"/>
          <w:sz w:val="20"/>
          <w:szCs w:val="20"/>
        </w:rPr>
        <w:t xml:space="preserve"> </w:t>
      </w:r>
      <w:r w:rsidR="00E118D0" w:rsidRPr="00E118D0">
        <w:rPr>
          <w:rFonts w:ascii="Helvetica" w:hAnsi="Helvetica"/>
          <w:sz w:val="20"/>
          <w:szCs w:val="20"/>
        </w:rPr>
        <w:t xml:space="preserve">flexibilisiert, um unterschiedliche Kundenanforderungen </w:t>
      </w:r>
      <w:proofErr w:type="gramStart"/>
      <w:r w:rsidR="00E118D0" w:rsidRPr="00E118D0">
        <w:rPr>
          <w:rFonts w:ascii="Helvetica" w:hAnsi="Helvetica"/>
          <w:sz w:val="20"/>
          <w:szCs w:val="20"/>
        </w:rPr>
        <w:t>hinsichtlich</w:t>
      </w:r>
      <w:r w:rsidR="00FA6B26">
        <w:rPr>
          <w:rFonts w:ascii="Helvetica" w:hAnsi="Helvetica"/>
          <w:sz w:val="20"/>
          <w:szCs w:val="20"/>
        </w:rPr>
        <w:t xml:space="preserve"> </w:t>
      </w:r>
      <w:r w:rsidR="00E118D0" w:rsidRPr="00E118D0">
        <w:rPr>
          <w:rFonts w:ascii="Helvetica" w:hAnsi="Helvetica"/>
          <w:sz w:val="20"/>
          <w:szCs w:val="20"/>
        </w:rPr>
        <w:t>Preis</w:t>
      </w:r>
      <w:proofErr w:type="gramEnd"/>
      <w:r w:rsidR="00E118D0" w:rsidRPr="00E118D0">
        <w:rPr>
          <w:rFonts w:ascii="Helvetica" w:hAnsi="Helvetica"/>
          <w:sz w:val="20"/>
          <w:szCs w:val="20"/>
        </w:rPr>
        <w:t>, Verfügbarkeit und Individualisierungsgrad noch besser abbilden zu können.</w:t>
      </w:r>
    </w:p>
    <w:p w14:paraId="599366A1" w14:textId="77777777" w:rsidR="00087625" w:rsidRDefault="00087625" w:rsidP="00120DAA">
      <w:pPr>
        <w:spacing w:line="312" w:lineRule="auto"/>
        <w:ind w:right="567"/>
        <w:rPr>
          <w:rFonts w:ascii="Helvetica" w:hAnsi="Helvetica"/>
          <w:sz w:val="20"/>
          <w:szCs w:val="20"/>
        </w:rPr>
      </w:pPr>
    </w:p>
    <w:p w14:paraId="35487BAA" w14:textId="16EF54C3" w:rsidR="00165046" w:rsidRPr="000E6659" w:rsidRDefault="00E118D0" w:rsidP="00120DAA">
      <w:pPr>
        <w:spacing w:line="312" w:lineRule="auto"/>
        <w:ind w:right="567"/>
        <w:rPr>
          <w:rFonts w:ascii="Helvetica" w:hAnsi="Helvetica"/>
          <w:sz w:val="20"/>
          <w:szCs w:val="20"/>
        </w:rPr>
      </w:pPr>
      <w:r w:rsidRPr="00E44227">
        <w:rPr>
          <w:rFonts w:ascii="Helvetica" w:hAnsi="Helvetica"/>
          <w:sz w:val="20"/>
          <w:szCs w:val="20"/>
        </w:rPr>
        <w:lastRenderedPageBreak/>
        <w:t>Neben de</w:t>
      </w:r>
      <w:r w:rsidR="001C36B6" w:rsidRPr="00E44227">
        <w:rPr>
          <w:rFonts w:ascii="Helvetica" w:hAnsi="Helvetica"/>
          <w:sz w:val="20"/>
          <w:szCs w:val="20"/>
        </w:rPr>
        <w:t>r</w:t>
      </w:r>
      <w:r w:rsidRPr="00E44227">
        <w:rPr>
          <w:rFonts w:ascii="Helvetica" w:hAnsi="Helvetica"/>
          <w:sz w:val="20"/>
          <w:szCs w:val="20"/>
        </w:rPr>
        <w:t xml:space="preserve"> vorkonfigurierten Lager-Variante sowie </w:t>
      </w:r>
      <w:r w:rsidR="000E6659" w:rsidRPr="00E44227">
        <w:rPr>
          <w:rFonts w:ascii="Helvetica" w:hAnsi="Helvetica"/>
          <w:sz w:val="20"/>
          <w:szCs w:val="20"/>
        </w:rPr>
        <w:t>der individuellen Gestaltung, die eine breitere Farb- und Dekorpalette bietet, haben Kunden künftig die Option „Schnelllieferprogramm“</w:t>
      </w:r>
      <w:r w:rsidR="00E44227">
        <w:rPr>
          <w:rFonts w:ascii="Helvetica" w:hAnsi="Helvetica"/>
          <w:sz w:val="20"/>
          <w:szCs w:val="20"/>
        </w:rPr>
        <w:t>:</w:t>
      </w:r>
      <w:r w:rsidR="000E6659" w:rsidRPr="00E44227">
        <w:rPr>
          <w:rFonts w:ascii="Helvetica" w:hAnsi="Helvetica"/>
          <w:sz w:val="20"/>
          <w:szCs w:val="20"/>
        </w:rPr>
        <w:t xml:space="preserve"> Fertig montierte Trolleys </w:t>
      </w:r>
      <w:r w:rsidR="009E0492">
        <w:rPr>
          <w:rFonts w:ascii="Helvetica" w:hAnsi="Helvetica"/>
          <w:sz w:val="20"/>
          <w:szCs w:val="20"/>
        </w:rPr>
        <w:t xml:space="preserve">in zwei ausgewählten Dekoren und Rahmenfarben </w:t>
      </w:r>
      <w:r w:rsidR="000E6659" w:rsidRPr="00E44227">
        <w:rPr>
          <w:rFonts w:ascii="Helvetica" w:hAnsi="Helvetica"/>
          <w:sz w:val="20"/>
          <w:szCs w:val="20"/>
        </w:rPr>
        <w:t xml:space="preserve">können mit ausgewähltem Zubehör individualisiert werden. </w:t>
      </w:r>
      <w:r w:rsidR="009E0492">
        <w:rPr>
          <w:rFonts w:ascii="Helvetica" w:hAnsi="Helvetica"/>
          <w:sz w:val="20"/>
          <w:szCs w:val="20"/>
        </w:rPr>
        <w:t>Der</w:t>
      </w:r>
      <w:r w:rsidR="000E6659" w:rsidRPr="00E44227">
        <w:rPr>
          <w:rFonts w:ascii="Helvetica" w:hAnsi="Helvetica"/>
          <w:sz w:val="20"/>
          <w:szCs w:val="20"/>
        </w:rPr>
        <w:t xml:space="preserve"> neue Mundus ist </w:t>
      </w:r>
      <w:r w:rsidR="003D3AB9">
        <w:rPr>
          <w:rFonts w:ascii="Helvetica" w:hAnsi="Helvetica"/>
          <w:sz w:val="20"/>
          <w:szCs w:val="20"/>
        </w:rPr>
        <w:t>dann</w:t>
      </w:r>
      <w:r w:rsidR="000E6659" w:rsidRPr="00E44227">
        <w:rPr>
          <w:rFonts w:ascii="Helvetica" w:hAnsi="Helvetica"/>
          <w:sz w:val="20"/>
          <w:szCs w:val="20"/>
        </w:rPr>
        <w:t xml:space="preserve"> bereits in 15 Werktagen versandfertig.</w:t>
      </w:r>
      <w:r w:rsidR="000E6659">
        <w:rPr>
          <w:rFonts w:ascii="Helvetica" w:hAnsi="Helvetica"/>
          <w:sz w:val="20"/>
          <w:szCs w:val="20"/>
        </w:rPr>
        <w:t xml:space="preserve"> </w:t>
      </w:r>
    </w:p>
    <w:p w14:paraId="0B4919B0" w14:textId="77777777" w:rsidR="00D4375B" w:rsidRDefault="00D4375B" w:rsidP="00120DAA">
      <w:pPr>
        <w:spacing w:line="312" w:lineRule="auto"/>
        <w:ind w:right="567"/>
        <w:rPr>
          <w:rFonts w:ascii="Helvetica" w:hAnsi="Helvetica"/>
          <w:b/>
          <w:bCs/>
          <w:sz w:val="20"/>
          <w:szCs w:val="20"/>
        </w:rPr>
      </w:pPr>
    </w:p>
    <w:p w14:paraId="17020F9E" w14:textId="184E34B7" w:rsidR="00F23B2A" w:rsidRPr="00F23B2A" w:rsidRDefault="001D2BCC" w:rsidP="00120DAA">
      <w:pPr>
        <w:spacing w:line="312" w:lineRule="auto"/>
        <w:ind w:right="567"/>
        <w:rPr>
          <w:rFonts w:ascii="Helvetica" w:hAnsi="Helvetica"/>
          <w:b/>
          <w:bCs/>
          <w:sz w:val="20"/>
          <w:szCs w:val="20"/>
        </w:rPr>
      </w:pPr>
      <w:r>
        <w:rPr>
          <w:rFonts w:ascii="Helvetica" w:hAnsi="Helvetica"/>
          <w:b/>
          <w:bCs/>
          <w:sz w:val="20"/>
          <w:szCs w:val="20"/>
        </w:rPr>
        <w:t xml:space="preserve">Maßgeschneiderte </w:t>
      </w:r>
      <w:r w:rsidR="00746B9B">
        <w:rPr>
          <w:rFonts w:ascii="Helvetica" w:hAnsi="Helvetica"/>
          <w:b/>
          <w:bCs/>
          <w:sz w:val="20"/>
          <w:szCs w:val="20"/>
        </w:rPr>
        <w:t>Shop-Konzepte</w:t>
      </w:r>
    </w:p>
    <w:p w14:paraId="522CDBFF" w14:textId="704E8A49" w:rsidR="001679A7" w:rsidRDefault="001D2BCC" w:rsidP="00120DAA">
      <w:pPr>
        <w:spacing w:line="312" w:lineRule="auto"/>
        <w:ind w:right="567"/>
        <w:rPr>
          <w:rFonts w:ascii="Helvetica" w:hAnsi="Helvetica"/>
          <w:sz w:val="20"/>
          <w:szCs w:val="20"/>
        </w:rPr>
      </w:pPr>
      <w:r>
        <w:rPr>
          <w:rFonts w:ascii="Helvetica" w:hAnsi="Helvetica"/>
          <w:sz w:val="20"/>
          <w:szCs w:val="20"/>
        </w:rPr>
        <w:t>Hoteleigene Mini-</w:t>
      </w:r>
      <w:proofErr w:type="spellStart"/>
      <w:r>
        <w:rPr>
          <w:rFonts w:ascii="Helvetica" w:hAnsi="Helvetica"/>
          <w:sz w:val="20"/>
          <w:szCs w:val="20"/>
        </w:rPr>
        <w:t>Markets</w:t>
      </w:r>
      <w:proofErr w:type="spellEnd"/>
      <w:r>
        <w:rPr>
          <w:rFonts w:ascii="Helvetica" w:hAnsi="Helvetica"/>
          <w:sz w:val="20"/>
          <w:szCs w:val="20"/>
        </w:rPr>
        <w:t xml:space="preserve"> zählen zu den Trendthemen in der Hotellerie, denn</w:t>
      </w:r>
      <w:r w:rsidRPr="00351D17">
        <w:rPr>
          <w:rFonts w:ascii="Helvetica" w:hAnsi="Helvetica"/>
          <w:sz w:val="20"/>
          <w:szCs w:val="20"/>
        </w:rPr>
        <w:t xml:space="preserve"> </w:t>
      </w:r>
      <w:r>
        <w:rPr>
          <w:rFonts w:ascii="Helvetica" w:hAnsi="Helvetica"/>
          <w:sz w:val="20"/>
          <w:szCs w:val="20"/>
        </w:rPr>
        <w:t>m</w:t>
      </w:r>
      <w:r w:rsidR="00351D17" w:rsidRPr="00351D17">
        <w:rPr>
          <w:rFonts w:ascii="Helvetica" w:hAnsi="Helvetica"/>
          <w:sz w:val="20"/>
          <w:szCs w:val="20"/>
        </w:rPr>
        <w:t>it einem gut geplanten Shop bieten Hoteliers ihren Gästen ein Plus an Service- wie Aufenthaltsqualität und können zusätzliches Umsatzpotenzial für ihr Haus erschließen</w:t>
      </w:r>
      <w:r>
        <w:rPr>
          <w:rFonts w:ascii="Helvetica" w:hAnsi="Helvetica"/>
          <w:sz w:val="20"/>
          <w:szCs w:val="20"/>
        </w:rPr>
        <w:t xml:space="preserve">. </w:t>
      </w:r>
      <w:r w:rsidR="001679A7">
        <w:rPr>
          <w:rFonts w:ascii="Helvetica" w:hAnsi="Helvetica"/>
          <w:sz w:val="20"/>
          <w:szCs w:val="20"/>
        </w:rPr>
        <w:t>Dank des umfangreichen Know-hows als</w:t>
      </w:r>
      <w:r w:rsidRPr="001D2BCC">
        <w:rPr>
          <w:rFonts w:ascii="Helvetica" w:hAnsi="Helvetica"/>
          <w:sz w:val="20"/>
          <w:szCs w:val="20"/>
        </w:rPr>
        <w:t xml:space="preserve"> Marktführer für individuelle Retail-Lösungen</w:t>
      </w:r>
      <w:r>
        <w:rPr>
          <w:rFonts w:ascii="Helvetica" w:hAnsi="Helvetica"/>
          <w:sz w:val="20"/>
          <w:szCs w:val="20"/>
        </w:rPr>
        <w:t xml:space="preserve"> ist Wanzl </w:t>
      </w:r>
      <w:r w:rsidR="001679A7">
        <w:rPr>
          <w:rFonts w:ascii="Helvetica" w:hAnsi="Helvetica"/>
          <w:sz w:val="20"/>
          <w:szCs w:val="20"/>
        </w:rPr>
        <w:t xml:space="preserve">der ideale Partner für die </w:t>
      </w:r>
      <w:r w:rsidR="00C217EA">
        <w:rPr>
          <w:rFonts w:ascii="Helvetica" w:hAnsi="Helvetica"/>
          <w:sz w:val="20"/>
          <w:szCs w:val="20"/>
        </w:rPr>
        <w:t>Planung</w:t>
      </w:r>
      <w:r w:rsidR="00C933CD">
        <w:rPr>
          <w:rFonts w:ascii="Helvetica" w:hAnsi="Helvetica"/>
          <w:sz w:val="20"/>
          <w:szCs w:val="20"/>
        </w:rPr>
        <w:t xml:space="preserve"> und</w:t>
      </w:r>
      <w:r w:rsidR="00C217EA">
        <w:rPr>
          <w:rFonts w:ascii="Helvetica" w:hAnsi="Helvetica"/>
          <w:sz w:val="20"/>
          <w:szCs w:val="20"/>
        </w:rPr>
        <w:t xml:space="preserve"> </w:t>
      </w:r>
      <w:r w:rsidR="001679A7" w:rsidRPr="001679A7">
        <w:rPr>
          <w:rFonts w:ascii="Helvetica" w:hAnsi="Helvetica"/>
          <w:sz w:val="20"/>
          <w:szCs w:val="20"/>
        </w:rPr>
        <w:t>Realisierung eines maßgeschneiderten Mini-</w:t>
      </w:r>
      <w:proofErr w:type="spellStart"/>
      <w:r w:rsidR="001679A7" w:rsidRPr="001679A7">
        <w:rPr>
          <w:rFonts w:ascii="Helvetica" w:hAnsi="Helvetica"/>
          <w:sz w:val="20"/>
          <w:szCs w:val="20"/>
        </w:rPr>
        <w:t>Markets</w:t>
      </w:r>
      <w:proofErr w:type="spellEnd"/>
      <w:r w:rsidR="001679A7">
        <w:rPr>
          <w:rFonts w:ascii="Helvetica" w:hAnsi="Helvetica"/>
          <w:sz w:val="20"/>
          <w:szCs w:val="20"/>
        </w:rPr>
        <w:t xml:space="preserve">. Basis hierfür ist ein </w:t>
      </w:r>
      <w:r w:rsidR="001679A7" w:rsidRPr="001679A7">
        <w:rPr>
          <w:rFonts w:ascii="Helvetica" w:hAnsi="Helvetica"/>
          <w:sz w:val="20"/>
          <w:szCs w:val="20"/>
        </w:rPr>
        <w:t>modulare</w:t>
      </w:r>
      <w:r w:rsidR="001679A7">
        <w:rPr>
          <w:rFonts w:ascii="Helvetica" w:hAnsi="Helvetica"/>
          <w:sz w:val="20"/>
          <w:szCs w:val="20"/>
        </w:rPr>
        <w:t>s</w:t>
      </w:r>
      <w:r w:rsidR="001679A7" w:rsidRPr="001679A7">
        <w:rPr>
          <w:rFonts w:ascii="Helvetica" w:hAnsi="Helvetica"/>
          <w:sz w:val="20"/>
          <w:szCs w:val="20"/>
        </w:rPr>
        <w:t xml:space="preserve"> System, das sich bereits seit vielen Jahren im Handel bewährt</w:t>
      </w:r>
      <w:r w:rsidR="00C217EA">
        <w:rPr>
          <w:rFonts w:ascii="Helvetica" w:hAnsi="Helvetica"/>
          <w:sz w:val="20"/>
          <w:szCs w:val="20"/>
        </w:rPr>
        <w:t xml:space="preserve">, sodass das Portfolio von </w:t>
      </w:r>
      <w:r w:rsidR="001679A7">
        <w:rPr>
          <w:rFonts w:ascii="Helvetica" w:hAnsi="Helvetica"/>
          <w:sz w:val="20"/>
          <w:szCs w:val="20"/>
        </w:rPr>
        <w:t xml:space="preserve">Wanzl Hotel Services </w:t>
      </w:r>
      <w:r w:rsidR="001679A7" w:rsidRPr="001679A7">
        <w:rPr>
          <w:rFonts w:ascii="Helvetica" w:hAnsi="Helvetica"/>
          <w:sz w:val="20"/>
          <w:szCs w:val="20"/>
        </w:rPr>
        <w:t>vom Einzelelement bis zum umfangreichen Shop-Konzept</w:t>
      </w:r>
      <w:r w:rsidR="00C217EA">
        <w:rPr>
          <w:rFonts w:ascii="Helvetica" w:hAnsi="Helvetica"/>
          <w:sz w:val="20"/>
          <w:szCs w:val="20"/>
        </w:rPr>
        <w:t xml:space="preserve"> alle relevanten Komponenten abdeckt</w:t>
      </w:r>
      <w:r w:rsidR="009C64D2">
        <w:rPr>
          <w:rFonts w:ascii="Helvetica" w:hAnsi="Helvetica"/>
          <w:sz w:val="20"/>
          <w:szCs w:val="20"/>
        </w:rPr>
        <w:t xml:space="preserve"> – immer unter Berücksichtigung </w:t>
      </w:r>
      <w:r w:rsidR="009F3EEC">
        <w:rPr>
          <w:rFonts w:ascii="Helvetica" w:hAnsi="Helvetica"/>
          <w:sz w:val="20"/>
          <w:szCs w:val="20"/>
        </w:rPr>
        <w:t>ö</w:t>
      </w:r>
      <w:r w:rsidR="009F3EEC" w:rsidRPr="009F3EEC">
        <w:rPr>
          <w:rFonts w:ascii="Helvetica" w:hAnsi="Helvetica"/>
          <w:sz w:val="20"/>
          <w:szCs w:val="20"/>
        </w:rPr>
        <w:t>rtliche</w:t>
      </w:r>
      <w:r w:rsidR="009F3EEC">
        <w:rPr>
          <w:rFonts w:ascii="Helvetica" w:hAnsi="Helvetica"/>
          <w:sz w:val="20"/>
          <w:szCs w:val="20"/>
        </w:rPr>
        <w:t>r</w:t>
      </w:r>
      <w:r w:rsidR="009F3EEC" w:rsidRPr="009F3EEC">
        <w:rPr>
          <w:rFonts w:ascii="Helvetica" w:hAnsi="Helvetica"/>
          <w:sz w:val="20"/>
          <w:szCs w:val="20"/>
        </w:rPr>
        <w:t xml:space="preserve"> Gegebenheiten, Interiordesign des Hotels, </w:t>
      </w:r>
      <w:r w:rsidR="00C933CD" w:rsidRPr="009F3EEC">
        <w:rPr>
          <w:rFonts w:ascii="Helvetica" w:hAnsi="Helvetica"/>
          <w:sz w:val="20"/>
          <w:szCs w:val="20"/>
        </w:rPr>
        <w:t>vorhandene</w:t>
      </w:r>
      <w:r w:rsidR="00C933CD">
        <w:rPr>
          <w:rFonts w:ascii="Helvetica" w:hAnsi="Helvetica"/>
          <w:sz w:val="20"/>
          <w:szCs w:val="20"/>
        </w:rPr>
        <w:t>m</w:t>
      </w:r>
      <w:r w:rsidR="00C933CD" w:rsidRPr="009F3EEC">
        <w:rPr>
          <w:rFonts w:ascii="Helvetica" w:hAnsi="Helvetica"/>
          <w:sz w:val="20"/>
          <w:szCs w:val="20"/>
        </w:rPr>
        <w:t xml:space="preserve"> </w:t>
      </w:r>
      <w:r w:rsidR="009F3EEC" w:rsidRPr="009F3EEC">
        <w:rPr>
          <w:rFonts w:ascii="Helvetica" w:hAnsi="Helvetica"/>
          <w:sz w:val="20"/>
          <w:szCs w:val="20"/>
        </w:rPr>
        <w:t>Budget und weitere</w:t>
      </w:r>
      <w:r w:rsidR="009F3EEC">
        <w:rPr>
          <w:rFonts w:ascii="Helvetica" w:hAnsi="Helvetica"/>
          <w:sz w:val="20"/>
          <w:szCs w:val="20"/>
        </w:rPr>
        <w:t>r</w:t>
      </w:r>
      <w:r w:rsidR="009F3EEC" w:rsidRPr="009F3EEC">
        <w:rPr>
          <w:rFonts w:ascii="Helvetica" w:hAnsi="Helvetica"/>
          <w:sz w:val="20"/>
          <w:szCs w:val="20"/>
        </w:rPr>
        <w:t xml:space="preserve"> Kundenwünsche</w:t>
      </w:r>
      <w:r w:rsidR="009F3EEC">
        <w:rPr>
          <w:rFonts w:ascii="Helvetica" w:hAnsi="Helvetica"/>
          <w:sz w:val="20"/>
          <w:szCs w:val="20"/>
        </w:rPr>
        <w:t xml:space="preserve">. </w:t>
      </w:r>
      <w:r w:rsidR="007331E2">
        <w:rPr>
          <w:rFonts w:ascii="Helvetica" w:hAnsi="Helvetica"/>
          <w:sz w:val="20"/>
          <w:szCs w:val="20"/>
        </w:rPr>
        <w:t xml:space="preserve">Die Steuerung und Überwachung ist dank </w:t>
      </w:r>
      <w:r w:rsidR="007331E2" w:rsidRPr="007331E2">
        <w:rPr>
          <w:rFonts w:ascii="Helvetica" w:hAnsi="Helvetica"/>
          <w:sz w:val="20"/>
          <w:szCs w:val="20"/>
        </w:rPr>
        <w:t xml:space="preserve">digitaler Zugangs- und Abrechnungssysteme </w:t>
      </w:r>
      <w:r w:rsidR="007331E2">
        <w:rPr>
          <w:rFonts w:ascii="Helvetica" w:hAnsi="Helvetica"/>
          <w:sz w:val="20"/>
          <w:szCs w:val="20"/>
        </w:rPr>
        <w:t xml:space="preserve">von Wanzl </w:t>
      </w:r>
      <w:r w:rsidR="007331E2" w:rsidRPr="007331E2">
        <w:rPr>
          <w:rFonts w:ascii="Helvetica" w:hAnsi="Helvetica"/>
          <w:sz w:val="20"/>
          <w:szCs w:val="20"/>
        </w:rPr>
        <w:t xml:space="preserve">sogar 24/7 ohne Personaleinsatz </w:t>
      </w:r>
      <w:r w:rsidR="007331E2">
        <w:rPr>
          <w:rFonts w:ascii="Helvetica" w:hAnsi="Helvetica"/>
          <w:sz w:val="20"/>
          <w:szCs w:val="20"/>
        </w:rPr>
        <w:t>möglich.</w:t>
      </w:r>
    </w:p>
    <w:p w14:paraId="45871CAE" w14:textId="77777777" w:rsidR="001D2BCC" w:rsidRDefault="001D2BCC" w:rsidP="00120DAA">
      <w:pPr>
        <w:spacing w:line="312" w:lineRule="auto"/>
        <w:ind w:right="567"/>
        <w:rPr>
          <w:rFonts w:ascii="Helvetica" w:hAnsi="Helvetica"/>
          <w:sz w:val="20"/>
          <w:szCs w:val="20"/>
        </w:rPr>
      </w:pPr>
    </w:p>
    <w:p w14:paraId="71A21815" w14:textId="2226CCAF" w:rsidR="0032553C" w:rsidRPr="00351D17" w:rsidRDefault="00351D17" w:rsidP="00120DAA">
      <w:pPr>
        <w:spacing w:line="312" w:lineRule="auto"/>
        <w:ind w:right="567"/>
        <w:rPr>
          <w:rFonts w:ascii="Helvetica" w:hAnsi="Helvetica"/>
          <w:b/>
          <w:bCs/>
          <w:sz w:val="20"/>
          <w:szCs w:val="20"/>
        </w:rPr>
      </w:pPr>
      <w:r w:rsidRPr="00351D17">
        <w:rPr>
          <w:rFonts w:ascii="Helvetica" w:hAnsi="Helvetica"/>
          <w:b/>
          <w:bCs/>
          <w:sz w:val="20"/>
          <w:szCs w:val="20"/>
        </w:rPr>
        <w:t>Produkte für jeden Hotelbereich</w:t>
      </w:r>
      <w:r>
        <w:rPr>
          <w:rFonts w:ascii="Helvetica" w:hAnsi="Helvetica"/>
          <w:b/>
          <w:bCs/>
          <w:sz w:val="20"/>
          <w:szCs w:val="20"/>
        </w:rPr>
        <w:t xml:space="preserve"> </w:t>
      </w:r>
    </w:p>
    <w:p w14:paraId="050D9819" w14:textId="1AC15FB1" w:rsidR="00FF7D1B" w:rsidRDefault="00E05761" w:rsidP="00FF7D1B">
      <w:pPr>
        <w:spacing w:line="312" w:lineRule="auto"/>
        <w:ind w:right="567"/>
        <w:rPr>
          <w:rFonts w:ascii="Helvetica" w:hAnsi="Helvetica"/>
          <w:sz w:val="20"/>
          <w:szCs w:val="20"/>
        </w:rPr>
      </w:pPr>
      <w:r>
        <w:rPr>
          <w:rFonts w:ascii="Helvetica" w:hAnsi="Helvetica"/>
          <w:sz w:val="20"/>
          <w:szCs w:val="20"/>
        </w:rPr>
        <w:t xml:space="preserve">Als ganzheitlicher Lösungsanbieter </w:t>
      </w:r>
      <w:r w:rsidR="00D672B3">
        <w:rPr>
          <w:rFonts w:ascii="Helvetica" w:hAnsi="Helvetica"/>
          <w:sz w:val="20"/>
          <w:szCs w:val="20"/>
        </w:rPr>
        <w:t xml:space="preserve">präsentiert </w:t>
      </w:r>
      <w:r w:rsidR="00A1549A">
        <w:rPr>
          <w:rFonts w:ascii="Helvetica" w:hAnsi="Helvetica"/>
          <w:sz w:val="20"/>
          <w:szCs w:val="20"/>
        </w:rPr>
        <w:t xml:space="preserve">Wanzl </w:t>
      </w:r>
      <w:r w:rsidR="00D672B3">
        <w:rPr>
          <w:rFonts w:ascii="Helvetica" w:hAnsi="Helvetica"/>
          <w:sz w:val="20"/>
          <w:szCs w:val="20"/>
        </w:rPr>
        <w:t xml:space="preserve">auf der Internorga </w:t>
      </w:r>
      <w:r w:rsidR="00A1549A">
        <w:rPr>
          <w:rFonts w:ascii="Helvetica" w:hAnsi="Helvetica"/>
          <w:sz w:val="20"/>
          <w:szCs w:val="20"/>
        </w:rPr>
        <w:t xml:space="preserve">ebenfalls </w:t>
      </w:r>
      <w:r w:rsidR="00D672B3">
        <w:rPr>
          <w:rFonts w:ascii="Helvetica" w:hAnsi="Helvetica"/>
          <w:sz w:val="20"/>
          <w:szCs w:val="20"/>
        </w:rPr>
        <w:t>s</w:t>
      </w:r>
      <w:r w:rsidR="00A1549A">
        <w:rPr>
          <w:rFonts w:ascii="Helvetica" w:hAnsi="Helvetica"/>
          <w:sz w:val="20"/>
          <w:szCs w:val="20"/>
        </w:rPr>
        <w:t>ein großes Produktportfolio</w:t>
      </w:r>
      <w:r w:rsidR="00ED6787">
        <w:rPr>
          <w:rFonts w:ascii="Helvetica" w:hAnsi="Helvetica"/>
          <w:sz w:val="20"/>
          <w:szCs w:val="20"/>
        </w:rPr>
        <w:t xml:space="preserve"> für den Einsatz hinter den Kulissen</w:t>
      </w:r>
      <w:r w:rsidR="00A1549A">
        <w:rPr>
          <w:rFonts w:ascii="Helvetica" w:hAnsi="Helvetica"/>
          <w:sz w:val="20"/>
          <w:szCs w:val="20"/>
        </w:rPr>
        <w:t xml:space="preserve">. Der </w:t>
      </w:r>
      <w:proofErr w:type="spellStart"/>
      <w:r w:rsidR="00A1549A">
        <w:rPr>
          <w:rFonts w:ascii="Helvetica" w:hAnsi="Helvetica"/>
          <w:sz w:val="20"/>
          <w:szCs w:val="20"/>
        </w:rPr>
        <w:t>Kommissionierwagen</w:t>
      </w:r>
      <w:proofErr w:type="spellEnd"/>
      <w:r w:rsidR="00A1549A">
        <w:rPr>
          <w:rFonts w:ascii="Helvetica" w:hAnsi="Helvetica"/>
          <w:sz w:val="20"/>
          <w:szCs w:val="20"/>
        </w:rPr>
        <w:t xml:space="preserve"> KT3 und der Sackwagen KX 290 sind nur eine Auswahl. </w:t>
      </w:r>
      <w:r w:rsidR="00FF7D1B">
        <w:rPr>
          <w:rFonts w:ascii="Helvetica" w:hAnsi="Helvetica"/>
          <w:sz w:val="20"/>
          <w:szCs w:val="20"/>
        </w:rPr>
        <w:t>Für den Transport von Gepäck zeigt Wanzl das Modell „Lobby“ in edlem schwarz sowie die elegante Variante „</w:t>
      </w:r>
      <w:proofErr w:type="spellStart"/>
      <w:r w:rsidR="00FF7D1B">
        <w:rPr>
          <w:rFonts w:ascii="Helvetica" w:hAnsi="Helvetica"/>
          <w:sz w:val="20"/>
          <w:szCs w:val="20"/>
        </w:rPr>
        <w:t>Aera</w:t>
      </w:r>
      <w:proofErr w:type="spellEnd"/>
      <w:r w:rsidR="00FF7D1B">
        <w:rPr>
          <w:rFonts w:ascii="Helvetica" w:hAnsi="Helvetica"/>
          <w:sz w:val="20"/>
          <w:szCs w:val="20"/>
        </w:rPr>
        <w:t xml:space="preserve"> 300“.</w:t>
      </w:r>
    </w:p>
    <w:p w14:paraId="7EE70F0C" w14:textId="1C738ED9" w:rsidR="00696C34" w:rsidRDefault="00696C34" w:rsidP="00FF7D1B">
      <w:pPr>
        <w:spacing w:line="312" w:lineRule="auto"/>
        <w:ind w:right="567"/>
        <w:rPr>
          <w:rFonts w:ascii="Helvetica" w:hAnsi="Helvetica"/>
          <w:sz w:val="20"/>
          <w:szCs w:val="20"/>
        </w:rPr>
      </w:pPr>
    </w:p>
    <w:p w14:paraId="183BCAA4" w14:textId="77777777" w:rsidR="00612842" w:rsidRDefault="00612842" w:rsidP="00FF7D1B">
      <w:pPr>
        <w:spacing w:line="312" w:lineRule="auto"/>
        <w:ind w:right="567"/>
        <w:rPr>
          <w:rFonts w:ascii="Helvetica" w:hAnsi="Helvetica"/>
          <w:sz w:val="20"/>
          <w:szCs w:val="20"/>
        </w:rPr>
      </w:pPr>
    </w:p>
    <w:p w14:paraId="0780B669" w14:textId="6ED1BA5A" w:rsidR="00320309" w:rsidRDefault="00696C34" w:rsidP="00FF7D1B">
      <w:pPr>
        <w:spacing w:line="312" w:lineRule="auto"/>
        <w:ind w:right="567"/>
        <w:rPr>
          <w:rFonts w:ascii="Helvetica" w:hAnsi="Helvetica"/>
          <w:sz w:val="20"/>
          <w:szCs w:val="20"/>
        </w:rPr>
      </w:pPr>
      <w:r>
        <w:rPr>
          <w:rFonts w:ascii="Helvetica" w:hAnsi="Helvetica"/>
          <w:sz w:val="20"/>
          <w:szCs w:val="20"/>
        </w:rPr>
        <w:t>Bildmaterial:</w:t>
      </w:r>
    </w:p>
    <w:p w14:paraId="5CD332E2" w14:textId="61EA3136" w:rsidR="00351D17" w:rsidRDefault="00320309" w:rsidP="00FF7D1B">
      <w:pPr>
        <w:spacing w:line="312" w:lineRule="auto"/>
        <w:ind w:right="567"/>
        <w:rPr>
          <w:rFonts w:ascii="Helvetica" w:hAnsi="Helvetica" w:cs="Arial"/>
          <w:sz w:val="20"/>
          <w:szCs w:val="20"/>
        </w:rPr>
      </w:pPr>
      <w:r>
        <w:rPr>
          <w:rFonts w:ascii="Helvetica" w:hAnsi="Helvetica"/>
          <w:noProof/>
          <w:sz w:val="18"/>
          <w:szCs w:val="18"/>
        </w:rPr>
        <w:drawing>
          <wp:inline distT="0" distB="0" distL="0" distR="0" wp14:anchorId="4FD4C61B" wp14:editId="30C0DB84">
            <wp:extent cx="1987200" cy="1047600"/>
            <wp:effectExtent l="0" t="0" r="0" b="0"/>
            <wp:docPr id="2" name="Grafik 2" descr="Ein Bild, das Text, Boden,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oden, drinnen, Decke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987200" cy="1047600"/>
                    </a:xfrm>
                    <a:prstGeom prst="rect">
                      <a:avLst/>
                    </a:prstGeom>
                  </pic:spPr>
                </pic:pic>
              </a:graphicData>
            </a:graphic>
          </wp:inline>
        </w:drawing>
      </w:r>
      <w:r>
        <w:rPr>
          <w:rFonts w:ascii="Helvetica" w:hAnsi="Helvetica" w:cs="Arial"/>
          <w:sz w:val="20"/>
          <w:szCs w:val="20"/>
        </w:rPr>
        <w:t xml:space="preserve">  </w:t>
      </w:r>
      <w:r>
        <w:rPr>
          <w:rFonts w:ascii="Helvetica" w:hAnsi="Helvetica" w:cs="Arial"/>
          <w:noProof/>
          <w:sz w:val="20"/>
          <w:szCs w:val="20"/>
        </w:rPr>
        <w:drawing>
          <wp:inline distT="0" distB="0" distL="0" distR="0" wp14:anchorId="706EDB73" wp14:editId="5D9461BA">
            <wp:extent cx="1310446" cy="1020347"/>
            <wp:effectExtent l="0" t="0" r="0" b="0"/>
            <wp:docPr id="3" name="Grafik 3" descr="Ein Bild, das Text, Handkar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Handkarre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359472" cy="1058520"/>
                    </a:xfrm>
                    <a:prstGeom prst="rect">
                      <a:avLst/>
                    </a:prstGeom>
                  </pic:spPr>
                </pic:pic>
              </a:graphicData>
            </a:graphic>
          </wp:inline>
        </w:drawing>
      </w:r>
    </w:p>
    <w:p w14:paraId="5B37B6BA" w14:textId="2AA012A5" w:rsidR="00320309" w:rsidRDefault="00320309" w:rsidP="00FF7D1B">
      <w:pPr>
        <w:spacing w:line="312" w:lineRule="auto"/>
        <w:ind w:right="567"/>
        <w:rPr>
          <w:rFonts w:ascii="Helvetica" w:hAnsi="Helvetica" w:cs="Arial"/>
          <w:sz w:val="20"/>
          <w:szCs w:val="20"/>
        </w:rPr>
      </w:pPr>
    </w:p>
    <w:p w14:paraId="59F80414" w14:textId="77777777" w:rsidR="00320309" w:rsidRDefault="00320309" w:rsidP="00FF7D1B">
      <w:pPr>
        <w:spacing w:line="312" w:lineRule="auto"/>
        <w:ind w:right="567"/>
        <w:rPr>
          <w:rFonts w:ascii="Helvetica" w:hAnsi="Helvetica" w:cs="Arial"/>
          <w:sz w:val="20"/>
          <w:szCs w:val="20"/>
        </w:rPr>
      </w:pPr>
    </w:p>
    <w:p w14:paraId="18BF5DC7" w14:textId="02735B09" w:rsidR="007D4C91" w:rsidRPr="007D4C91" w:rsidRDefault="007D4C91" w:rsidP="00120DAA">
      <w:pPr>
        <w:pStyle w:val="KeinLeerraum"/>
        <w:spacing w:line="288" w:lineRule="auto"/>
        <w:ind w:right="567"/>
        <w:jc w:val="both"/>
        <w:rPr>
          <w:rFonts w:ascii="Helvetica" w:hAnsi="Helvetica" w:cs="Arial"/>
          <w:sz w:val="20"/>
          <w:szCs w:val="20"/>
        </w:rPr>
      </w:pPr>
      <w:r w:rsidRPr="007D4C91">
        <w:rPr>
          <w:rFonts w:ascii="Helvetica" w:hAnsi="Helvetica" w:cs="Arial"/>
          <w:sz w:val="20"/>
          <w:szCs w:val="20"/>
        </w:rPr>
        <w:t xml:space="preserve">Bildmaterial steht Ihnen unter </w:t>
      </w:r>
      <w:hyperlink r:id="rId12" w:history="1">
        <w:r w:rsidRPr="007D4C91">
          <w:rPr>
            <w:rStyle w:val="Hyperlink"/>
            <w:rFonts w:ascii="Helvetica" w:hAnsi="Helvetica" w:cs="Arial"/>
            <w:sz w:val="20"/>
            <w:szCs w:val="20"/>
          </w:rPr>
          <w:t>https://press-n-relations.amid-pr.com</w:t>
        </w:r>
      </w:hyperlink>
      <w:r w:rsidRPr="007D4C91">
        <w:rPr>
          <w:rFonts w:ascii="Helvetica" w:hAnsi="Helvetica" w:cs="Arial"/>
          <w:sz w:val="20"/>
          <w:szCs w:val="20"/>
        </w:rPr>
        <w:t xml:space="preserve"> unter dem Begriff </w:t>
      </w:r>
      <w:r>
        <w:rPr>
          <w:rFonts w:ascii="Helvetica" w:hAnsi="Helvetica" w:cs="Arial"/>
          <w:sz w:val="20"/>
          <w:szCs w:val="20"/>
        </w:rPr>
        <w:t>„</w:t>
      </w:r>
      <w:hyperlink r:id="rId13" w:history="1">
        <w:r w:rsidR="00A1549A" w:rsidRPr="00696C34">
          <w:rPr>
            <w:rStyle w:val="Hyperlink"/>
            <w:rFonts w:ascii="Helvetica" w:hAnsi="Helvetica" w:cs="Arial"/>
            <w:sz w:val="20"/>
            <w:szCs w:val="20"/>
          </w:rPr>
          <w:t>Wanzl_Internorga2023</w:t>
        </w:r>
      </w:hyperlink>
      <w:r w:rsidRPr="007D4C91">
        <w:rPr>
          <w:rFonts w:ascii="Helvetica" w:hAnsi="Helvetica" w:cs="Arial"/>
          <w:sz w:val="20"/>
          <w:szCs w:val="20"/>
        </w:rPr>
        <w:t>“ für den Download zur Verfügung.</w:t>
      </w:r>
    </w:p>
    <w:p w14:paraId="4065B436" w14:textId="5B2F1519" w:rsidR="007D4C91" w:rsidRDefault="007D4C91" w:rsidP="00120DAA">
      <w:pPr>
        <w:spacing w:line="312" w:lineRule="auto"/>
        <w:ind w:right="567"/>
        <w:rPr>
          <w:rFonts w:ascii="Helvetica" w:hAnsi="Helvetica"/>
          <w:sz w:val="20"/>
          <w:szCs w:val="20"/>
        </w:rPr>
      </w:pPr>
    </w:p>
    <w:p w14:paraId="6A29DAB9" w14:textId="48D9A4B5" w:rsidR="00C47257" w:rsidRDefault="00540459" w:rsidP="00120DAA">
      <w:pPr>
        <w:spacing w:line="312" w:lineRule="auto"/>
        <w:ind w:right="567"/>
        <w:rPr>
          <w:rFonts w:ascii="Helvetica" w:hAnsi="Helvetica"/>
          <w:sz w:val="20"/>
          <w:szCs w:val="20"/>
        </w:rPr>
      </w:pPr>
      <w:r>
        <w:rPr>
          <w:rFonts w:ascii="Helvetica" w:hAnsi="Helvetica"/>
          <w:sz w:val="20"/>
          <w:szCs w:val="20"/>
        </w:rPr>
        <w:t xml:space="preserve">    </w:t>
      </w:r>
    </w:p>
    <w:p w14:paraId="60909742" w14:textId="2607A136" w:rsidR="00612842" w:rsidRDefault="00612842" w:rsidP="00120DAA">
      <w:pPr>
        <w:spacing w:line="312" w:lineRule="auto"/>
        <w:ind w:right="567"/>
        <w:rPr>
          <w:rFonts w:ascii="Helvetica" w:hAnsi="Helvetica"/>
          <w:sz w:val="20"/>
          <w:szCs w:val="20"/>
        </w:rPr>
      </w:pPr>
    </w:p>
    <w:p w14:paraId="0DC04D1E" w14:textId="77777777" w:rsidR="00612842" w:rsidRPr="00E72518" w:rsidRDefault="00612842" w:rsidP="00120DAA">
      <w:pPr>
        <w:spacing w:line="312" w:lineRule="auto"/>
        <w:ind w:right="567"/>
        <w:rPr>
          <w:rFonts w:ascii="Helvetica" w:hAnsi="Helvetica"/>
          <w:sz w:val="20"/>
          <w:szCs w:val="20"/>
        </w:rPr>
      </w:pPr>
    </w:p>
    <w:p w14:paraId="51A4C7C7" w14:textId="69A4DFC6" w:rsidR="00926A45" w:rsidRPr="00BC570E" w:rsidRDefault="00926A45" w:rsidP="00120DAA">
      <w:pPr>
        <w:spacing w:line="312" w:lineRule="auto"/>
        <w:ind w:right="567"/>
        <w:rPr>
          <w:rFonts w:ascii="Helvetica" w:hAnsi="Helvetica"/>
          <w:b/>
          <w:bCs/>
          <w:sz w:val="18"/>
          <w:szCs w:val="18"/>
        </w:rPr>
      </w:pPr>
      <w:r w:rsidRPr="00BC570E">
        <w:rPr>
          <w:rFonts w:ascii="Helvetica" w:hAnsi="Helvetica"/>
          <w:b/>
          <w:bCs/>
          <w:sz w:val="18"/>
          <w:szCs w:val="18"/>
        </w:rPr>
        <w:t>Weitere Informationen</w:t>
      </w:r>
    </w:p>
    <w:p w14:paraId="6FF2B5FA" w14:textId="0C2B6D8E" w:rsidR="00560693" w:rsidRPr="007D4C91" w:rsidRDefault="00560693" w:rsidP="00120DAA">
      <w:pPr>
        <w:ind w:right="567"/>
        <w:rPr>
          <w:rFonts w:ascii="Helvetica" w:hAnsi="Helvetica"/>
          <w:sz w:val="18"/>
          <w:szCs w:val="18"/>
        </w:rPr>
      </w:pPr>
      <w:r w:rsidRPr="00BC570E">
        <w:rPr>
          <w:rFonts w:ascii="Helvetica" w:hAnsi="Helvetica"/>
          <w:sz w:val="18"/>
          <w:szCs w:val="18"/>
        </w:rPr>
        <w:t xml:space="preserve">Wanzl GmbH &amp; Co. </w:t>
      </w:r>
      <w:r w:rsidRPr="007D4C91">
        <w:rPr>
          <w:rFonts w:ascii="Helvetica" w:hAnsi="Helvetica"/>
          <w:sz w:val="18"/>
          <w:szCs w:val="18"/>
        </w:rPr>
        <w:t>KGaA</w:t>
      </w:r>
    </w:p>
    <w:p w14:paraId="4D3C37C9" w14:textId="6A905CA2" w:rsidR="00560693" w:rsidRPr="007D4C91" w:rsidRDefault="00560693" w:rsidP="00120DAA">
      <w:pPr>
        <w:ind w:right="567"/>
        <w:rPr>
          <w:rFonts w:ascii="Helvetica" w:hAnsi="Helvetica"/>
          <w:sz w:val="18"/>
          <w:szCs w:val="18"/>
        </w:rPr>
      </w:pPr>
      <w:r w:rsidRPr="007D4C91">
        <w:rPr>
          <w:rFonts w:ascii="Helvetica" w:hAnsi="Helvetica"/>
          <w:sz w:val="18"/>
          <w:szCs w:val="18"/>
        </w:rPr>
        <w:t>Jule Stricker</w:t>
      </w:r>
    </w:p>
    <w:p w14:paraId="65D90AAB" w14:textId="15040806" w:rsidR="006D22F9" w:rsidRPr="007D4C91" w:rsidRDefault="00560693" w:rsidP="00120DAA">
      <w:pPr>
        <w:ind w:right="567"/>
        <w:rPr>
          <w:rFonts w:ascii="Helvetica" w:hAnsi="Helvetica"/>
          <w:sz w:val="18"/>
          <w:szCs w:val="18"/>
        </w:rPr>
      </w:pPr>
      <w:proofErr w:type="gramStart"/>
      <w:r w:rsidRPr="007D4C91">
        <w:rPr>
          <w:rFonts w:ascii="Helvetica" w:hAnsi="Helvetica"/>
          <w:sz w:val="18"/>
          <w:szCs w:val="18"/>
        </w:rPr>
        <w:t>Marketing Manager</w:t>
      </w:r>
      <w:proofErr w:type="gramEnd"/>
      <w:r w:rsidRPr="007D4C91">
        <w:rPr>
          <w:rFonts w:ascii="Helvetica" w:hAnsi="Helvetica"/>
          <w:sz w:val="18"/>
          <w:szCs w:val="18"/>
        </w:rPr>
        <w:t xml:space="preserve"> </w:t>
      </w:r>
    </w:p>
    <w:p w14:paraId="7A76A7DE" w14:textId="485F791B" w:rsidR="00560693" w:rsidRPr="00BC570E" w:rsidRDefault="00560693" w:rsidP="00120DAA">
      <w:pPr>
        <w:ind w:right="567"/>
        <w:rPr>
          <w:rFonts w:ascii="Helvetica" w:hAnsi="Helvetica"/>
          <w:sz w:val="18"/>
          <w:szCs w:val="18"/>
        </w:rPr>
      </w:pPr>
      <w:r w:rsidRPr="00BC570E">
        <w:rPr>
          <w:rFonts w:ascii="Helvetica" w:hAnsi="Helvetica"/>
          <w:sz w:val="18"/>
          <w:szCs w:val="18"/>
        </w:rPr>
        <w:t>Rudolf-Wanzl-Straße 4</w:t>
      </w:r>
    </w:p>
    <w:p w14:paraId="3512FC4A" w14:textId="748AA731" w:rsidR="00560693" w:rsidRPr="00BC570E" w:rsidRDefault="00560693" w:rsidP="00120DAA">
      <w:pPr>
        <w:ind w:right="567"/>
        <w:rPr>
          <w:rFonts w:ascii="Helvetica" w:hAnsi="Helvetica"/>
          <w:sz w:val="18"/>
          <w:szCs w:val="18"/>
        </w:rPr>
      </w:pPr>
      <w:r w:rsidRPr="00BC570E">
        <w:rPr>
          <w:rFonts w:ascii="Helvetica" w:hAnsi="Helvetica"/>
          <w:sz w:val="18"/>
          <w:szCs w:val="18"/>
        </w:rPr>
        <w:t xml:space="preserve">89340 Leipheim </w:t>
      </w:r>
    </w:p>
    <w:p w14:paraId="34657A7A" w14:textId="21B533DF" w:rsidR="00560693" w:rsidRPr="007D4C91" w:rsidRDefault="00560693" w:rsidP="00120DAA">
      <w:pPr>
        <w:ind w:right="567"/>
        <w:rPr>
          <w:rFonts w:ascii="Helvetica" w:hAnsi="Helvetica"/>
          <w:sz w:val="18"/>
          <w:szCs w:val="18"/>
          <w:lang w:val="en-US"/>
        </w:rPr>
      </w:pPr>
      <w:r w:rsidRPr="007D4C91">
        <w:rPr>
          <w:rFonts w:ascii="Helvetica" w:hAnsi="Helvetica"/>
          <w:sz w:val="18"/>
          <w:szCs w:val="18"/>
          <w:lang w:val="en-US"/>
        </w:rPr>
        <w:t>Phone +49 (0) 8221 / 729 - 5008</w:t>
      </w:r>
    </w:p>
    <w:p w14:paraId="2836ACDD" w14:textId="75A804A9" w:rsidR="00E20DD2" w:rsidRPr="006D22F9" w:rsidRDefault="006D22F9" w:rsidP="00120DAA">
      <w:pPr>
        <w:ind w:right="567"/>
        <w:rPr>
          <w:rFonts w:ascii="Helvetica" w:hAnsi="Helvetica"/>
          <w:sz w:val="18"/>
          <w:szCs w:val="18"/>
          <w:lang w:val="en-US"/>
        </w:rPr>
      </w:pPr>
      <w:r w:rsidRPr="006D22F9">
        <w:rPr>
          <w:rFonts w:ascii="Helvetica" w:hAnsi="Helvetica"/>
          <w:sz w:val="18"/>
          <w:szCs w:val="18"/>
          <w:lang w:val="en-US"/>
        </w:rPr>
        <w:t xml:space="preserve">Mail: </w:t>
      </w:r>
      <w:hyperlink r:id="rId14" w:history="1">
        <w:r w:rsidRPr="006D22F9">
          <w:rPr>
            <w:rStyle w:val="Hyperlink"/>
            <w:rFonts w:ascii="Helvetica" w:hAnsi="Helvetica"/>
            <w:sz w:val="18"/>
            <w:szCs w:val="18"/>
            <w:lang w:val="en-US"/>
          </w:rPr>
          <w:t>Jule.Stricker@wanzl.com</w:t>
        </w:r>
      </w:hyperlink>
    </w:p>
    <w:p w14:paraId="5CED5DBB" w14:textId="1F214E39" w:rsidR="006D22F9" w:rsidRPr="00ED6787" w:rsidRDefault="00000000" w:rsidP="00120DAA">
      <w:pPr>
        <w:ind w:right="567"/>
        <w:rPr>
          <w:rFonts w:ascii="Helvetica" w:hAnsi="Helvetica"/>
          <w:sz w:val="18"/>
          <w:szCs w:val="18"/>
        </w:rPr>
      </w:pPr>
      <w:hyperlink r:id="rId15" w:history="1">
        <w:r w:rsidR="006D22F9" w:rsidRPr="00ED6787">
          <w:rPr>
            <w:rStyle w:val="Hyperlink"/>
            <w:rFonts w:ascii="Helvetica" w:hAnsi="Helvetica"/>
            <w:sz w:val="18"/>
            <w:szCs w:val="18"/>
          </w:rPr>
          <w:t>www.wanzl.com</w:t>
        </w:r>
      </w:hyperlink>
    </w:p>
    <w:p w14:paraId="64B20B79" w14:textId="63173B6F" w:rsidR="006D22F9" w:rsidRPr="00ED6787" w:rsidRDefault="006D22F9" w:rsidP="00120DAA">
      <w:pPr>
        <w:ind w:right="567"/>
        <w:rPr>
          <w:rFonts w:ascii="Helvetica" w:hAnsi="Helvetica"/>
          <w:sz w:val="18"/>
          <w:szCs w:val="18"/>
        </w:rPr>
      </w:pPr>
    </w:p>
    <w:p w14:paraId="0E72C459" w14:textId="686F7D49" w:rsidR="00E20DD2" w:rsidRPr="00ED6787" w:rsidRDefault="00E20DD2" w:rsidP="00120DAA">
      <w:pPr>
        <w:spacing w:line="312" w:lineRule="auto"/>
        <w:ind w:right="567"/>
        <w:rPr>
          <w:rFonts w:ascii="Helvetica" w:hAnsi="Helvetica"/>
          <w:sz w:val="18"/>
          <w:szCs w:val="18"/>
        </w:rPr>
      </w:pPr>
    </w:p>
    <w:p w14:paraId="2859FFD4" w14:textId="14BA4E2A" w:rsidR="00E20DD2" w:rsidRPr="00BC570E" w:rsidRDefault="00E20DD2" w:rsidP="00120DAA">
      <w:pPr>
        <w:ind w:right="567"/>
        <w:rPr>
          <w:rFonts w:ascii="Helvetica" w:hAnsi="Helvetica"/>
          <w:b/>
          <w:bCs/>
          <w:sz w:val="18"/>
          <w:szCs w:val="18"/>
        </w:rPr>
      </w:pPr>
      <w:r w:rsidRPr="00BC570E">
        <w:rPr>
          <w:rFonts w:ascii="Helvetica" w:hAnsi="Helvetica"/>
          <w:b/>
          <w:bCs/>
          <w:sz w:val="18"/>
          <w:szCs w:val="18"/>
        </w:rPr>
        <w:t>Presse- und Öffentlichkeitsarbeit:</w:t>
      </w:r>
    </w:p>
    <w:p w14:paraId="1FB822FD" w14:textId="3880620D" w:rsidR="00E20DD2" w:rsidRPr="00BC570E" w:rsidRDefault="00E20DD2" w:rsidP="00120DAA">
      <w:pPr>
        <w:ind w:right="567"/>
        <w:rPr>
          <w:rFonts w:ascii="Helvetica" w:hAnsi="Helvetica"/>
          <w:sz w:val="18"/>
          <w:szCs w:val="18"/>
        </w:rPr>
      </w:pPr>
      <w:r w:rsidRPr="00BC570E">
        <w:rPr>
          <w:rFonts w:ascii="Helvetica" w:hAnsi="Helvetica"/>
          <w:sz w:val="18"/>
          <w:szCs w:val="18"/>
        </w:rPr>
        <w:t>Wanzl Pressebüro</w:t>
      </w:r>
    </w:p>
    <w:p w14:paraId="7622F582" w14:textId="69A15019" w:rsidR="00E20DD2" w:rsidRPr="00BC570E" w:rsidRDefault="00E20DD2" w:rsidP="00120DAA">
      <w:pPr>
        <w:ind w:right="567"/>
        <w:rPr>
          <w:rFonts w:ascii="Helvetica" w:hAnsi="Helvetica"/>
          <w:sz w:val="18"/>
          <w:szCs w:val="18"/>
        </w:rPr>
      </w:pPr>
      <w:r w:rsidRPr="00BC570E">
        <w:rPr>
          <w:rFonts w:ascii="Helvetica" w:hAnsi="Helvetica"/>
          <w:sz w:val="18"/>
          <w:szCs w:val="18"/>
        </w:rPr>
        <w:t xml:space="preserve">c/o Press’n’Relations GmbH </w:t>
      </w:r>
    </w:p>
    <w:p w14:paraId="4C7CE933" w14:textId="4BBA7FCD" w:rsidR="00DE1C0F" w:rsidRPr="00BC570E" w:rsidRDefault="00DE1C0F" w:rsidP="00120DAA">
      <w:pPr>
        <w:ind w:right="567"/>
        <w:rPr>
          <w:rFonts w:ascii="Helvetica" w:hAnsi="Helvetica"/>
          <w:sz w:val="18"/>
          <w:szCs w:val="18"/>
        </w:rPr>
      </w:pPr>
      <w:r w:rsidRPr="00BC570E">
        <w:rPr>
          <w:rFonts w:ascii="Helvetica" w:hAnsi="Helvetica"/>
          <w:sz w:val="18"/>
          <w:szCs w:val="18"/>
        </w:rPr>
        <w:t xml:space="preserve">Magirusstraße 33 – D-89077 Ulm </w:t>
      </w:r>
    </w:p>
    <w:p w14:paraId="06A57983" w14:textId="1533554F" w:rsidR="00DE1C0F" w:rsidRPr="00BC570E" w:rsidRDefault="00CF3CB6" w:rsidP="00120DAA">
      <w:pPr>
        <w:ind w:right="567"/>
        <w:rPr>
          <w:rFonts w:ascii="Helvetica" w:hAnsi="Helvetica"/>
          <w:sz w:val="18"/>
          <w:szCs w:val="18"/>
        </w:rPr>
      </w:pPr>
      <w:r w:rsidRPr="00BC570E">
        <w:rPr>
          <w:rFonts w:ascii="Helvetica" w:hAnsi="Helvetica"/>
          <w:sz w:val="18"/>
          <w:szCs w:val="18"/>
        </w:rPr>
        <w:t>Désirée Mülle</w:t>
      </w:r>
      <w:r w:rsidR="00DE1C0F" w:rsidRPr="00BC570E">
        <w:rPr>
          <w:rFonts w:ascii="Helvetica" w:hAnsi="Helvetica"/>
          <w:sz w:val="18"/>
          <w:szCs w:val="18"/>
        </w:rPr>
        <w:t>r</w:t>
      </w:r>
    </w:p>
    <w:p w14:paraId="3A0F6411" w14:textId="39B86858" w:rsidR="006D22F9" w:rsidRDefault="00DE1C0F" w:rsidP="00120DAA">
      <w:pPr>
        <w:ind w:right="567"/>
        <w:rPr>
          <w:rFonts w:ascii="Helvetica" w:hAnsi="Helvetica"/>
          <w:sz w:val="18"/>
          <w:szCs w:val="18"/>
        </w:rPr>
      </w:pPr>
      <w:r w:rsidRPr="00BC570E">
        <w:rPr>
          <w:rFonts w:ascii="Helvetica" w:hAnsi="Helvetica"/>
          <w:color w:val="000000"/>
          <w:sz w:val="18"/>
          <w:szCs w:val="18"/>
        </w:rPr>
        <w:t>T: +49 731 96287-32</w:t>
      </w:r>
      <w:r w:rsidRPr="00BC570E">
        <w:rPr>
          <w:rFonts w:ascii="Helvetica" w:hAnsi="Helvetica"/>
          <w:color w:val="000000"/>
          <w:sz w:val="18"/>
          <w:szCs w:val="18"/>
        </w:rPr>
        <w:br/>
        <w:t>Mail: </w:t>
      </w:r>
      <w:hyperlink r:id="rId16" w:history="1">
        <w:r w:rsidR="006D22F9" w:rsidRPr="008C7631">
          <w:rPr>
            <w:rStyle w:val="Hyperlink"/>
            <w:rFonts w:ascii="Helvetica" w:hAnsi="Helvetica"/>
            <w:sz w:val="18"/>
            <w:szCs w:val="18"/>
          </w:rPr>
          <w:t>dmt@press-n-relations.de</w:t>
        </w:r>
      </w:hyperlink>
    </w:p>
    <w:p w14:paraId="363185DF" w14:textId="75D1E4DE" w:rsidR="00E20DD2" w:rsidRPr="00BC570E" w:rsidRDefault="00CF3CB6" w:rsidP="00120DAA">
      <w:pPr>
        <w:ind w:right="567"/>
        <w:rPr>
          <w:rFonts w:ascii="Helvetica" w:hAnsi="Helvetica"/>
          <w:sz w:val="18"/>
          <w:szCs w:val="18"/>
        </w:rPr>
      </w:pPr>
      <w:r w:rsidRPr="00BC570E">
        <w:rPr>
          <w:rFonts w:ascii="Helvetica" w:hAnsi="Helvetica"/>
          <w:sz w:val="18"/>
          <w:szCs w:val="18"/>
        </w:rPr>
        <w:t>Nata</w:t>
      </w:r>
      <w:r w:rsidR="00F96EB1" w:rsidRPr="00BC570E">
        <w:rPr>
          <w:rFonts w:ascii="Helvetica" w:hAnsi="Helvetica"/>
          <w:sz w:val="18"/>
          <w:szCs w:val="18"/>
        </w:rPr>
        <w:t>š</w:t>
      </w:r>
      <w:r w:rsidRPr="00BC570E">
        <w:rPr>
          <w:rFonts w:ascii="Helvetica" w:hAnsi="Helvetica"/>
          <w:sz w:val="18"/>
          <w:szCs w:val="18"/>
        </w:rPr>
        <w:t>a Forstner</w:t>
      </w:r>
    </w:p>
    <w:p w14:paraId="2E497356" w14:textId="124CFB48" w:rsidR="00E20DD2" w:rsidRPr="00BC570E" w:rsidRDefault="00E20DD2" w:rsidP="00120DAA">
      <w:pPr>
        <w:ind w:right="567"/>
        <w:rPr>
          <w:rFonts w:ascii="Helvetica" w:hAnsi="Helvetica"/>
          <w:sz w:val="18"/>
          <w:szCs w:val="18"/>
        </w:rPr>
      </w:pPr>
      <w:r w:rsidRPr="00BC570E">
        <w:rPr>
          <w:rFonts w:ascii="Helvetica" w:hAnsi="Helvetica"/>
          <w:sz w:val="18"/>
          <w:szCs w:val="18"/>
        </w:rPr>
        <w:t>Tel.: +49 731 96287-</w:t>
      </w:r>
      <w:r w:rsidR="00DE1C0F" w:rsidRPr="00BC570E">
        <w:rPr>
          <w:rFonts w:ascii="Helvetica" w:hAnsi="Helvetica"/>
          <w:sz w:val="18"/>
          <w:szCs w:val="18"/>
        </w:rPr>
        <w:t>17</w:t>
      </w:r>
    </w:p>
    <w:p w14:paraId="6108687E" w14:textId="26D33487" w:rsidR="00E20DD2" w:rsidRDefault="00DE1C0F" w:rsidP="00120DAA">
      <w:pPr>
        <w:spacing w:line="312" w:lineRule="auto"/>
        <w:ind w:right="567"/>
        <w:rPr>
          <w:rFonts w:ascii="Helvetica" w:hAnsi="Helvetica"/>
          <w:sz w:val="18"/>
          <w:szCs w:val="18"/>
        </w:rPr>
      </w:pPr>
      <w:r w:rsidRPr="00BC570E">
        <w:rPr>
          <w:rFonts w:ascii="Helvetica" w:hAnsi="Helvetica"/>
          <w:color w:val="000000"/>
          <w:sz w:val="18"/>
          <w:szCs w:val="18"/>
        </w:rPr>
        <w:t>Mail: </w:t>
      </w:r>
      <w:hyperlink r:id="rId17" w:history="1">
        <w:r w:rsidR="006D22F9" w:rsidRPr="008C7631">
          <w:rPr>
            <w:rStyle w:val="Hyperlink"/>
            <w:rFonts w:ascii="Helvetica" w:hAnsi="Helvetica"/>
            <w:sz w:val="18"/>
            <w:szCs w:val="18"/>
          </w:rPr>
          <w:t>nfo@press-n-relations.de</w:t>
        </w:r>
      </w:hyperlink>
    </w:p>
    <w:p w14:paraId="116EC9CA" w14:textId="407D819D" w:rsidR="006D22F9" w:rsidRDefault="00000000" w:rsidP="00120DAA">
      <w:pPr>
        <w:spacing w:line="312" w:lineRule="auto"/>
        <w:ind w:right="567"/>
        <w:rPr>
          <w:rFonts w:ascii="Helvetica" w:hAnsi="Helvetica"/>
          <w:sz w:val="18"/>
          <w:szCs w:val="18"/>
        </w:rPr>
      </w:pPr>
      <w:hyperlink r:id="rId18" w:history="1">
        <w:r w:rsidR="006D22F9" w:rsidRPr="008C7631">
          <w:rPr>
            <w:rStyle w:val="Hyperlink"/>
            <w:rFonts w:ascii="Helvetica" w:hAnsi="Helvetica"/>
            <w:sz w:val="18"/>
            <w:szCs w:val="18"/>
          </w:rPr>
          <w:t>www.press-n-relations.de</w:t>
        </w:r>
      </w:hyperlink>
    </w:p>
    <w:p w14:paraId="71C4C631" w14:textId="77777777" w:rsidR="00DE1C0F" w:rsidRPr="00E20DD2" w:rsidRDefault="00DE1C0F" w:rsidP="00120DAA">
      <w:pPr>
        <w:spacing w:line="312" w:lineRule="auto"/>
        <w:ind w:right="567"/>
        <w:rPr>
          <w:rFonts w:ascii="Helvetica" w:hAnsi="Helvetica"/>
          <w:sz w:val="20"/>
          <w:szCs w:val="20"/>
        </w:rPr>
      </w:pPr>
    </w:p>
    <w:p w14:paraId="4E393B12" w14:textId="77777777" w:rsidR="00E83130" w:rsidRDefault="00E83130" w:rsidP="00120DAA">
      <w:pPr>
        <w:spacing w:line="312" w:lineRule="auto"/>
        <w:ind w:right="567"/>
        <w:rPr>
          <w:rFonts w:ascii="Helvetica" w:hAnsi="Helvetica"/>
          <w:b/>
          <w:bCs/>
          <w:sz w:val="20"/>
          <w:szCs w:val="20"/>
        </w:rPr>
      </w:pPr>
    </w:p>
    <w:p w14:paraId="551FC71A" w14:textId="4CBB730B" w:rsidR="00A636CA" w:rsidRPr="00BC570E" w:rsidRDefault="00A636CA" w:rsidP="00120DAA">
      <w:pPr>
        <w:spacing w:line="288" w:lineRule="auto"/>
        <w:ind w:right="567"/>
        <w:rPr>
          <w:rFonts w:ascii="Helvetica" w:hAnsi="Helvetica"/>
          <w:b/>
          <w:bCs/>
          <w:sz w:val="18"/>
          <w:szCs w:val="18"/>
        </w:rPr>
      </w:pPr>
      <w:r w:rsidRPr="00BC570E">
        <w:rPr>
          <w:rFonts w:ascii="Helvetica" w:hAnsi="Helvetica"/>
          <w:b/>
          <w:bCs/>
          <w:sz w:val="18"/>
          <w:szCs w:val="18"/>
        </w:rPr>
        <w:t>Über Wanzl</w:t>
      </w:r>
    </w:p>
    <w:p w14:paraId="4EBEEB3A" w14:textId="77777777" w:rsidR="00DC546B" w:rsidRPr="00BC570E" w:rsidRDefault="00DC546B" w:rsidP="00120DAA">
      <w:pPr>
        <w:spacing w:line="288" w:lineRule="auto"/>
        <w:ind w:right="567"/>
        <w:rPr>
          <w:rFonts w:ascii="Helvetica" w:hAnsi="Helvetica" w:cs="Arial"/>
          <w:b/>
          <w:bCs/>
          <w:sz w:val="18"/>
          <w:szCs w:val="18"/>
        </w:rPr>
      </w:pPr>
      <w:r w:rsidRPr="00BC570E">
        <w:rPr>
          <w:rFonts w:ascii="Helvetica" w:hAnsi="Helvetica" w:cs="Arial"/>
          <w:b/>
          <w:bCs/>
          <w:sz w:val="18"/>
          <w:szCs w:val="18"/>
        </w:rPr>
        <w:t>WANZL – dynamisch handeln</w:t>
      </w:r>
    </w:p>
    <w:p w14:paraId="0D52E544" w14:textId="65139C0A" w:rsidR="00DC546B" w:rsidRPr="00BC570E" w:rsidRDefault="00DC546B" w:rsidP="00120DAA">
      <w:pPr>
        <w:spacing w:line="288" w:lineRule="auto"/>
        <w:ind w:right="567"/>
        <w:rPr>
          <w:rFonts w:ascii="Helvetica" w:hAnsi="Helvetica" w:cs="Arial"/>
          <w:sz w:val="18"/>
          <w:szCs w:val="18"/>
        </w:rPr>
      </w:pPr>
      <w:r w:rsidRPr="00BC570E">
        <w:rPr>
          <w:rFonts w:ascii="Helvetica" w:hAnsi="Helvetica" w:cs="Arial"/>
          <w:sz w:val="18"/>
          <w:szCs w:val="18"/>
        </w:rPr>
        <w:t>Seit 1947 ist Wanzl der Motor des Handels. Als Hersteller von Draht-Einkaufswagen gestartet</w:t>
      </w:r>
      <w:r w:rsidR="008A5E98">
        <w:rPr>
          <w:rFonts w:ascii="Helvetica" w:hAnsi="Helvetica" w:cs="Arial"/>
          <w:sz w:val="18"/>
          <w:szCs w:val="18"/>
        </w:rPr>
        <w:t>,</w:t>
      </w:r>
      <w:r w:rsidRPr="00BC570E">
        <w:rPr>
          <w:rFonts w:ascii="Helvetica" w:hAnsi="Helvetica" w:cs="Arial"/>
          <w:sz w:val="18"/>
          <w:szCs w:val="18"/>
        </w:rPr>
        <w:t xml:space="preserve"> ist das Unternehmen heute weltweit innovativer Schrittmacher für Retail Solutions. Wanzl realisiert als Gesamtlösungsanbieter einzigartige Einkaufserlebnisse. Das können innovative Produkte wie smarte Einkaufswagen und Warenpräsentation</w:t>
      </w:r>
      <w:r w:rsidR="008A5E98">
        <w:rPr>
          <w:rFonts w:ascii="Helvetica" w:hAnsi="Helvetica" w:cs="Arial"/>
          <w:sz w:val="18"/>
          <w:szCs w:val="18"/>
        </w:rPr>
        <w:t>s</w:t>
      </w:r>
      <w:r w:rsidRPr="00BC570E">
        <w:rPr>
          <w:rFonts w:ascii="Helvetica" w:hAnsi="Helvetica" w:cs="Arial"/>
          <w:sz w:val="18"/>
          <w:szCs w:val="18"/>
        </w:rPr>
        <w:t xml:space="preserve">systeme sein, digitale Lösungen, aber auch kreative Shop-Konzepte wie 24/7-Stores und Fulfillment-Formate. Zudem zählen individuelle Logistiklösungen aus dem Geschäftsfeld Material Handling, vollautomatisierte Zutritts- und Besuchermanagement-Systeme aus dem Geschäftsfeld Access Solutions sowie Premiumprodukte für Flughäfen und Hotels aus den Bereichen Airport und Hotel Services zu den Kernkompetenzen des Unternehmens. Mit über 4.600 Mitarbeitenden, 11 internationalen Produktionsstandorten in 7 Ländern, 27 Vertriebsniederlassungen und rund 50 Vertretungen steht Wanzl weltweit als leistungsstarkes und werteorientiertes Familienunternehmen an der Seite seiner Kunden. </w:t>
      </w:r>
      <w:r w:rsidRPr="00BC570E">
        <w:rPr>
          <w:rFonts w:ascii="Helvetica" w:hAnsi="Helvetica" w:cs="Arial"/>
          <w:b/>
          <w:bCs/>
          <w:sz w:val="18"/>
          <w:szCs w:val="18"/>
        </w:rPr>
        <w:t>REALIZED BY WANZL.</w:t>
      </w:r>
    </w:p>
    <w:p w14:paraId="6F4A7F0A" w14:textId="557E2A32" w:rsidR="00926A45" w:rsidRPr="00E72518" w:rsidRDefault="00926A45" w:rsidP="00120DAA">
      <w:pPr>
        <w:spacing w:line="312" w:lineRule="auto"/>
        <w:ind w:right="567"/>
        <w:rPr>
          <w:rFonts w:ascii="Helvetica" w:hAnsi="Helvetica"/>
          <w:sz w:val="20"/>
          <w:szCs w:val="20"/>
        </w:rPr>
      </w:pPr>
    </w:p>
    <w:sectPr w:rsidR="00926A45" w:rsidRPr="00E72518" w:rsidSect="00E72518">
      <w:headerReference w:type="default" r:id="rId19"/>
      <w:pgSz w:w="11900" w:h="16840"/>
      <w:pgMar w:top="1417" w:right="211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3693" w14:textId="77777777" w:rsidR="000F2974" w:rsidRDefault="000F2974" w:rsidP="00926A45">
      <w:r>
        <w:separator/>
      </w:r>
    </w:p>
  </w:endnote>
  <w:endnote w:type="continuationSeparator" w:id="0">
    <w:p w14:paraId="3E2FD281" w14:textId="77777777" w:rsidR="000F2974" w:rsidRDefault="000F2974" w:rsidP="0092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4C3E" w14:textId="77777777" w:rsidR="000F2974" w:rsidRDefault="000F2974" w:rsidP="00926A45">
      <w:r>
        <w:separator/>
      </w:r>
    </w:p>
  </w:footnote>
  <w:footnote w:type="continuationSeparator" w:id="0">
    <w:p w14:paraId="3BCA8F14" w14:textId="77777777" w:rsidR="000F2974" w:rsidRDefault="000F2974" w:rsidP="0092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7D28" w14:textId="57869DD9" w:rsidR="00926A45" w:rsidRDefault="00926A45">
    <w:pPr>
      <w:pStyle w:val="Kopfzeile"/>
      <w:rPr>
        <w:rFonts w:ascii="Helvetica" w:hAnsi="Helvetica"/>
        <w:sz w:val="28"/>
        <w:szCs w:val="28"/>
      </w:rPr>
    </w:pPr>
    <w:r>
      <w:rPr>
        <w:rFonts w:ascii="Helvetica" w:hAnsi="Helvetica"/>
        <w:sz w:val="28"/>
        <w:szCs w:val="28"/>
      </w:rPr>
      <w:tab/>
    </w:r>
  </w:p>
  <w:p w14:paraId="24C848C9" w14:textId="405D5715" w:rsidR="00926A45" w:rsidRDefault="00926A45">
    <w:pPr>
      <w:pStyle w:val="Kopfzeile"/>
      <w:rPr>
        <w:rFonts w:ascii="Helvetica" w:hAnsi="Helvetica"/>
        <w:sz w:val="28"/>
        <w:szCs w:val="28"/>
      </w:rPr>
    </w:pPr>
    <w:r>
      <w:rPr>
        <w:rFonts w:ascii="Helvetica" w:hAnsi="Helvetica"/>
        <w:sz w:val="28"/>
        <w:szCs w:val="28"/>
      </w:rPr>
      <w:tab/>
    </w:r>
    <w:r>
      <w:rPr>
        <w:rFonts w:ascii="Helvetica" w:hAnsi="Helvetica"/>
        <w:sz w:val="28"/>
        <w:szCs w:val="28"/>
      </w:rPr>
      <w:tab/>
    </w:r>
    <w:r w:rsidR="0028193D">
      <w:rPr>
        <w:rFonts w:ascii="Helvetica" w:hAnsi="Helvetica"/>
        <w:sz w:val="28"/>
        <w:szCs w:val="28"/>
      </w:rPr>
      <w:t xml:space="preserve">  </w:t>
    </w:r>
    <w:r>
      <w:rPr>
        <w:rFonts w:ascii="Helvetica" w:hAnsi="Helvetica"/>
        <w:noProof/>
        <w:sz w:val="28"/>
        <w:szCs w:val="28"/>
      </w:rPr>
      <w:drawing>
        <wp:inline distT="0" distB="0" distL="0" distR="0" wp14:anchorId="0D4D0553" wp14:editId="189998C6">
          <wp:extent cx="1693937" cy="3473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22507" cy="353203"/>
                  </a:xfrm>
                  <a:prstGeom prst="rect">
                    <a:avLst/>
                  </a:prstGeom>
                </pic:spPr>
              </pic:pic>
            </a:graphicData>
          </a:graphic>
        </wp:inline>
      </w:drawing>
    </w:r>
  </w:p>
  <w:p w14:paraId="4DA41064" w14:textId="77777777" w:rsidR="00926A45" w:rsidRDefault="00926A45">
    <w:pPr>
      <w:pStyle w:val="Kopfzeile"/>
      <w:rPr>
        <w:rFonts w:ascii="Helvetica" w:hAnsi="Helvetica"/>
        <w:sz w:val="28"/>
        <w:szCs w:val="28"/>
      </w:rPr>
    </w:pPr>
  </w:p>
  <w:p w14:paraId="67CB3C00" w14:textId="0FD8439D" w:rsidR="00926A45" w:rsidRPr="00926A45" w:rsidRDefault="00926A45">
    <w:pPr>
      <w:pStyle w:val="Kopfzeile"/>
      <w:rPr>
        <w:rFonts w:ascii="Helvetica" w:hAnsi="Helvetica"/>
        <w:sz w:val="28"/>
        <w:szCs w:val="28"/>
      </w:rPr>
    </w:pPr>
    <w:r w:rsidRPr="00926A45">
      <w:rPr>
        <w:rFonts w:ascii="Helvetica" w:hAnsi="Helvetica"/>
        <w:sz w:val="28"/>
        <w:szCs w:val="28"/>
      </w:rPr>
      <w:t xml:space="preserve">P R E S </w:t>
    </w:r>
    <w:proofErr w:type="spellStart"/>
    <w:r w:rsidRPr="00926A45">
      <w:rPr>
        <w:rFonts w:ascii="Helvetica" w:hAnsi="Helvetica"/>
        <w:sz w:val="28"/>
        <w:szCs w:val="28"/>
      </w:rPr>
      <w:t>S</w:t>
    </w:r>
    <w:proofErr w:type="spellEnd"/>
    <w:r w:rsidRPr="00926A45">
      <w:rPr>
        <w:rFonts w:ascii="Helvetica" w:hAnsi="Helvetica"/>
        <w:sz w:val="28"/>
        <w:szCs w:val="28"/>
      </w:rPr>
      <w:t xml:space="preserve"> E M I T </w:t>
    </w:r>
    <w:proofErr w:type="spellStart"/>
    <w:r w:rsidRPr="00926A45">
      <w:rPr>
        <w:rFonts w:ascii="Helvetica" w:hAnsi="Helvetica"/>
        <w:sz w:val="28"/>
        <w:szCs w:val="28"/>
      </w:rPr>
      <w:t>T</w:t>
    </w:r>
    <w:proofErr w:type="spellEnd"/>
    <w:r w:rsidRPr="00926A45">
      <w:rPr>
        <w:rFonts w:ascii="Helvetica" w:hAnsi="Helvetica"/>
        <w:sz w:val="28"/>
        <w:szCs w:val="28"/>
      </w:rPr>
      <w:t xml:space="preserve"> E I L U N G</w:t>
    </w:r>
  </w:p>
  <w:p w14:paraId="33E09F6A" w14:textId="77777777" w:rsidR="00926A45" w:rsidRDefault="00926A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01CE8"/>
    <w:multiLevelType w:val="hybridMultilevel"/>
    <w:tmpl w:val="4762D11C"/>
    <w:lvl w:ilvl="0" w:tplc="FE0A4A5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330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45"/>
    <w:rsid w:val="000136CF"/>
    <w:rsid w:val="00016DB9"/>
    <w:rsid w:val="00021B14"/>
    <w:rsid w:val="00023B96"/>
    <w:rsid w:val="00024302"/>
    <w:rsid w:val="00042251"/>
    <w:rsid w:val="00066ADB"/>
    <w:rsid w:val="000672DF"/>
    <w:rsid w:val="00070F34"/>
    <w:rsid w:val="00074DB1"/>
    <w:rsid w:val="0007615E"/>
    <w:rsid w:val="00087625"/>
    <w:rsid w:val="0009238A"/>
    <w:rsid w:val="00096B3C"/>
    <w:rsid w:val="000B2E69"/>
    <w:rsid w:val="000C3645"/>
    <w:rsid w:val="000D261F"/>
    <w:rsid w:val="000E0423"/>
    <w:rsid w:val="000E14D7"/>
    <w:rsid w:val="000E58C8"/>
    <w:rsid w:val="000E6659"/>
    <w:rsid w:val="000E723C"/>
    <w:rsid w:val="000F26B6"/>
    <w:rsid w:val="000F2974"/>
    <w:rsid w:val="000F74EF"/>
    <w:rsid w:val="00100EDD"/>
    <w:rsid w:val="00112BE6"/>
    <w:rsid w:val="00112CDE"/>
    <w:rsid w:val="00120DAA"/>
    <w:rsid w:val="00131792"/>
    <w:rsid w:val="0013696E"/>
    <w:rsid w:val="001379C9"/>
    <w:rsid w:val="00143F59"/>
    <w:rsid w:val="00145170"/>
    <w:rsid w:val="00146B41"/>
    <w:rsid w:val="00160469"/>
    <w:rsid w:val="0016145F"/>
    <w:rsid w:val="00164CE4"/>
    <w:rsid w:val="00165046"/>
    <w:rsid w:val="001679A7"/>
    <w:rsid w:val="00171902"/>
    <w:rsid w:val="00171D74"/>
    <w:rsid w:val="00176162"/>
    <w:rsid w:val="00184376"/>
    <w:rsid w:val="001C36B6"/>
    <w:rsid w:val="001C4748"/>
    <w:rsid w:val="001D2BCC"/>
    <w:rsid w:val="001D6B46"/>
    <w:rsid w:val="001E2AC2"/>
    <w:rsid w:val="001E4DCF"/>
    <w:rsid w:val="001E6ED8"/>
    <w:rsid w:val="00201EEB"/>
    <w:rsid w:val="00203A6F"/>
    <w:rsid w:val="002067D0"/>
    <w:rsid w:val="00210E43"/>
    <w:rsid w:val="0021407E"/>
    <w:rsid w:val="002229C9"/>
    <w:rsid w:val="002237F2"/>
    <w:rsid w:val="0022773A"/>
    <w:rsid w:val="0024101A"/>
    <w:rsid w:val="00241EB1"/>
    <w:rsid w:val="0024262E"/>
    <w:rsid w:val="00245D03"/>
    <w:rsid w:val="00251F94"/>
    <w:rsid w:val="0025385D"/>
    <w:rsid w:val="00256A8C"/>
    <w:rsid w:val="0026505D"/>
    <w:rsid w:val="002675E1"/>
    <w:rsid w:val="00270EAF"/>
    <w:rsid w:val="002736D9"/>
    <w:rsid w:val="00277A7B"/>
    <w:rsid w:val="0028193D"/>
    <w:rsid w:val="00282B05"/>
    <w:rsid w:val="002902B9"/>
    <w:rsid w:val="002A1705"/>
    <w:rsid w:val="002A7423"/>
    <w:rsid w:val="002C0621"/>
    <w:rsid w:val="002C449D"/>
    <w:rsid w:val="002D2AF2"/>
    <w:rsid w:val="002D3E83"/>
    <w:rsid w:val="002F3D3E"/>
    <w:rsid w:val="003124B2"/>
    <w:rsid w:val="00312B51"/>
    <w:rsid w:val="00317823"/>
    <w:rsid w:val="00320309"/>
    <w:rsid w:val="0032553C"/>
    <w:rsid w:val="0032659E"/>
    <w:rsid w:val="00326E2A"/>
    <w:rsid w:val="003430FF"/>
    <w:rsid w:val="00351D17"/>
    <w:rsid w:val="00352454"/>
    <w:rsid w:val="003626B7"/>
    <w:rsid w:val="00367763"/>
    <w:rsid w:val="00372919"/>
    <w:rsid w:val="00381EA9"/>
    <w:rsid w:val="003911AF"/>
    <w:rsid w:val="003A1298"/>
    <w:rsid w:val="003A51B3"/>
    <w:rsid w:val="003D2E25"/>
    <w:rsid w:val="003D3AB9"/>
    <w:rsid w:val="003D7357"/>
    <w:rsid w:val="003F272E"/>
    <w:rsid w:val="003F6C11"/>
    <w:rsid w:val="00404206"/>
    <w:rsid w:val="00404694"/>
    <w:rsid w:val="00423413"/>
    <w:rsid w:val="004351BC"/>
    <w:rsid w:val="00436FBE"/>
    <w:rsid w:val="00443AAD"/>
    <w:rsid w:val="00450201"/>
    <w:rsid w:val="004648F5"/>
    <w:rsid w:val="0049579F"/>
    <w:rsid w:val="004A5A9A"/>
    <w:rsid w:val="004B1C02"/>
    <w:rsid w:val="004B741B"/>
    <w:rsid w:val="004C2371"/>
    <w:rsid w:val="004C6FA7"/>
    <w:rsid w:val="004D0042"/>
    <w:rsid w:val="00500F07"/>
    <w:rsid w:val="005151E8"/>
    <w:rsid w:val="00517EEB"/>
    <w:rsid w:val="0052401A"/>
    <w:rsid w:val="0053610D"/>
    <w:rsid w:val="00540459"/>
    <w:rsid w:val="00552CFC"/>
    <w:rsid w:val="00560693"/>
    <w:rsid w:val="00571AC8"/>
    <w:rsid w:val="00576F4F"/>
    <w:rsid w:val="005839FF"/>
    <w:rsid w:val="00586EF0"/>
    <w:rsid w:val="005A50A4"/>
    <w:rsid w:val="005D0517"/>
    <w:rsid w:val="005D0A3A"/>
    <w:rsid w:val="005D5E3B"/>
    <w:rsid w:val="005D7B8D"/>
    <w:rsid w:val="005F395A"/>
    <w:rsid w:val="005F6A50"/>
    <w:rsid w:val="00612842"/>
    <w:rsid w:val="006132B0"/>
    <w:rsid w:val="00613A3E"/>
    <w:rsid w:val="00622CE4"/>
    <w:rsid w:val="00631FC3"/>
    <w:rsid w:val="006408D4"/>
    <w:rsid w:val="00643BBC"/>
    <w:rsid w:val="006462BC"/>
    <w:rsid w:val="006552BC"/>
    <w:rsid w:val="00672A79"/>
    <w:rsid w:val="00673B0E"/>
    <w:rsid w:val="00685B59"/>
    <w:rsid w:val="00693E0C"/>
    <w:rsid w:val="00696C34"/>
    <w:rsid w:val="006A51BF"/>
    <w:rsid w:val="006C7A3E"/>
    <w:rsid w:val="006D22F9"/>
    <w:rsid w:val="006E5214"/>
    <w:rsid w:val="006E5AAB"/>
    <w:rsid w:val="007152B3"/>
    <w:rsid w:val="007206C0"/>
    <w:rsid w:val="00723359"/>
    <w:rsid w:val="00727DB1"/>
    <w:rsid w:val="007331E2"/>
    <w:rsid w:val="00746B9B"/>
    <w:rsid w:val="00747D26"/>
    <w:rsid w:val="00750E7E"/>
    <w:rsid w:val="0075106C"/>
    <w:rsid w:val="0076046C"/>
    <w:rsid w:val="007744D9"/>
    <w:rsid w:val="007944E5"/>
    <w:rsid w:val="007A13E3"/>
    <w:rsid w:val="007A4F9E"/>
    <w:rsid w:val="007B5904"/>
    <w:rsid w:val="007D4C91"/>
    <w:rsid w:val="007F0152"/>
    <w:rsid w:val="007F5DEB"/>
    <w:rsid w:val="00804135"/>
    <w:rsid w:val="00820251"/>
    <w:rsid w:val="00820751"/>
    <w:rsid w:val="00843B24"/>
    <w:rsid w:val="00850124"/>
    <w:rsid w:val="008557B5"/>
    <w:rsid w:val="008610BC"/>
    <w:rsid w:val="00862F85"/>
    <w:rsid w:val="0088119A"/>
    <w:rsid w:val="00881A5B"/>
    <w:rsid w:val="00896B4E"/>
    <w:rsid w:val="008A5E98"/>
    <w:rsid w:val="008A673B"/>
    <w:rsid w:val="008B28AB"/>
    <w:rsid w:val="008B3D63"/>
    <w:rsid w:val="008C61BD"/>
    <w:rsid w:val="008C65C6"/>
    <w:rsid w:val="008D2A46"/>
    <w:rsid w:val="008E4FB5"/>
    <w:rsid w:val="008E6D75"/>
    <w:rsid w:val="008F6387"/>
    <w:rsid w:val="009028E1"/>
    <w:rsid w:val="00926A45"/>
    <w:rsid w:val="009272A3"/>
    <w:rsid w:val="00951DD5"/>
    <w:rsid w:val="00951EFC"/>
    <w:rsid w:val="00954D47"/>
    <w:rsid w:val="0096548B"/>
    <w:rsid w:val="009759C8"/>
    <w:rsid w:val="00981BFA"/>
    <w:rsid w:val="00987477"/>
    <w:rsid w:val="00990700"/>
    <w:rsid w:val="009A2CAC"/>
    <w:rsid w:val="009A5D34"/>
    <w:rsid w:val="009C00B1"/>
    <w:rsid w:val="009C64D2"/>
    <w:rsid w:val="009D15A5"/>
    <w:rsid w:val="009D530C"/>
    <w:rsid w:val="009E0492"/>
    <w:rsid w:val="009E168B"/>
    <w:rsid w:val="009E47F9"/>
    <w:rsid w:val="009E5F68"/>
    <w:rsid w:val="009F223A"/>
    <w:rsid w:val="009F3EEC"/>
    <w:rsid w:val="009F6A5B"/>
    <w:rsid w:val="009F7C07"/>
    <w:rsid w:val="00A00DA8"/>
    <w:rsid w:val="00A01CD5"/>
    <w:rsid w:val="00A10BDD"/>
    <w:rsid w:val="00A13139"/>
    <w:rsid w:val="00A1549A"/>
    <w:rsid w:val="00A17725"/>
    <w:rsid w:val="00A244AB"/>
    <w:rsid w:val="00A24B07"/>
    <w:rsid w:val="00A27E6F"/>
    <w:rsid w:val="00A3392F"/>
    <w:rsid w:val="00A43009"/>
    <w:rsid w:val="00A54443"/>
    <w:rsid w:val="00A636CA"/>
    <w:rsid w:val="00A6394C"/>
    <w:rsid w:val="00A63BDD"/>
    <w:rsid w:val="00A65DF5"/>
    <w:rsid w:val="00A762E3"/>
    <w:rsid w:val="00A87DC6"/>
    <w:rsid w:val="00A906F1"/>
    <w:rsid w:val="00A96100"/>
    <w:rsid w:val="00AA4154"/>
    <w:rsid w:val="00AD4D20"/>
    <w:rsid w:val="00AE0A8B"/>
    <w:rsid w:val="00AE1CC9"/>
    <w:rsid w:val="00B00547"/>
    <w:rsid w:val="00B044B2"/>
    <w:rsid w:val="00B05F76"/>
    <w:rsid w:val="00B07B97"/>
    <w:rsid w:val="00B203AC"/>
    <w:rsid w:val="00B20B09"/>
    <w:rsid w:val="00B330DB"/>
    <w:rsid w:val="00B66C43"/>
    <w:rsid w:val="00B82240"/>
    <w:rsid w:val="00B86224"/>
    <w:rsid w:val="00B937A3"/>
    <w:rsid w:val="00BA29EF"/>
    <w:rsid w:val="00BB553D"/>
    <w:rsid w:val="00BC570E"/>
    <w:rsid w:val="00BD49C7"/>
    <w:rsid w:val="00BE1CB4"/>
    <w:rsid w:val="00BF036A"/>
    <w:rsid w:val="00BF10E1"/>
    <w:rsid w:val="00C02D17"/>
    <w:rsid w:val="00C07FA1"/>
    <w:rsid w:val="00C131BD"/>
    <w:rsid w:val="00C13954"/>
    <w:rsid w:val="00C217EA"/>
    <w:rsid w:val="00C229C6"/>
    <w:rsid w:val="00C251B0"/>
    <w:rsid w:val="00C35994"/>
    <w:rsid w:val="00C46479"/>
    <w:rsid w:val="00C47257"/>
    <w:rsid w:val="00C47BE6"/>
    <w:rsid w:val="00C50D1B"/>
    <w:rsid w:val="00C526BB"/>
    <w:rsid w:val="00C638BC"/>
    <w:rsid w:val="00C66D40"/>
    <w:rsid w:val="00C70F94"/>
    <w:rsid w:val="00C8062B"/>
    <w:rsid w:val="00C933CD"/>
    <w:rsid w:val="00CC3454"/>
    <w:rsid w:val="00CC3622"/>
    <w:rsid w:val="00CD7880"/>
    <w:rsid w:val="00CE6FA8"/>
    <w:rsid w:val="00CF3CB6"/>
    <w:rsid w:val="00D0297B"/>
    <w:rsid w:val="00D1198A"/>
    <w:rsid w:val="00D17F04"/>
    <w:rsid w:val="00D222A8"/>
    <w:rsid w:val="00D24774"/>
    <w:rsid w:val="00D24EC3"/>
    <w:rsid w:val="00D270B8"/>
    <w:rsid w:val="00D3672E"/>
    <w:rsid w:val="00D4375B"/>
    <w:rsid w:val="00D50BEB"/>
    <w:rsid w:val="00D606DE"/>
    <w:rsid w:val="00D619D6"/>
    <w:rsid w:val="00D672B3"/>
    <w:rsid w:val="00D6767F"/>
    <w:rsid w:val="00D727A3"/>
    <w:rsid w:val="00D73160"/>
    <w:rsid w:val="00D86F96"/>
    <w:rsid w:val="00DA065E"/>
    <w:rsid w:val="00DA43D1"/>
    <w:rsid w:val="00DA650A"/>
    <w:rsid w:val="00DB51EB"/>
    <w:rsid w:val="00DC546B"/>
    <w:rsid w:val="00DD34A2"/>
    <w:rsid w:val="00DE1C0F"/>
    <w:rsid w:val="00DE4FF6"/>
    <w:rsid w:val="00DE5BC6"/>
    <w:rsid w:val="00E01A4F"/>
    <w:rsid w:val="00E05761"/>
    <w:rsid w:val="00E118D0"/>
    <w:rsid w:val="00E12A10"/>
    <w:rsid w:val="00E20DD2"/>
    <w:rsid w:val="00E223A5"/>
    <w:rsid w:val="00E2627E"/>
    <w:rsid w:val="00E27075"/>
    <w:rsid w:val="00E27C29"/>
    <w:rsid w:val="00E35A5E"/>
    <w:rsid w:val="00E37BC7"/>
    <w:rsid w:val="00E44227"/>
    <w:rsid w:val="00E54EBA"/>
    <w:rsid w:val="00E56AB3"/>
    <w:rsid w:val="00E72518"/>
    <w:rsid w:val="00E7277A"/>
    <w:rsid w:val="00E72973"/>
    <w:rsid w:val="00E83130"/>
    <w:rsid w:val="00E8693B"/>
    <w:rsid w:val="00E929AF"/>
    <w:rsid w:val="00EA06CB"/>
    <w:rsid w:val="00EA0F69"/>
    <w:rsid w:val="00EA22B6"/>
    <w:rsid w:val="00EB3A08"/>
    <w:rsid w:val="00EB555C"/>
    <w:rsid w:val="00EC58B7"/>
    <w:rsid w:val="00ED6787"/>
    <w:rsid w:val="00EE0AB9"/>
    <w:rsid w:val="00EE2EE5"/>
    <w:rsid w:val="00EF5B6F"/>
    <w:rsid w:val="00EF6C68"/>
    <w:rsid w:val="00F07C11"/>
    <w:rsid w:val="00F16491"/>
    <w:rsid w:val="00F23B2A"/>
    <w:rsid w:val="00F255E8"/>
    <w:rsid w:val="00F3552D"/>
    <w:rsid w:val="00F37A89"/>
    <w:rsid w:val="00F630DB"/>
    <w:rsid w:val="00F638C2"/>
    <w:rsid w:val="00F65476"/>
    <w:rsid w:val="00F86BC0"/>
    <w:rsid w:val="00F96EB1"/>
    <w:rsid w:val="00FA6B26"/>
    <w:rsid w:val="00FA6FA4"/>
    <w:rsid w:val="00FA7682"/>
    <w:rsid w:val="00FA7927"/>
    <w:rsid w:val="00FC49EA"/>
    <w:rsid w:val="00FD4CC3"/>
    <w:rsid w:val="00FE172B"/>
    <w:rsid w:val="00FF7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D3D0"/>
  <w15:chartTrackingRefBased/>
  <w15:docId w15:val="{9A831C3F-DE06-044A-850D-6265A9BD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A45"/>
    <w:pPr>
      <w:tabs>
        <w:tab w:val="center" w:pos="4536"/>
        <w:tab w:val="right" w:pos="9072"/>
      </w:tabs>
    </w:pPr>
  </w:style>
  <w:style w:type="character" w:customStyle="1" w:styleId="KopfzeileZchn">
    <w:name w:val="Kopfzeile Zchn"/>
    <w:basedOn w:val="Absatz-Standardschriftart"/>
    <w:link w:val="Kopfzeile"/>
    <w:uiPriority w:val="99"/>
    <w:rsid w:val="00926A45"/>
  </w:style>
  <w:style w:type="paragraph" w:styleId="Fuzeile">
    <w:name w:val="footer"/>
    <w:basedOn w:val="Standard"/>
    <w:link w:val="FuzeileZchn"/>
    <w:uiPriority w:val="99"/>
    <w:unhideWhenUsed/>
    <w:rsid w:val="00926A45"/>
    <w:pPr>
      <w:tabs>
        <w:tab w:val="center" w:pos="4536"/>
        <w:tab w:val="right" w:pos="9072"/>
      </w:tabs>
    </w:pPr>
  </w:style>
  <w:style w:type="character" w:customStyle="1" w:styleId="FuzeileZchn">
    <w:name w:val="Fußzeile Zchn"/>
    <w:basedOn w:val="Absatz-Standardschriftart"/>
    <w:link w:val="Fuzeile"/>
    <w:uiPriority w:val="99"/>
    <w:rsid w:val="00926A45"/>
  </w:style>
  <w:style w:type="paragraph" w:styleId="berarbeitung">
    <w:name w:val="Revision"/>
    <w:hidden/>
    <w:uiPriority w:val="99"/>
    <w:semiHidden/>
    <w:rsid w:val="00251F94"/>
  </w:style>
  <w:style w:type="paragraph" w:styleId="Listenabsatz">
    <w:name w:val="List Paragraph"/>
    <w:basedOn w:val="Standard"/>
    <w:uiPriority w:val="34"/>
    <w:qFormat/>
    <w:rsid w:val="00B82240"/>
    <w:pPr>
      <w:spacing w:after="200" w:line="276" w:lineRule="auto"/>
      <w:ind w:left="720"/>
      <w:contextualSpacing/>
    </w:pPr>
    <w:rPr>
      <w:rFonts w:ascii="Arial" w:hAnsi="Arial"/>
      <w:sz w:val="22"/>
      <w:szCs w:val="22"/>
    </w:rPr>
  </w:style>
  <w:style w:type="character" w:styleId="Hyperlink">
    <w:name w:val="Hyperlink"/>
    <w:basedOn w:val="Absatz-Standardschriftart"/>
    <w:uiPriority w:val="99"/>
    <w:unhideWhenUsed/>
    <w:rsid w:val="00E20DD2"/>
    <w:rPr>
      <w:color w:val="0563C1" w:themeColor="hyperlink"/>
      <w:u w:val="single"/>
    </w:rPr>
  </w:style>
  <w:style w:type="character" w:styleId="NichtaufgelsteErwhnung">
    <w:name w:val="Unresolved Mention"/>
    <w:basedOn w:val="Absatz-Standardschriftart"/>
    <w:uiPriority w:val="99"/>
    <w:rsid w:val="00E20DD2"/>
    <w:rPr>
      <w:color w:val="605E5C"/>
      <w:shd w:val="clear" w:color="auto" w:fill="E1DFDD"/>
    </w:rPr>
  </w:style>
  <w:style w:type="table" w:styleId="Tabellenraster">
    <w:name w:val="Table Grid"/>
    <w:basedOn w:val="NormaleTabelle"/>
    <w:uiPriority w:val="39"/>
    <w:rsid w:val="0089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272A3"/>
    <w:rPr>
      <w:color w:val="954F72" w:themeColor="followedHyperlink"/>
      <w:u w:val="single"/>
    </w:rPr>
  </w:style>
  <w:style w:type="paragraph" w:styleId="KeinLeerraum">
    <w:name w:val="No Spacing"/>
    <w:uiPriority w:val="1"/>
    <w:qFormat/>
    <w:rsid w:val="007D4C91"/>
    <w:pPr>
      <w:suppressAutoHyphens/>
      <w:autoSpaceDN w:val="0"/>
      <w:textAlignment w:val="baseline"/>
    </w:pPr>
    <w:rPr>
      <w:rFonts w:ascii="Calibri" w:eastAsia="Calibri" w:hAnsi="Calibri" w:cs="Times New Roman"/>
      <w:sz w:val="22"/>
      <w:szCs w:val="22"/>
    </w:rPr>
  </w:style>
  <w:style w:type="character" w:styleId="Kommentarzeichen">
    <w:name w:val="annotation reference"/>
    <w:basedOn w:val="Absatz-Standardschriftart"/>
    <w:uiPriority w:val="99"/>
    <w:semiHidden/>
    <w:unhideWhenUsed/>
    <w:rsid w:val="000E14D7"/>
    <w:rPr>
      <w:sz w:val="16"/>
      <w:szCs w:val="16"/>
    </w:rPr>
  </w:style>
  <w:style w:type="paragraph" w:styleId="Kommentartext">
    <w:name w:val="annotation text"/>
    <w:basedOn w:val="Standard"/>
    <w:link w:val="KommentartextZchn"/>
    <w:uiPriority w:val="99"/>
    <w:semiHidden/>
    <w:unhideWhenUsed/>
    <w:rsid w:val="000E14D7"/>
    <w:rPr>
      <w:sz w:val="20"/>
      <w:szCs w:val="20"/>
    </w:rPr>
  </w:style>
  <w:style w:type="character" w:customStyle="1" w:styleId="KommentartextZchn">
    <w:name w:val="Kommentartext Zchn"/>
    <w:basedOn w:val="Absatz-Standardschriftart"/>
    <w:link w:val="Kommentartext"/>
    <w:uiPriority w:val="99"/>
    <w:semiHidden/>
    <w:rsid w:val="000E14D7"/>
    <w:rPr>
      <w:sz w:val="20"/>
      <w:szCs w:val="20"/>
    </w:rPr>
  </w:style>
  <w:style w:type="paragraph" w:styleId="Kommentarthema">
    <w:name w:val="annotation subject"/>
    <w:basedOn w:val="Kommentartext"/>
    <w:next w:val="Kommentartext"/>
    <w:link w:val="KommentarthemaZchn"/>
    <w:uiPriority w:val="99"/>
    <w:semiHidden/>
    <w:unhideWhenUsed/>
    <w:rsid w:val="000E14D7"/>
    <w:rPr>
      <w:b/>
      <w:bCs/>
    </w:rPr>
  </w:style>
  <w:style w:type="character" w:customStyle="1" w:styleId="KommentarthemaZchn">
    <w:name w:val="Kommentarthema Zchn"/>
    <w:basedOn w:val="KommentartextZchn"/>
    <w:link w:val="Kommentarthema"/>
    <w:uiPriority w:val="99"/>
    <w:semiHidden/>
    <w:rsid w:val="000E14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ess-n-relations.amid-pr.com/AMID-PR/searchresult/searchresult.xhtml?searchString=Wanzl_Internorga2023&amp;searchId=0&amp;searchType=detailed" TargetMode="External"/><Relationship Id="rId18" Type="http://schemas.openxmlformats.org/officeDocument/2006/relationships/hyperlink" Target="http://www.press-n-relations.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ess-n-relations.amid-pr.com" TargetMode="External"/><Relationship Id="rId17" Type="http://schemas.openxmlformats.org/officeDocument/2006/relationships/hyperlink" Target="mailto:nfo@press-n-relations.de" TargetMode="External"/><Relationship Id="rId2" Type="http://schemas.openxmlformats.org/officeDocument/2006/relationships/customXml" Target="../customXml/item2.xml"/><Relationship Id="rId16" Type="http://schemas.openxmlformats.org/officeDocument/2006/relationships/hyperlink" Target="mailto:dmt@press-n-relatio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wanzl.co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le.Stricker@wanz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FB94378698F4C88BF589235B19E89" ma:contentTypeVersion="16" ma:contentTypeDescription="Create a new document." ma:contentTypeScope="" ma:versionID="9b680edd1404639a7d7b986330de187b">
  <xsd:schema xmlns:xsd="http://www.w3.org/2001/XMLSchema" xmlns:xs="http://www.w3.org/2001/XMLSchema" xmlns:p="http://schemas.microsoft.com/office/2006/metadata/properties" xmlns:ns2="46fa985e-8d9d-45a4-912c-20c1b94b6eed" xmlns:ns3="82dc8dee-7684-4f6f-9b4b-10863ce4ef69" targetNamespace="http://schemas.microsoft.com/office/2006/metadata/properties" ma:root="true" ma:fieldsID="98ec08920c1264e83a0232c1dc4e64e0" ns2:_="" ns3:_="">
    <xsd:import namespace="46fa985e-8d9d-45a4-912c-20c1b94b6eed"/>
    <xsd:import namespace="82dc8dee-7684-4f6f-9b4b-10863ce4ef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a985e-8d9d-45a4-912c-20c1b94b6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8dcc0c-f1f1-473f-8be9-89d407f5a6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c8dee-7684-4f6f-9b4b-10863ce4ef6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3dda6b-00a0-4176-b23e-f218683e8ad0}" ma:internalName="TaxCatchAll" ma:showField="CatchAllData" ma:web="82dc8dee-7684-4f6f-9b4b-10863ce4e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fa985e-8d9d-45a4-912c-20c1b94b6eed">
      <Terms xmlns="http://schemas.microsoft.com/office/infopath/2007/PartnerControls"/>
    </lcf76f155ced4ddcb4097134ff3c332f>
    <TaxCatchAll xmlns="82dc8dee-7684-4f6f-9b4b-10863ce4ef69" xsi:nil="true"/>
  </documentManagement>
</p:properties>
</file>

<file path=customXml/itemProps1.xml><?xml version="1.0" encoding="utf-8"?>
<ds:datastoreItem xmlns:ds="http://schemas.openxmlformats.org/officeDocument/2006/customXml" ds:itemID="{B4A60C24-37B0-4C78-AEB5-153725F59C86}">
  <ds:schemaRefs>
    <ds:schemaRef ds:uri="http://schemas.microsoft.com/sharepoint/v3/contenttype/forms"/>
  </ds:schemaRefs>
</ds:datastoreItem>
</file>

<file path=customXml/itemProps2.xml><?xml version="1.0" encoding="utf-8"?>
<ds:datastoreItem xmlns:ds="http://schemas.openxmlformats.org/officeDocument/2006/customXml" ds:itemID="{32195CE4-E14D-47C1-AE3D-2F36A3009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a985e-8d9d-45a4-912c-20c1b94b6eed"/>
    <ds:schemaRef ds:uri="82dc8dee-7684-4f6f-9b4b-10863ce4e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535A7-BFAA-4488-98B8-7F43C7AB3A4D}">
  <ds:schemaRefs>
    <ds:schemaRef ds:uri="http://schemas.microsoft.com/office/2006/metadata/properties"/>
    <ds:schemaRef ds:uri="http://schemas.microsoft.com/office/infopath/2007/PartnerControls"/>
    <ds:schemaRef ds:uri="46fa985e-8d9d-45a4-912c-20c1b94b6eed"/>
    <ds:schemaRef ds:uri="82dc8dee-7684-4f6f-9b4b-10863ce4ef6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Müller</dc:creator>
  <cp:keywords/>
  <dc:description/>
  <cp:lastModifiedBy>Desiree Müller</cp:lastModifiedBy>
  <cp:revision>11</cp:revision>
  <cp:lastPrinted>2023-01-16T14:20:00Z</cp:lastPrinted>
  <dcterms:created xsi:type="dcterms:W3CDTF">2023-01-17T13:54:00Z</dcterms:created>
  <dcterms:modified xsi:type="dcterms:W3CDTF">2023-01-19T14:33:00Z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0x010100250FB94378698F4C88BF589235B19E89</vt:lpwstr>
  </property>
  <property fmtid="{D5CDD505-2E9C-101B-9397-08002B2CF9AE}" pid="3" name="MediaServiceImageTags">
    <vt:lpwstr/>
  </property>
</Properties>
</file>