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D6735C" w14:textId="77777777" w:rsidR="00325D46" w:rsidRDefault="00000000">
      <w:pPr>
        <w:spacing w:before="280" w:after="280"/>
        <w:outlineLvl w:val="0"/>
        <w:rPr>
          <w:sz w:val="20"/>
          <w:szCs w:val="20"/>
        </w:rPr>
      </w:pPr>
      <w:r>
        <w:rPr>
          <w:sz w:val="20"/>
          <w:szCs w:val="20"/>
        </w:rPr>
        <w:t>Ulm, 14. Oktober 2026</w:t>
      </w:r>
    </w:p>
    <w:p w14:paraId="27149546" w14:textId="0FA30141" w:rsidR="00325D46" w:rsidRDefault="00000000">
      <w:pPr>
        <w:spacing w:before="280" w:after="280"/>
        <w:outlineLvl w:val="0"/>
        <w:rPr>
          <w:b/>
          <w:bCs/>
        </w:rPr>
      </w:pPr>
      <w:r>
        <w:rPr>
          <w:b/>
          <w:bCs/>
          <w:sz w:val="28"/>
          <w:szCs w:val="28"/>
        </w:rPr>
        <w:t xml:space="preserve">Zwei Genies im Dialog: Volles Stadthaus für </w:t>
      </w:r>
      <w:proofErr w:type="spellStart"/>
      <w:r w:rsidR="00720F5C" w:rsidRPr="000328BA">
        <w:rPr>
          <w:b/>
          <w:bCs/>
          <w:sz w:val="28"/>
          <w:szCs w:val="28"/>
        </w:rPr>
        <w:t>Skłodowska</w:t>
      </w:r>
      <w:proofErr w:type="spellEnd"/>
      <w:r w:rsidR="00720F5C" w:rsidRPr="000328BA">
        <w:rPr>
          <w:b/>
          <w:bCs/>
          <w:sz w:val="28"/>
          <w:szCs w:val="28"/>
        </w:rPr>
        <w:t>-C</w:t>
      </w:r>
      <w:r w:rsidRPr="000328BA">
        <w:rPr>
          <w:b/>
          <w:bCs/>
          <w:sz w:val="28"/>
          <w:szCs w:val="28"/>
        </w:rPr>
        <w:t xml:space="preserve">urie und Einstein </w:t>
      </w:r>
      <w:r w:rsidRPr="000328BA">
        <w:rPr>
          <w:b/>
          <w:bCs/>
          <w:sz w:val="28"/>
          <w:szCs w:val="28"/>
        </w:rPr>
        <w:br/>
      </w:r>
      <w:r w:rsidR="005858B4" w:rsidRPr="000328BA">
        <w:rPr>
          <w:b/>
          <w:bCs/>
        </w:rPr>
        <w:t>Voller Erfolg für die Buchvorstellung des Albert Einstein Discovery Center Ulm e.V. zum Briefwechsel zwischen Mari</w:t>
      </w:r>
      <w:r w:rsidR="00720F5C" w:rsidRPr="000328BA">
        <w:rPr>
          <w:b/>
          <w:bCs/>
        </w:rPr>
        <w:t>a Skłodwoska-</w:t>
      </w:r>
      <w:r w:rsidR="005858B4" w:rsidRPr="000328BA">
        <w:rPr>
          <w:b/>
          <w:bCs/>
        </w:rPr>
        <w:t>Curie und Albert Einstein</w:t>
      </w:r>
    </w:p>
    <w:p w14:paraId="5BAF53DA" w14:textId="272A8D02" w:rsidR="00325D46" w:rsidRDefault="0003632F">
      <w:pPr>
        <w:spacing w:before="280" w:after="280"/>
        <w:rPr>
          <w:b/>
          <w:bCs/>
          <w:sz w:val="20"/>
          <w:szCs w:val="20"/>
        </w:rPr>
      </w:pPr>
      <w:r>
        <w:rPr>
          <w:b/>
          <w:bCs/>
          <w:sz w:val="20"/>
          <w:szCs w:val="20"/>
        </w:rPr>
        <w:t>Über</w:t>
      </w:r>
      <w:r w:rsidR="005858B4">
        <w:rPr>
          <w:b/>
          <w:bCs/>
          <w:sz w:val="20"/>
          <w:szCs w:val="20"/>
        </w:rPr>
        <w:t xml:space="preserve"> 200 Gäste füllten am Montagabend das Stadthaus Ulm, als der Albert </w:t>
      </w:r>
      <w:proofErr w:type="gramStart"/>
      <w:r w:rsidR="005858B4">
        <w:rPr>
          <w:b/>
          <w:bCs/>
          <w:sz w:val="20"/>
          <w:szCs w:val="20"/>
        </w:rPr>
        <w:t>Einstein Discovery Center</w:t>
      </w:r>
      <w:proofErr w:type="gramEnd"/>
      <w:r w:rsidR="005858B4">
        <w:rPr>
          <w:b/>
          <w:bCs/>
          <w:sz w:val="20"/>
          <w:szCs w:val="20"/>
        </w:rPr>
        <w:t xml:space="preserve"> Ulm e.V. die deutsche Ausgabe des Briefwechsels zwischen </w:t>
      </w:r>
      <w:r w:rsidR="00E10FFB" w:rsidRPr="000328BA">
        <w:rPr>
          <w:b/>
          <w:bCs/>
          <w:sz w:val="20"/>
          <w:szCs w:val="20"/>
        </w:rPr>
        <w:t>Maria Skłodowska-Curie</w:t>
      </w:r>
      <w:r w:rsidR="005858B4">
        <w:rPr>
          <w:b/>
          <w:bCs/>
          <w:sz w:val="20"/>
          <w:szCs w:val="20"/>
        </w:rPr>
        <w:t xml:space="preserve"> </w:t>
      </w:r>
      <w:r w:rsidR="000328BA">
        <w:rPr>
          <w:b/>
          <w:bCs/>
          <w:sz w:val="20"/>
          <w:szCs w:val="20"/>
        </w:rPr>
        <w:t xml:space="preserve">(bekannt als Marie Curie) </w:t>
      </w:r>
      <w:r w:rsidR="005858B4">
        <w:rPr>
          <w:b/>
          <w:bCs/>
          <w:sz w:val="20"/>
          <w:szCs w:val="20"/>
        </w:rPr>
        <w:t>und Albert Einstein erstmals der Öffentlichkeit vorstellte. Die 25 Briefe und eine Postkarte aus den Jahren 1911 bis 1932 hat die Herausgeberin Dr. Ewa Łabno-Falęcka in Archiven in mehreren Ländern aufgespürt und erstmals in einem Band zusammengeführt. Nach dem Grußwort von Oberbürgermeister Martin Ansbacher führte die Vereinsvorsitzende Dr. Nancy Hecker-Denschlag durch den interessanten Abend.</w:t>
      </w:r>
    </w:p>
    <w:p w14:paraId="7030BF97" w14:textId="6EF2D14C" w:rsidR="00325D46" w:rsidRDefault="00000000">
      <w:pPr>
        <w:spacing w:before="120" w:after="240"/>
        <w:rPr>
          <w:sz w:val="20"/>
          <w:szCs w:val="20"/>
        </w:rPr>
      </w:pPr>
      <w:r>
        <w:rPr>
          <w:sz w:val="20"/>
          <w:szCs w:val="20"/>
        </w:rPr>
        <w:t xml:space="preserve">Dass die Einstein-Akteure in Ulm eng zusammenstehen, zeigte sich schon vor Beginn der Veranstaltung: Weil einer der angekündigten Redner, </w:t>
      </w:r>
      <w:r w:rsidR="005858B4" w:rsidRPr="005858B4">
        <w:rPr>
          <w:sz w:val="20"/>
          <w:szCs w:val="20"/>
        </w:rPr>
        <w:t>Prof. Hanoch Gutfreund, wissenschaftlicher Leiter des Albert Einstein Archivs und früherer Präsident der Hebrew University of Jerusalem</w:t>
      </w:r>
      <w:r>
        <w:rPr>
          <w:sz w:val="20"/>
          <w:szCs w:val="20"/>
        </w:rPr>
        <w:t>, auf der Rückreise aus Japan festsaß, sprang kurzfristig Dr. Sabine Presuhn ein, die Leiterin des Museums „Die Einsteins“. „Ich habe sie gestern Abend angerufen und gesagt: Sabine, ich brauche Hilfe“, berichtete Nancy Hecker-Denschlag.</w:t>
      </w:r>
    </w:p>
    <w:p w14:paraId="1932E531" w14:textId="21BDD837" w:rsidR="00325D46" w:rsidRDefault="00000000">
      <w:pPr>
        <w:spacing w:before="120" w:after="240"/>
        <w:rPr>
          <w:sz w:val="20"/>
          <w:szCs w:val="20"/>
        </w:rPr>
      </w:pPr>
      <w:r w:rsidRPr="000328BA">
        <w:rPr>
          <w:b/>
          <w:bCs/>
          <w:sz w:val="20"/>
        </w:rPr>
        <w:t xml:space="preserve">„Einstein und </w:t>
      </w:r>
      <w:proofErr w:type="spellStart"/>
      <w:r w:rsidR="00720F5C" w:rsidRPr="000328BA">
        <w:rPr>
          <w:b/>
          <w:bCs/>
          <w:sz w:val="20"/>
        </w:rPr>
        <w:t>Skłodwoska</w:t>
      </w:r>
      <w:proofErr w:type="spellEnd"/>
      <w:r w:rsidR="00720F5C" w:rsidRPr="000328BA">
        <w:rPr>
          <w:b/>
          <w:bCs/>
          <w:sz w:val="20"/>
        </w:rPr>
        <w:t>-</w:t>
      </w:r>
      <w:r w:rsidRPr="000328BA">
        <w:rPr>
          <w:b/>
          <w:bCs/>
          <w:sz w:val="20"/>
        </w:rPr>
        <w:t>Curie waren niemals gleichgültig“</w:t>
      </w:r>
      <w:r w:rsidRPr="000328BA">
        <w:rPr>
          <w:b/>
          <w:bCs/>
          <w:sz w:val="20"/>
        </w:rPr>
        <w:br/>
      </w:r>
      <w:r w:rsidRPr="000328BA">
        <w:rPr>
          <w:sz w:val="20"/>
          <w:szCs w:val="20"/>
        </w:rPr>
        <w:t xml:space="preserve">Hanoch Gutfreunds vorbereitete Rede trug Nancy Hecker-Denschlag vor. Darin beschrieb Gutfreund, wie Einsteins erster Brief Marie </w:t>
      </w:r>
      <w:r w:rsidR="00E10FFB" w:rsidRPr="000328BA">
        <w:rPr>
          <w:sz w:val="20"/>
        </w:rPr>
        <w:t>Skłodwoska</w:t>
      </w:r>
      <w:r w:rsidR="00E10FFB" w:rsidRPr="000328BA">
        <w:rPr>
          <w:sz w:val="20"/>
          <w:szCs w:val="20"/>
        </w:rPr>
        <w:t>-</w:t>
      </w:r>
      <w:r w:rsidRPr="000328BA">
        <w:rPr>
          <w:sz w:val="20"/>
          <w:szCs w:val="20"/>
        </w:rPr>
        <w:t>Curie im</w:t>
      </w:r>
      <w:r>
        <w:rPr>
          <w:sz w:val="20"/>
          <w:szCs w:val="20"/>
        </w:rPr>
        <w:t xml:space="preserve"> November 1911 erreichte – mitten in einer Hetzkampagne der Pariser Presse gegen die verwitwete Forscherin. „Ich bin so wütend über die niederträchtige Art, in der sich der Pöbel gegenwärtig mit Ihnen zu befassen wagt“, schrieb Einstein damals. Gutfreund schilderte außerdem das gemeinsame Engagement der beiden in der Kommission für geistige Zusammenarbeit des Völkerbunds. </w:t>
      </w:r>
      <w:r>
        <w:rPr>
          <w:sz w:val="20"/>
          <w:szCs w:val="20"/>
        </w:rPr>
        <w:lastRenderedPageBreak/>
        <w:t xml:space="preserve">Nach der Ermordung seines Freundes Walther Rathenau 1922 wollte Einstein dort </w:t>
      </w:r>
      <w:r w:rsidRPr="000328BA">
        <w:rPr>
          <w:sz w:val="20"/>
          <w:szCs w:val="20"/>
        </w:rPr>
        <w:t xml:space="preserve">austreten, </w:t>
      </w:r>
      <w:proofErr w:type="spellStart"/>
      <w:r w:rsidR="00E10FFB" w:rsidRPr="000328BA">
        <w:rPr>
          <w:sz w:val="20"/>
        </w:rPr>
        <w:t>Skłodwoska</w:t>
      </w:r>
      <w:proofErr w:type="spellEnd"/>
      <w:r w:rsidR="00E10FFB" w:rsidRPr="000328BA">
        <w:rPr>
          <w:sz w:val="20"/>
          <w:szCs w:val="20"/>
        </w:rPr>
        <w:t xml:space="preserve">-Curie </w:t>
      </w:r>
      <w:r w:rsidRPr="000328BA">
        <w:rPr>
          <w:sz w:val="20"/>
          <w:szCs w:val="20"/>
        </w:rPr>
        <w:t>bewegte</w:t>
      </w:r>
      <w:r>
        <w:rPr>
          <w:sz w:val="20"/>
          <w:szCs w:val="20"/>
        </w:rPr>
        <w:t xml:space="preserve"> ihn zum Bleiben. Der Vortrag endete entsprechend mit passenden Worten: „Einstein und </w:t>
      </w:r>
      <w:proofErr w:type="spellStart"/>
      <w:r>
        <w:rPr>
          <w:sz w:val="20"/>
          <w:szCs w:val="20"/>
        </w:rPr>
        <w:t>Skłodowska</w:t>
      </w:r>
      <w:proofErr w:type="spellEnd"/>
      <w:r>
        <w:rPr>
          <w:sz w:val="20"/>
          <w:szCs w:val="20"/>
        </w:rPr>
        <w:t>-Curie waren niemals gleichgültig.“</w:t>
      </w:r>
    </w:p>
    <w:p w14:paraId="508F3A7A" w14:textId="1702171D" w:rsidR="00325D46" w:rsidRDefault="00000000">
      <w:pPr>
        <w:spacing w:before="120" w:after="240"/>
        <w:rPr>
          <w:sz w:val="20"/>
          <w:szCs w:val="20"/>
        </w:rPr>
      </w:pPr>
      <w:r>
        <w:rPr>
          <w:b/>
          <w:bCs/>
          <w:sz w:val="20"/>
        </w:rPr>
        <w:t>Spurensuche von Jerusalem bis Düsseldorf</w:t>
      </w:r>
      <w:r>
        <w:rPr>
          <w:b/>
          <w:bCs/>
          <w:sz w:val="20"/>
        </w:rPr>
        <w:br/>
      </w:r>
      <w:r>
        <w:rPr>
          <w:sz w:val="20"/>
          <w:szCs w:val="20"/>
        </w:rPr>
        <w:t xml:space="preserve">Im Gespräch mit Nancy Hecker-Denschlag und Sabine Presuhn erzählte Ewa Łabno-Falęcka von ihrer Suche. Einsteins Briefe fand sie schnell im digitalisierten Albert Einstein Archiv in Jerusalem. Deutlich schwieriger war es in Paris, wo </w:t>
      </w:r>
      <w:proofErr w:type="spellStart"/>
      <w:r w:rsidR="00FE2302" w:rsidRPr="000328BA">
        <w:rPr>
          <w:sz w:val="20"/>
          <w:szCs w:val="20"/>
        </w:rPr>
        <w:t>Skłodowska</w:t>
      </w:r>
      <w:proofErr w:type="spellEnd"/>
      <w:r w:rsidR="00FE2302" w:rsidRPr="000328BA">
        <w:rPr>
          <w:sz w:val="20"/>
          <w:szCs w:val="20"/>
        </w:rPr>
        <w:t>-</w:t>
      </w:r>
      <w:r w:rsidRPr="000328BA">
        <w:rPr>
          <w:sz w:val="20"/>
          <w:szCs w:val="20"/>
        </w:rPr>
        <w:t>Curies</w:t>
      </w:r>
      <w:r>
        <w:rPr>
          <w:sz w:val="20"/>
          <w:szCs w:val="20"/>
        </w:rPr>
        <w:t xml:space="preserve"> Unterlagen noch nicht erschlossen waren. </w:t>
      </w:r>
      <w:r w:rsidR="00720F5C">
        <w:rPr>
          <w:sz w:val="20"/>
          <w:szCs w:val="20"/>
        </w:rPr>
        <w:t>Auf Bitte des</w:t>
      </w:r>
      <w:r>
        <w:rPr>
          <w:sz w:val="20"/>
          <w:szCs w:val="20"/>
        </w:rPr>
        <w:t xml:space="preserve"> Maria-</w:t>
      </w:r>
      <w:proofErr w:type="spellStart"/>
      <w:r>
        <w:rPr>
          <w:sz w:val="20"/>
          <w:szCs w:val="20"/>
        </w:rPr>
        <w:t>Skłodowska</w:t>
      </w:r>
      <w:proofErr w:type="spellEnd"/>
      <w:r>
        <w:rPr>
          <w:sz w:val="20"/>
          <w:szCs w:val="20"/>
        </w:rPr>
        <w:t>-Curie-Museums in Warschau</w:t>
      </w:r>
      <w:r w:rsidR="00720F5C">
        <w:rPr>
          <w:sz w:val="20"/>
          <w:szCs w:val="20"/>
        </w:rPr>
        <w:t xml:space="preserve"> </w:t>
      </w:r>
      <w:r>
        <w:rPr>
          <w:sz w:val="20"/>
          <w:szCs w:val="20"/>
        </w:rPr>
        <w:t xml:space="preserve">spürte </w:t>
      </w:r>
      <w:r w:rsidR="00720F5C">
        <w:rPr>
          <w:sz w:val="20"/>
          <w:szCs w:val="20"/>
        </w:rPr>
        <w:t xml:space="preserve">man </w:t>
      </w:r>
      <w:r>
        <w:rPr>
          <w:sz w:val="20"/>
          <w:szCs w:val="20"/>
        </w:rPr>
        <w:t xml:space="preserve">sie dort </w:t>
      </w:r>
      <w:r w:rsidR="00720F5C">
        <w:rPr>
          <w:sz w:val="20"/>
          <w:szCs w:val="20"/>
        </w:rPr>
        <w:t xml:space="preserve">aber auch </w:t>
      </w:r>
      <w:r>
        <w:rPr>
          <w:sz w:val="20"/>
          <w:szCs w:val="20"/>
        </w:rPr>
        <w:t>auf. Weil die Dokumente nach heutigen Normen noch immer radioaktiv belastet waren, mussten sie zwei bis drei Monate lang dekontaminiert werden. Ein weiterer Einstein-Brief tauchte im Stadtmuseum Düsseldorf auf. „Was wir gefunden haben, ist wahrscheinlich alles, was es gibt“, sagte die Herausgeberin – und versprach jedem, der doch noch einen Originalbrief entdeckt, eine gute Flasche Whisky.</w:t>
      </w:r>
    </w:p>
    <w:p w14:paraId="21C34492" w14:textId="38E6EDDF" w:rsidR="00325D46" w:rsidRDefault="00000000">
      <w:pPr>
        <w:spacing w:before="120" w:after="240"/>
        <w:rPr>
          <w:sz w:val="20"/>
          <w:szCs w:val="20"/>
        </w:rPr>
      </w:pPr>
      <w:r>
        <w:rPr>
          <w:sz w:val="20"/>
          <w:szCs w:val="20"/>
        </w:rPr>
        <w:t xml:space="preserve">Der Band zeigt die Briefe als Faksimile, jeweils neben der Übersetzung, ergänzt um Kurzbiografien und eine historische Einordnung. Die Carl-Zeiss-Stiftung hat die deutsche Übersetzung gefördert. Deren Geschäftsführer Dr. Felix Streiter zitierte in seinem Schlusswort Einstein, für </w:t>
      </w:r>
      <w:r w:rsidRPr="000328BA">
        <w:rPr>
          <w:sz w:val="20"/>
          <w:szCs w:val="20"/>
        </w:rPr>
        <w:t xml:space="preserve">den </w:t>
      </w:r>
      <w:proofErr w:type="spellStart"/>
      <w:r w:rsidR="00E10FFB" w:rsidRPr="000328BA">
        <w:rPr>
          <w:sz w:val="20"/>
        </w:rPr>
        <w:t>Skłodwoska</w:t>
      </w:r>
      <w:proofErr w:type="spellEnd"/>
      <w:r w:rsidR="00E10FFB" w:rsidRPr="000328BA">
        <w:rPr>
          <w:sz w:val="20"/>
          <w:szCs w:val="20"/>
        </w:rPr>
        <w:t>-Curies</w:t>
      </w:r>
      <w:r w:rsidRPr="000328BA">
        <w:rPr>
          <w:sz w:val="20"/>
          <w:szCs w:val="20"/>
        </w:rPr>
        <w:t xml:space="preserve"> ethische</w:t>
      </w:r>
      <w:r>
        <w:rPr>
          <w:sz w:val="20"/>
          <w:szCs w:val="20"/>
        </w:rPr>
        <w:t xml:space="preserve"> Qualitäten vielleicht sogar wichtiger waren als ihre wissenschaftlichen Leistungen. </w:t>
      </w:r>
      <w:r w:rsidR="00FB187C" w:rsidRPr="00FB187C">
        <w:rPr>
          <w:sz w:val="20"/>
          <w:szCs w:val="20"/>
        </w:rPr>
        <w:t>Zugleich betonte Streiter, dass Forschung nicht im Labor aufhöre, sondern auch vermittelt werden müsse. „Deshalb ist es wichtig, so etwas wie das Albert Einstein Discovery Center zu bauen, damit die Botschaft von Ulm aus in die Welt gehen kann und die nächste Generation für die Wissenschaft begeistert wird.“</w:t>
      </w:r>
    </w:p>
    <w:p w14:paraId="5B2A5E3E" w14:textId="4636C723" w:rsidR="00325D46" w:rsidRDefault="00000000">
      <w:pPr>
        <w:spacing w:before="120" w:after="240"/>
        <w:rPr>
          <w:sz w:val="20"/>
          <w:szCs w:val="20"/>
        </w:rPr>
      </w:pPr>
      <w:r>
        <w:rPr>
          <w:sz w:val="20"/>
          <w:szCs w:val="20"/>
        </w:rPr>
        <w:t xml:space="preserve">Bei Getränken im Foyer klang der Abend aus, viele Gäste nutzten die Gelegenheit zum Gespräch mit der Herausgeberin und am Infostand des Albert Einstein Discovery Center Ulm e. V. </w:t>
      </w:r>
      <w:r w:rsidR="00CC6E10">
        <w:rPr>
          <w:sz w:val="20"/>
          <w:szCs w:val="20"/>
        </w:rPr>
        <w:t>Rund jeder fünfte Gast nahm noch am selben Abend ein Exemplar des Buchs mit. Es</w:t>
      </w:r>
      <w:r>
        <w:rPr>
          <w:sz w:val="20"/>
          <w:szCs w:val="20"/>
        </w:rPr>
        <w:t xml:space="preserve"> ist auf Anfrage für 50 Euro exklusiv bei der Buchhandlung Hugendubel in Ulm erhältlich.</w:t>
      </w:r>
    </w:p>
    <w:tbl>
      <w:tblPr>
        <w:tblW w:w="9638" w:type="dxa"/>
        <w:tblInd w:w="-107" w:type="dxa"/>
        <w:tblLayout w:type="fixed"/>
        <w:tblLook w:val="04A0" w:firstRow="1" w:lastRow="0" w:firstColumn="1" w:lastColumn="0" w:noHBand="0" w:noVBand="1"/>
      </w:tblPr>
      <w:tblGrid>
        <w:gridCol w:w="4785"/>
        <w:gridCol w:w="4853"/>
      </w:tblGrid>
      <w:tr w:rsidR="00325D46" w14:paraId="57E6A0FB" w14:textId="77777777">
        <w:trPr>
          <w:trHeight w:val="971"/>
        </w:trPr>
        <w:tc>
          <w:tcPr>
            <w:tcW w:w="4785" w:type="dxa"/>
          </w:tcPr>
          <w:p w14:paraId="036E5C20" w14:textId="77777777" w:rsidR="00325D46" w:rsidRDefault="00000000">
            <w:pPr>
              <w:widowControl w:val="0"/>
              <w:spacing w:line="240" w:lineRule="auto"/>
              <w:ind w:right="175"/>
              <w:rPr>
                <w:rFonts w:cs="Calibri"/>
                <w:sz w:val="16"/>
                <w:szCs w:val="16"/>
              </w:rPr>
            </w:pPr>
            <w:r>
              <w:rPr>
                <w:rFonts w:cs="Calibri"/>
                <w:b/>
                <w:bCs/>
                <w:sz w:val="16"/>
                <w:szCs w:val="16"/>
              </w:rPr>
              <w:lastRenderedPageBreak/>
              <w:t>Kontaktdaten:</w:t>
            </w:r>
            <w:r>
              <w:rPr>
                <w:rFonts w:cs="Calibri"/>
                <w:sz w:val="16"/>
                <w:szCs w:val="16"/>
              </w:rPr>
              <w:br/>
              <w:t>Albert Einstein Discovery Center Ulm e.V.</w:t>
            </w:r>
            <w:r>
              <w:rPr>
                <w:rFonts w:cs="Calibri"/>
                <w:sz w:val="16"/>
                <w:szCs w:val="16"/>
              </w:rPr>
              <w:br/>
              <w:t>Vorsitzende: Dr. Nancy Hecker-</w:t>
            </w:r>
            <w:proofErr w:type="spellStart"/>
            <w:r>
              <w:rPr>
                <w:rFonts w:cs="Calibri"/>
                <w:sz w:val="16"/>
                <w:szCs w:val="16"/>
              </w:rPr>
              <w:t>Denschlag</w:t>
            </w:r>
            <w:proofErr w:type="spellEnd"/>
            <w:r>
              <w:rPr>
                <w:rFonts w:cs="Calibri"/>
                <w:sz w:val="16"/>
                <w:szCs w:val="16"/>
              </w:rPr>
              <w:br/>
            </w:r>
            <w:proofErr w:type="spellStart"/>
            <w:r>
              <w:rPr>
                <w:rFonts w:cs="Calibri"/>
                <w:sz w:val="16"/>
                <w:szCs w:val="16"/>
              </w:rPr>
              <w:t>Bessererstraße</w:t>
            </w:r>
            <w:proofErr w:type="spellEnd"/>
            <w:r>
              <w:rPr>
                <w:rFonts w:cs="Calibri"/>
                <w:sz w:val="16"/>
                <w:szCs w:val="16"/>
              </w:rPr>
              <w:t xml:space="preserve"> 13-15 – 89073 Ulm</w:t>
            </w:r>
            <w:r>
              <w:rPr>
                <w:rFonts w:cs="Calibri"/>
                <w:sz w:val="16"/>
                <w:szCs w:val="16"/>
              </w:rPr>
              <w:br/>
              <w:t>Tel.: +49 731 9642 8181</w:t>
            </w:r>
            <w:r>
              <w:rPr>
                <w:rFonts w:cs="Calibri"/>
                <w:sz w:val="16"/>
                <w:szCs w:val="16"/>
              </w:rPr>
              <w:br/>
            </w:r>
            <w:proofErr w:type="spellStart"/>
            <w:r>
              <w:rPr>
                <w:rFonts w:cs="Calibri"/>
                <w:sz w:val="16"/>
                <w:szCs w:val="16"/>
              </w:rPr>
              <w:t>info@einstein.center</w:t>
            </w:r>
            <w:proofErr w:type="spellEnd"/>
            <w:r>
              <w:rPr>
                <w:rFonts w:cs="Calibri"/>
                <w:sz w:val="16"/>
                <w:szCs w:val="16"/>
              </w:rPr>
              <w:t xml:space="preserve"> – https://einstein.center</w:t>
            </w:r>
          </w:p>
        </w:tc>
        <w:tc>
          <w:tcPr>
            <w:tcW w:w="4853" w:type="dxa"/>
          </w:tcPr>
          <w:p w14:paraId="3BD0E4CF" w14:textId="58A48063" w:rsidR="00325D46" w:rsidRDefault="00000000">
            <w:pPr>
              <w:widowControl w:val="0"/>
              <w:spacing w:line="240" w:lineRule="auto"/>
              <w:ind w:right="175"/>
              <w:rPr>
                <w:bCs/>
              </w:rPr>
            </w:pPr>
            <w:r>
              <w:rPr>
                <w:rFonts w:ascii="Arial" w:hAnsi="Arial" w:cs="Calibri"/>
                <w:b/>
                <w:sz w:val="16"/>
                <w:szCs w:val="26"/>
              </w:rPr>
              <w:t>Presse- und Öffentlichkeitsarbeit:</w:t>
            </w:r>
            <w:r>
              <w:rPr>
                <w:rFonts w:ascii="Arial" w:hAnsi="Arial" w:cs="Calibri"/>
                <w:b/>
                <w:sz w:val="16"/>
                <w:szCs w:val="26"/>
              </w:rPr>
              <w:br/>
            </w:r>
            <w:proofErr w:type="spellStart"/>
            <w:r>
              <w:rPr>
                <w:rFonts w:ascii="Arial" w:hAnsi="Arial" w:cs="Calibri"/>
                <w:sz w:val="16"/>
                <w:szCs w:val="26"/>
              </w:rPr>
              <w:t>Press’n’Relations</w:t>
            </w:r>
            <w:proofErr w:type="spellEnd"/>
            <w:r>
              <w:rPr>
                <w:rFonts w:ascii="Arial" w:hAnsi="Arial" w:cs="Calibri"/>
                <w:sz w:val="16"/>
                <w:szCs w:val="26"/>
              </w:rPr>
              <w:t xml:space="preserve"> GmbH – Uwe Pagel &amp; Christoph Buck</w:t>
            </w:r>
            <w:r>
              <w:rPr>
                <w:rFonts w:ascii="Arial" w:hAnsi="Arial" w:cs="Calibri"/>
                <w:b/>
                <w:sz w:val="16"/>
                <w:szCs w:val="26"/>
              </w:rPr>
              <w:br/>
            </w:r>
            <w:r>
              <w:rPr>
                <w:rFonts w:ascii="Arial" w:hAnsi="Arial" w:cs="Calibri"/>
                <w:sz w:val="16"/>
                <w:szCs w:val="26"/>
              </w:rPr>
              <w:t>Magirus-Deutz-Str. 14 – 89077 Ulm</w:t>
            </w:r>
            <w:r>
              <w:rPr>
                <w:rFonts w:ascii="Arial" w:hAnsi="Arial" w:cs="Calibri"/>
                <w:sz w:val="16"/>
                <w:szCs w:val="26"/>
              </w:rPr>
              <w:br/>
              <w:t>Tel.: +49 731 146 156-89</w:t>
            </w:r>
            <w:r>
              <w:rPr>
                <w:rFonts w:ascii="Arial" w:hAnsi="Arial" w:cs="Calibri"/>
                <w:b/>
                <w:sz w:val="16"/>
                <w:szCs w:val="26"/>
              </w:rPr>
              <w:br/>
            </w:r>
            <w:hyperlink r:id="rId6" w:history="1">
              <w:r w:rsidR="005858B4" w:rsidRPr="009B3FF6">
                <w:rPr>
                  <w:rStyle w:val="Hyperlink"/>
                  <w:sz w:val="16"/>
                  <w:szCs w:val="16"/>
                </w:rPr>
                <w:t>nis@press-n-relations.de</w:t>
              </w:r>
            </w:hyperlink>
            <w:r>
              <w:rPr>
                <w:sz w:val="16"/>
                <w:szCs w:val="16"/>
              </w:rPr>
              <w:t xml:space="preserve"> – https://press-n-relations.com</w:t>
            </w:r>
          </w:p>
        </w:tc>
      </w:tr>
    </w:tbl>
    <w:p w14:paraId="45BA9779" w14:textId="77777777" w:rsidR="00325D46" w:rsidRDefault="00000000">
      <w:pPr>
        <w:spacing w:before="280" w:after="280" w:line="240" w:lineRule="auto"/>
      </w:pPr>
      <w:r>
        <w:rPr>
          <w:rFonts w:ascii="Arial" w:hAnsi="Arial" w:cs="Calibri"/>
          <w:b/>
          <w:sz w:val="16"/>
          <w:szCs w:val="26"/>
        </w:rPr>
        <w:t>Über den Albert Einstein Discovery Center Ulm e.V.</w:t>
      </w:r>
      <w:r>
        <w:rPr>
          <w:rStyle w:val="Ohne"/>
          <w:rFonts w:ascii="Arial" w:eastAsia="Arial" w:hAnsi="Arial" w:cs="Arial"/>
          <w:b/>
          <w:bCs/>
          <w:sz w:val="16"/>
          <w:szCs w:val="16"/>
        </w:rPr>
        <w:br/>
      </w:r>
      <w:r>
        <w:rPr>
          <w:rStyle w:val="Ohne"/>
          <w:rFonts w:ascii="Arial" w:hAnsi="Arial"/>
          <w:sz w:val="16"/>
          <w:szCs w:val="16"/>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 V." ändern. Gegründet wurde der Verein im September 2016 von Bürgerinnen und Bürgern aus Ulm und Umgebung. Neben Dr. Nancy Hecker-Denschlag als erste Vorsitzende sind Jens Burkert, Ditte Endriß, Karsten Bischoff und Erhard Sepp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325D46">
      <w:headerReference w:type="even" r:id="rId7"/>
      <w:headerReference w:type="default" r:id="rId8"/>
      <w:headerReference w:type="first" r:id="rId9"/>
      <w:pgSz w:w="11906" w:h="16838"/>
      <w:pgMar w:top="1824" w:right="3400" w:bottom="1103" w:left="1418" w:header="567"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69186" w14:textId="77777777" w:rsidR="00506D9E" w:rsidRDefault="00506D9E">
      <w:pPr>
        <w:spacing w:line="240" w:lineRule="auto"/>
      </w:pPr>
      <w:r>
        <w:separator/>
      </w:r>
    </w:p>
  </w:endnote>
  <w:endnote w:type="continuationSeparator" w:id="0">
    <w:p w14:paraId="5701184C" w14:textId="77777777" w:rsidR="00506D9E" w:rsidRDefault="00506D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5C8CF" w14:textId="77777777" w:rsidR="00506D9E" w:rsidRDefault="00506D9E">
      <w:pPr>
        <w:spacing w:line="240" w:lineRule="auto"/>
      </w:pPr>
      <w:r>
        <w:separator/>
      </w:r>
    </w:p>
  </w:footnote>
  <w:footnote w:type="continuationSeparator" w:id="0">
    <w:p w14:paraId="534017CB" w14:textId="77777777" w:rsidR="00506D9E" w:rsidRDefault="00506D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D297EA" w14:textId="77777777" w:rsidR="00325D46" w:rsidRDefault="00325D4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BD40A6" w14:textId="77777777" w:rsidR="00325D46" w:rsidRDefault="00000000">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46BDA0E0" wp14:editId="73D180CC">
          <wp:extent cx="1889125" cy="944880"/>
          <wp:effectExtent l="0" t="0" r="0" b="0"/>
          <wp:docPr id="1"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EC5297" w14:textId="77777777" w:rsidR="00325D46" w:rsidRDefault="00000000">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474700A1" wp14:editId="09EFF755">
          <wp:extent cx="1889125" cy="944880"/>
          <wp:effectExtent l="0" t="0" r="0" b="0"/>
          <wp:docPr id="2"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hideSpellingErrors/>
  <w:hideGrammaticalErrors/>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D46"/>
    <w:rsid w:val="000328BA"/>
    <w:rsid w:val="0003632F"/>
    <w:rsid w:val="00115E1A"/>
    <w:rsid w:val="001C4F76"/>
    <w:rsid w:val="002317E2"/>
    <w:rsid w:val="00272E2C"/>
    <w:rsid w:val="00325D46"/>
    <w:rsid w:val="004B4DBE"/>
    <w:rsid w:val="004D5940"/>
    <w:rsid w:val="00506D9E"/>
    <w:rsid w:val="0055689F"/>
    <w:rsid w:val="005858B4"/>
    <w:rsid w:val="00614C70"/>
    <w:rsid w:val="00670E01"/>
    <w:rsid w:val="00720F5C"/>
    <w:rsid w:val="00873186"/>
    <w:rsid w:val="009A5B36"/>
    <w:rsid w:val="00A60D8D"/>
    <w:rsid w:val="00A927A5"/>
    <w:rsid w:val="00C63857"/>
    <w:rsid w:val="00CC6E10"/>
    <w:rsid w:val="00E10FFB"/>
    <w:rsid w:val="00E74CFD"/>
    <w:rsid w:val="00FB187C"/>
    <w:rsid w:val="00FE230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D285"/>
  <w15:docId w15:val="{B55EAB12-54AF-F943-92F0-933857EB7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character" w:customStyle="1" w:styleId="OhneA">
    <w:name w:val="Ohne A"/>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 w:type="character" w:styleId="NichtaufgelsteErwhnung">
    <w:name w:val="Unresolved Mention"/>
    <w:basedOn w:val="Absatz-Standardschriftart"/>
    <w:uiPriority w:val="99"/>
    <w:semiHidden/>
    <w:unhideWhenUsed/>
    <w:rsid w:val="00BD0E90"/>
    <w:rPr>
      <w:color w:val="605E5C"/>
      <w:shd w:val="clear" w:color="auto" w:fill="E1DFDD"/>
    </w:rPr>
  </w:style>
  <w:style w:type="character" w:styleId="BesuchterLink">
    <w:name w:val="FollowedHyperlink"/>
    <w:basedOn w:val="Absatz-Standardschriftart"/>
    <w:uiPriority w:val="99"/>
    <w:semiHidden/>
    <w:unhideWhenUsed/>
    <w:rsid w:val="00BD0E90"/>
    <w:rPr>
      <w:color w:val="FF00FF" w:themeColor="followedHyperlink"/>
      <w:u w:val="single"/>
    </w:rPr>
  </w:style>
  <w:style w:type="character" w:customStyle="1" w:styleId="FuzeileZchn">
    <w:name w:val="Fußzeile Zchn"/>
    <w:basedOn w:val="Absatz-Standardschriftart"/>
    <w:link w:val="Fuzeile"/>
    <w:uiPriority w:val="99"/>
    <w:rsid w:val="00AD12C6"/>
    <w:rPr>
      <w:rFonts w:ascii="Helvetica" w:hAnsi="Helvetica" w:cs="Arial Unicode MS"/>
      <w:color w:val="000000"/>
      <w:sz w:val="22"/>
      <w:szCs w:val="22"/>
      <w:u w:val="none" w:color="000000"/>
      <w14:textOutline w14:w="12700" w14:cap="flat" w14:cmpd="sng" w14:algn="ctr">
        <w14:noFill/>
        <w14:prstDash w14:val="solid"/>
        <w14:miter w14:lim="400000"/>
      </w14:textOutline>
    </w:rPr>
  </w:style>
  <w:style w:type="character" w:styleId="Kommentarzeichen">
    <w:name w:val="annotation reference"/>
    <w:basedOn w:val="Absatz-Standardschriftart"/>
    <w:uiPriority w:val="99"/>
    <w:semiHidden/>
    <w:unhideWhenUsed/>
    <w:rsid w:val="00D755EE"/>
    <w:rPr>
      <w:sz w:val="16"/>
      <w:szCs w:val="16"/>
    </w:rPr>
  </w:style>
  <w:style w:type="character" w:customStyle="1" w:styleId="KommentartextZchn">
    <w:name w:val="Kommentartext Zchn"/>
    <w:basedOn w:val="Absatz-Standardschriftart"/>
    <w:link w:val="Kommentartext"/>
    <w:uiPriority w:val="99"/>
    <w:semiHidden/>
    <w:rsid w:val="00D755EE"/>
    <w:rPr>
      <w:rFonts w:ascii="Helvetica" w:hAnsi="Helvetica" w:cs="Arial Unicode MS"/>
      <w:color w:val="000000"/>
      <w:u w:val="none" w:color="000000"/>
      <w14:textOutline w14:w="12700" w14:cap="flat" w14:cmpd="sng" w14:algn="ctr">
        <w14:noFill/>
        <w14:prstDash w14:val="solid"/>
        <w14:miter w14:lim="400000"/>
      </w14:textOutline>
    </w:rPr>
  </w:style>
  <w:style w:type="character" w:customStyle="1" w:styleId="KommentarthemaZchn">
    <w:name w:val="Kommentarthema Zchn"/>
    <w:basedOn w:val="KommentartextZchn"/>
    <w:link w:val="Kommentarthema"/>
    <w:uiPriority w:val="99"/>
    <w:semiHidden/>
    <w:rsid w:val="00D755EE"/>
    <w:rPr>
      <w:rFonts w:ascii="Helvetica" w:hAnsi="Helvetica" w:cs="Arial Unicode MS"/>
      <w:b/>
      <w:bCs/>
      <w:color w:val="000000"/>
      <w:u w:val="none" w:color="000000"/>
      <w14:textOutline w14:w="12700" w14:cap="flat" w14:cmpd="sng" w14:algn="ctr">
        <w14:noFill/>
        <w14:prstDash w14:val="solid"/>
        <w14:miter w14:lim="400000"/>
      </w14:textOutline>
    </w:rPr>
  </w:style>
  <w:style w:type="character" w:styleId="Zeilennummer">
    <w:name w:val="line number"/>
  </w:style>
  <w:style w:type="character" w:customStyle="1" w:styleId="KopfzeileZchn">
    <w:name w:val="Kopfzeile Zchn"/>
    <w:basedOn w:val="Absatz-Standardschriftart"/>
    <w:link w:val="Kopfzeile"/>
    <w:uiPriority w:val="99"/>
    <w:qFormat/>
    <w:rsid w:val="006102AF"/>
    <w:rPr>
      <w:rFonts w:ascii="Helvetica" w:hAnsi="Helvetica" w:cs="Arial Unicode MS"/>
      <w:color w:val="000000"/>
      <w:sz w:val="22"/>
      <w:szCs w:val="22"/>
      <w:u w:val="none" w:color="000000"/>
    </w:rPr>
  </w:style>
  <w:style w:type="character" w:styleId="Fett">
    <w:name w:val="Strong"/>
    <w:basedOn w:val="Absatz-Standardschriftart"/>
    <w:uiPriority w:val="22"/>
    <w:qFormat/>
    <w:rsid w:val="00FC522B"/>
    <w:rPr>
      <w:b/>
      <w:bCs/>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
    <w:name w:val="Kopf-/Fußzeile"/>
    <w:basedOn w:val="Standard"/>
    <w:qFormat/>
  </w:style>
  <w:style w:type="paragraph" w:customStyle="1" w:styleId="Kopf-Fuzeileuser">
    <w:name w:val="Kopf-/Fußzeile (user)"/>
    <w:basedOn w:val="Standard"/>
    <w:qFormat/>
  </w:style>
  <w:style w:type="paragraph" w:styleId="Kopfzeile">
    <w:name w:val="header"/>
    <w:link w:val="KopfzeileZchn"/>
    <w:uiPriority w:val="99"/>
    <w:pPr>
      <w:tabs>
        <w:tab w:val="center" w:pos="4536"/>
        <w:tab w:val="right" w:pos="9072"/>
      </w:tabs>
      <w:spacing w:line="360" w:lineRule="auto"/>
    </w:pPr>
    <w:rPr>
      <w:rFonts w:ascii="Helvetica" w:hAnsi="Helvetica" w:cs="Arial Unicode MS"/>
      <w:color w:val="000000"/>
      <w:sz w:val="22"/>
      <w:szCs w:val="22"/>
      <w:u w:color="000000"/>
    </w:r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uzeile">
    <w:name w:val="footer"/>
    <w:basedOn w:val="Standard"/>
    <w:link w:val="FuzeileZchn"/>
    <w:uiPriority w:val="99"/>
    <w:unhideWhenUsed/>
    <w:rsid w:val="00AD12C6"/>
    <w:pPr>
      <w:tabs>
        <w:tab w:val="center" w:pos="4536"/>
        <w:tab w:val="right" w:pos="9072"/>
      </w:tabs>
      <w:spacing w:line="240" w:lineRule="auto"/>
    </w:pPr>
  </w:style>
  <w:style w:type="paragraph" w:styleId="berarbeitung">
    <w:name w:val="Revision"/>
    <w:uiPriority w:val="99"/>
    <w:semiHidden/>
    <w:rsid w:val="00D755EE"/>
    <w:rPr>
      <w:rFonts w:ascii="Helvetica" w:hAnsi="Helvetica" w:cs="Arial Unicode MS"/>
      <w:color w:val="000000"/>
      <w:sz w:val="22"/>
      <w:szCs w:val="22"/>
      <w:u w:color="000000"/>
      <w14:textOutline w14:w="12700" w14:cap="flat" w14:cmpd="sng" w14:algn="ctr">
        <w14:noFill/>
        <w14:prstDash w14:val="solid"/>
        <w14:miter w14:lim="400000"/>
      </w14:textOutline>
    </w:rPr>
  </w:style>
  <w:style w:type="paragraph" w:styleId="Kommentartext">
    <w:name w:val="annotation text"/>
    <w:basedOn w:val="Standard"/>
    <w:link w:val="KommentartextZchn"/>
    <w:uiPriority w:val="99"/>
    <w:semiHidden/>
    <w:unhideWhenUsed/>
    <w:rsid w:val="00D755EE"/>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D755EE"/>
    <w:rPr>
      <w:b/>
      <w:bCs/>
    </w:rPr>
  </w:style>
  <w:style w:type="paragraph" w:styleId="StandardWeb">
    <w:name w:val="Normal (Web)"/>
    <w:basedOn w:val="Standard"/>
    <w:uiPriority w:val="99"/>
    <w:unhideWhenUsed/>
    <w:rsid w:val="00DB62ED"/>
    <w:pPr>
      <w:suppressAutoHyphens w:val="0"/>
      <w:spacing w:beforeAutospacing="1" w:afterAutospacing="1" w:line="240" w:lineRule="auto"/>
    </w:pPr>
    <w:rPr>
      <w:rFonts w:ascii="Times New Roman" w:eastAsia="Times New Roman" w:hAnsi="Times New Roman" w:cs="Times New Roman"/>
      <w:color w:val="auto"/>
      <w:sz w:val="24"/>
      <w:szCs w:val="24"/>
      <w14:textOutline w14:w="0" w14:cap="rnd" w14:cmpd="sng" w14:algn="ctr">
        <w14:noFill/>
        <w14:prstDash w14:val="solid"/>
        <w14:bevel/>
      </w14:textOutline>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s@press-n-relations.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5083</Characters>
  <Application>Microsoft Office Word</Application>
  <DocSecurity>0</DocSecurity>
  <Lines>42</Lines>
  <Paragraphs>11</Paragraphs>
  <ScaleCrop>false</ScaleCrop>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Schneider</dc:creator>
  <dc:description/>
  <cp:lastModifiedBy>Nikolai Schneider</cp:lastModifiedBy>
  <cp:revision>3</cp:revision>
  <dcterms:created xsi:type="dcterms:W3CDTF">2026-10-14T10:40:00Z</dcterms:created>
  <dcterms:modified xsi:type="dcterms:W3CDTF">2026-10-14T10:44:00Z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2026-10-14T08:57:40Z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180aa150-020c-4de2-b0e4-4066768bda73</vt:lpwstr>
  </property>
  <property fmtid="{D5CDD505-2E9C-101B-9397-08002B2CF9AE}" pid="8" name="MSIP_Label_924dbb1d-991d-4bbd-aad5-33bac1d8ffaf_ContentBits">
    <vt:lpwstr>0</vt:lpwstr>
  </property>
  <property fmtid="{D5CDD505-2E9C-101B-9397-08002B2CF9AE}" pid="9" name="MSIP_Label_924dbb1d-991d-4bbd-aad5-33bac1d8ffaf_Tag">
    <vt:lpwstr>10, 3, 0, 1</vt:lpwstr>
  </property>
</Properties>
</file>