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177B" w14:textId="77777777" w:rsidR="00D9748C" w:rsidRPr="00155BC0" w:rsidRDefault="00D9748C" w:rsidP="00D9748C">
      <w:pPr>
        <w:pStyle w:val="berschrift3"/>
        <w:ind w:right="-284"/>
        <w:rPr>
          <w:rFonts w:ascii="Helvetica" w:hAnsi="Helvetica" w:cs="Helvetica"/>
        </w:rPr>
      </w:pPr>
      <w:r w:rsidRPr="00155BC0">
        <w:rPr>
          <w:rFonts w:ascii="Helvetica" w:hAnsi="Helvetica" w:cs="Helvetica"/>
        </w:rPr>
        <w:t>PRESSEINFORMATION</w:t>
      </w:r>
    </w:p>
    <w:p w14:paraId="2D81B2F6" w14:textId="098C17F2" w:rsidR="00D9748C" w:rsidRPr="00FD6D08" w:rsidRDefault="00D9748C" w:rsidP="00FD6D08">
      <w:pPr>
        <w:spacing w:line="312" w:lineRule="auto"/>
        <w:ind w:right="-284"/>
        <w:rPr>
          <w:rFonts w:ascii="Helvetica" w:hAnsi="Helvetica" w:cs="Helvetica"/>
          <w:sz w:val="22"/>
        </w:rPr>
      </w:pPr>
      <w:r w:rsidRPr="00155BC0">
        <w:rPr>
          <w:rFonts w:ascii="Helvetica" w:hAnsi="Helvetica" w:cs="Helvetica"/>
          <w:sz w:val="22"/>
        </w:rPr>
        <w:t xml:space="preserve">Münster, </w:t>
      </w:r>
      <w:r w:rsidR="005B5AD7">
        <w:rPr>
          <w:rFonts w:ascii="Helvetica" w:hAnsi="Helvetica" w:cs="Helvetica"/>
          <w:sz w:val="22"/>
        </w:rPr>
        <w:t>6</w:t>
      </w:r>
      <w:r w:rsidRPr="00155BC0">
        <w:rPr>
          <w:rFonts w:ascii="Helvetica" w:hAnsi="Helvetica" w:cs="Helvetica"/>
          <w:sz w:val="22"/>
        </w:rPr>
        <w:t xml:space="preserve">. </w:t>
      </w:r>
      <w:bookmarkStart w:id="0" w:name="OLE_LINK3"/>
      <w:r w:rsidR="00AB062F">
        <w:rPr>
          <w:rFonts w:ascii="Helvetica" w:hAnsi="Helvetica" w:cs="Helvetica"/>
          <w:sz w:val="22"/>
        </w:rPr>
        <w:t>Dezember</w:t>
      </w:r>
      <w:r w:rsidR="00336F50">
        <w:rPr>
          <w:rFonts w:ascii="Helvetica" w:hAnsi="Helvetica" w:cs="Helvetica"/>
          <w:sz w:val="22"/>
        </w:rPr>
        <w:t xml:space="preserve"> 2017</w:t>
      </w:r>
    </w:p>
    <w:p w14:paraId="63BB42C9" w14:textId="77777777" w:rsidR="00D9748C" w:rsidRDefault="00D9748C" w:rsidP="00D9748C">
      <w:pPr>
        <w:spacing w:line="288" w:lineRule="auto"/>
        <w:ind w:right="-283"/>
        <w:rPr>
          <w:rFonts w:ascii="Helvetica" w:hAnsi="Helvetica" w:cs="Helvetica"/>
          <w:b/>
          <w:bCs/>
          <w:sz w:val="28"/>
        </w:rPr>
      </w:pPr>
    </w:p>
    <w:p w14:paraId="21FDF46F" w14:textId="77777777" w:rsidR="00E71B5A" w:rsidRPr="00155BC0" w:rsidRDefault="00E71B5A" w:rsidP="00E71B5A">
      <w:pPr>
        <w:adjustRightInd w:val="0"/>
        <w:spacing w:line="288" w:lineRule="auto"/>
        <w:ind w:right="142"/>
        <w:rPr>
          <w:rFonts w:ascii="Helvetica" w:hAnsi="Helvetica"/>
          <w:sz w:val="20"/>
        </w:rPr>
      </w:pPr>
      <w:r w:rsidRPr="00AB062F">
        <w:rPr>
          <w:rFonts w:ascii="Helvetica" w:hAnsi="Helvetica"/>
          <w:sz w:val="20"/>
        </w:rPr>
        <w:t>E-</w:t>
      </w:r>
      <w:proofErr w:type="spellStart"/>
      <w:r w:rsidRPr="00AB062F">
        <w:rPr>
          <w:rFonts w:ascii="Helvetica" w:hAnsi="Helvetica"/>
          <w:sz w:val="20"/>
        </w:rPr>
        <w:t>world</w:t>
      </w:r>
      <w:proofErr w:type="spellEnd"/>
      <w:r w:rsidRPr="00AB062F">
        <w:rPr>
          <w:rFonts w:ascii="Helvetica" w:hAnsi="Helvetica"/>
          <w:sz w:val="20"/>
        </w:rPr>
        <w:t xml:space="preserve"> </w:t>
      </w:r>
      <w:proofErr w:type="spellStart"/>
      <w:r w:rsidRPr="00AB062F">
        <w:rPr>
          <w:rFonts w:ascii="Helvetica" w:hAnsi="Helvetica"/>
          <w:sz w:val="20"/>
        </w:rPr>
        <w:t>energy</w:t>
      </w:r>
      <w:proofErr w:type="spellEnd"/>
      <w:r w:rsidRPr="00AB062F">
        <w:rPr>
          <w:rFonts w:ascii="Helvetica" w:hAnsi="Helvetica"/>
          <w:sz w:val="20"/>
        </w:rPr>
        <w:t xml:space="preserve"> &amp; </w:t>
      </w:r>
      <w:proofErr w:type="spellStart"/>
      <w:r w:rsidRPr="00AB062F">
        <w:rPr>
          <w:rFonts w:ascii="Helvetica" w:hAnsi="Helvetica"/>
          <w:sz w:val="20"/>
        </w:rPr>
        <w:t>water</w:t>
      </w:r>
      <w:proofErr w:type="spellEnd"/>
      <w:r w:rsidRPr="00AB062F">
        <w:rPr>
          <w:rFonts w:ascii="Helvetica" w:hAnsi="Helvetica"/>
          <w:sz w:val="20"/>
        </w:rPr>
        <w:t xml:space="preserve">, </w:t>
      </w:r>
      <w:r w:rsidR="00336F50" w:rsidRPr="00AB062F">
        <w:rPr>
          <w:rFonts w:ascii="Helvetica" w:hAnsi="Helvetica"/>
          <w:sz w:val="20"/>
        </w:rPr>
        <w:t>6. bis 8</w:t>
      </w:r>
      <w:r w:rsidRPr="00AB062F">
        <w:rPr>
          <w:rFonts w:ascii="Helvetica" w:hAnsi="Helvetica"/>
          <w:sz w:val="20"/>
        </w:rPr>
        <w:t xml:space="preserve">. </w:t>
      </w:r>
      <w:r w:rsidR="00F1601A" w:rsidRPr="00AB062F">
        <w:rPr>
          <w:rFonts w:ascii="Helvetica" w:hAnsi="Helvetica"/>
          <w:sz w:val="20"/>
        </w:rPr>
        <w:t>Februar 2018</w:t>
      </w:r>
      <w:r w:rsidRPr="00AB062F">
        <w:rPr>
          <w:rFonts w:ascii="Helvetica" w:hAnsi="Helvetica"/>
          <w:sz w:val="20"/>
        </w:rPr>
        <w:t xml:space="preserve"> in Essen – Halle 3, Stand 322 </w:t>
      </w:r>
      <w:r w:rsidR="00EE733D" w:rsidRPr="00AB062F">
        <w:rPr>
          <w:rFonts w:ascii="Helvetica" w:hAnsi="Helvetica"/>
          <w:sz w:val="20"/>
        </w:rPr>
        <w:t xml:space="preserve">sowie Saal New York </w:t>
      </w:r>
      <w:r w:rsidR="00BD4C17" w:rsidRPr="00AB062F">
        <w:rPr>
          <w:rFonts w:ascii="Helvetica" w:hAnsi="Helvetica"/>
          <w:sz w:val="20"/>
        </w:rPr>
        <w:t>und</w:t>
      </w:r>
      <w:r w:rsidR="00EE733D" w:rsidRPr="00AB062F">
        <w:rPr>
          <w:rFonts w:ascii="Helvetica" w:hAnsi="Helvetica"/>
          <w:sz w:val="20"/>
        </w:rPr>
        <w:t xml:space="preserve"> </w:t>
      </w:r>
      <w:r w:rsidRPr="00AB062F">
        <w:rPr>
          <w:rFonts w:ascii="Helvetica" w:hAnsi="Helvetica"/>
          <w:sz w:val="20"/>
        </w:rPr>
        <w:t xml:space="preserve">Saal Brüssel im </w:t>
      </w:r>
      <w:proofErr w:type="spellStart"/>
      <w:r w:rsidRPr="00AB062F">
        <w:rPr>
          <w:rFonts w:ascii="Helvetica" w:hAnsi="Helvetica"/>
          <w:sz w:val="20"/>
        </w:rPr>
        <w:t>Congress</w:t>
      </w:r>
      <w:proofErr w:type="spellEnd"/>
      <w:r w:rsidRPr="00AB062F">
        <w:rPr>
          <w:rFonts w:ascii="Helvetica" w:hAnsi="Helvetica"/>
          <w:sz w:val="20"/>
        </w:rPr>
        <w:t xml:space="preserve"> Center West der Messe Essen</w:t>
      </w:r>
    </w:p>
    <w:p w14:paraId="269710E1" w14:textId="77777777" w:rsidR="00E71B5A" w:rsidRPr="00155BC0" w:rsidRDefault="00E71B5A" w:rsidP="00D9748C">
      <w:pPr>
        <w:spacing w:line="288" w:lineRule="auto"/>
        <w:ind w:right="-283"/>
        <w:rPr>
          <w:rFonts w:ascii="Helvetica" w:hAnsi="Helvetica" w:cs="Helvetica"/>
          <w:b/>
          <w:bCs/>
          <w:sz w:val="28"/>
        </w:rPr>
      </w:pPr>
    </w:p>
    <w:p w14:paraId="0C6F5751" w14:textId="7B701846" w:rsidR="0087369A" w:rsidRDefault="001D6848" w:rsidP="00ED24B0">
      <w:pPr>
        <w:spacing w:line="288" w:lineRule="auto"/>
        <w:ind w:right="-850"/>
        <w:rPr>
          <w:rFonts w:ascii="Helvetica" w:hAnsi="Helvetica"/>
          <w:b/>
          <w:sz w:val="28"/>
        </w:rPr>
      </w:pPr>
      <w:r>
        <w:rPr>
          <w:rFonts w:ascii="Helvetica" w:hAnsi="Helvetica"/>
          <w:b/>
          <w:sz w:val="28"/>
        </w:rPr>
        <w:t>Lösungen für heute, morgen und übermorgen</w:t>
      </w:r>
    </w:p>
    <w:p w14:paraId="26756E28" w14:textId="631991E6" w:rsidR="005068F3" w:rsidRPr="00A60A84" w:rsidRDefault="005068F3" w:rsidP="005068F3">
      <w:pPr>
        <w:spacing w:line="288" w:lineRule="auto"/>
        <w:ind w:right="-283"/>
        <w:rPr>
          <w:rFonts w:ascii="Helvetica" w:hAnsi="Helvetica" w:cs="Helvetica"/>
          <w:b/>
          <w:bCs/>
          <w:sz w:val="20"/>
        </w:rPr>
      </w:pPr>
      <w:proofErr w:type="spellStart"/>
      <w:r w:rsidRPr="00EF6058">
        <w:rPr>
          <w:rFonts w:ascii="Helvetica" w:hAnsi="Helvetica" w:cs="Helvetica"/>
          <w:b/>
          <w:bCs/>
          <w:sz w:val="20"/>
        </w:rPr>
        <w:t>cronos</w:t>
      </w:r>
      <w:proofErr w:type="spellEnd"/>
      <w:r w:rsidRPr="00EF6058">
        <w:rPr>
          <w:rFonts w:ascii="Helvetica" w:hAnsi="Helvetica" w:cs="Helvetica"/>
          <w:b/>
          <w:bCs/>
          <w:sz w:val="20"/>
        </w:rPr>
        <w:t xml:space="preserve"> </w:t>
      </w:r>
      <w:r w:rsidR="00EF6058">
        <w:rPr>
          <w:rFonts w:ascii="Helvetica" w:hAnsi="Helvetica" w:cs="Helvetica"/>
          <w:b/>
          <w:bCs/>
          <w:sz w:val="20"/>
        </w:rPr>
        <w:t>thematisiert</w:t>
      </w:r>
      <w:r w:rsidRPr="00EF6058">
        <w:rPr>
          <w:rFonts w:ascii="Helvetica" w:hAnsi="Helvetica" w:cs="Helvetica"/>
          <w:b/>
          <w:bCs/>
          <w:sz w:val="20"/>
        </w:rPr>
        <w:t xml:space="preserve"> zur E-</w:t>
      </w:r>
      <w:proofErr w:type="spellStart"/>
      <w:r w:rsidRPr="00EF6058">
        <w:rPr>
          <w:rFonts w:ascii="Helvetica" w:hAnsi="Helvetica" w:cs="Helvetica"/>
          <w:b/>
          <w:bCs/>
          <w:sz w:val="20"/>
        </w:rPr>
        <w:t>world</w:t>
      </w:r>
      <w:proofErr w:type="spellEnd"/>
      <w:r w:rsidRPr="00EF6058">
        <w:rPr>
          <w:rFonts w:ascii="Helvetica" w:hAnsi="Helvetica" w:cs="Helvetica"/>
          <w:b/>
          <w:bCs/>
          <w:sz w:val="20"/>
        </w:rPr>
        <w:t xml:space="preserve"> </w:t>
      </w:r>
      <w:r w:rsidR="00530C34">
        <w:rPr>
          <w:rFonts w:ascii="Helvetica" w:hAnsi="Helvetica" w:cs="Helvetica"/>
          <w:b/>
          <w:bCs/>
          <w:sz w:val="20"/>
        </w:rPr>
        <w:t xml:space="preserve">aktuelle </w:t>
      </w:r>
      <w:r w:rsidR="00635307">
        <w:rPr>
          <w:rFonts w:ascii="Helvetica" w:hAnsi="Helvetica" w:cs="Helvetica"/>
          <w:b/>
          <w:bCs/>
          <w:sz w:val="20"/>
        </w:rPr>
        <w:t>gesetzliche</w:t>
      </w:r>
      <w:r w:rsidR="00376757">
        <w:rPr>
          <w:rFonts w:ascii="Helvetica" w:hAnsi="Helvetica" w:cs="Helvetica"/>
          <w:b/>
          <w:bCs/>
          <w:sz w:val="20"/>
        </w:rPr>
        <w:t xml:space="preserve"> Pflichten</w:t>
      </w:r>
      <w:r w:rsidR="00F5085F">
        <w:rPr>
          <w:rFonts w:ascii="Helvetica" w:hAnsi="Helvetica" w:cs="Helvetica"/>
          <w:b/>
          <w:bCs/>
          <w:sz w:val="20"/>
        </w:rPr>
        <w:t xml:space="preserve"> </w:t>
      </w:r>
      <w:r w:rsidR="00A10F41">
        <w:rPr>
          <w:rFonts w:ascii="Helvetica" w:hAnsi="Helvetica" w:cs="Helvetica"/>
          <w:b/>
          <w:bCs/>
          <w:sz w:val="20"/>
        </w:rPr>
        <w:t>sowie</w:t>
      </w:r>
      <w:r w:rsidR="00376757">
        <w:rPr>
          <w:rFonts w:ascii="Helvetica" w:hAnsi="Helvetica" w:cs="Helvetica"/>
          <w:b/>
          <w:bCs/>
          <w:sz w:val="20"/>
        </w:rPr>
        <w:t xml:space="preserve"> </w:t>
      </w:r>
      <w:r w:rsidR="00F5085F">
        <w:rPr>
          <w:rFonts w:ascii="Helvetica" w:hAnsi="Helvetica" w:cs="Helvetica"/>
          <w:b/>
          <w:bCs/>
          <w:sz w:val="20"/>
        </w:rPr>
        <w:t>zukünftige</w:t>
      </w:r>
      <w:r w:rsidR="00AB062F" w:rsidRPr="00EF6058">
        <w:rPr>
          <w:rFonts w:ascii="Helvetica" w:hAnsi="Helvetica" w:cs="Helvetica"/>
          <w:b/>
          <w:bCs/>
          <w:sz w:val="20"/>
        </w:rPr>
        <w:t xml:space="preserve"> Geschäftsmodelle </w:t>
      </w:r>
      <w:r w:rsidR="0058196E">
        <w:rPr>
          <w:rFonts w:ascii="Helvetica" w:hAnsi="Helvetica" w:cs="Helvetica"/>
          <w:b/>
          <w:bCs/>
          <w:sz w:val="20"/>
        </w:rPr>
        <w:t xml:space="preserve">und </w:t>
      </w:r>
      <w:r w:rsidR="0058196E" w:rsidRPr="00EF6058">
        <w:rPr>
          <w:rFonts w:ascii="Helvetica" w:hAnsi="Helvetica" w:cs="Helvetica"/>
          <w:b/>
          <w:bCs/>
          <w:sz w:val="20"/>
        </w:rPr>
        <w:t>mögliche Effizienzgewinne im Rahmen digitaler Strategien</w:t>
      </w:r>
      <w:r w:rsidR="0065680E">
        <w:rPr>
          <w:rFonts w:ascii="Helvetica" w:hAnsi="Helvetica" w:cs="Helvetica"/>
          <w:b/>
          <w:bCs/>
          <w:sz w:val="20"/>
        </w:rPr>
        <w:t xml:space="preserve"> </w:t>
      </w:r>
    </w:p>
    <w:p w14:paraId="020FC30F" w14:textId="77777777" w:rsidR="00835C2F" w:rsidRDefault="00835C2F" w:rsidP="00663AD6">
      <w:pPr>
        <w:spacing w:line="288" w:lineRule="auto"/>
        <w:ind w:right="-283"/>
        <w:rPr>
          <w:rFonts w:ascii="Helvetica" w:hAnsi="Helvetica" w:cs="Helvetica"/>
          <w:b/>
          <w:bCs/>
          <w:sz w:val="20"/>
        </w:rPr>
      </w:pPr>
    </w:p>
    <w:p w14:paraId="101B7D09" w14:textId="6E7E7801" w:rsidR="009C79A7" w:rsidRDefault="00F5085F" w:rsidP="00823095">
      <w:pPr>
        <w:tabs>
          <w:tab w:val="left" w:pos="7371"/>
          <w:tab w:val="left" w:pos="7797"/>
        </w:tabs>
        <w:spacing w:line="312" w:lineRule="auto"/>
        <w:ind w:right="142"/>
        <w:rPr>
          <w:rFonts w:ascii="Helvetica" w:hAnsi="Helvetica" w:cs="Helvetica"/>
          <w:b/>
          <w:bCs/>
          <w:sz w:val="20"/>
        </w:rPr>
      </w:pPr>
      <w:r>
        <w:rPr>
          <w:rFonts w:ascii="Helvetica" w:hAnsi="Helvetica" w:cs="Helvetica"/>
          <w:b/>
          <w:bCs/>
          <w:sz w:val="20"/>
        </w:rPr>
        <w:t>Den</w:t>
      </w:r>
      <w:r w:rsidR="00C63CE5">
        <w:rPr>
          <w:rFonts w:ascii="Helvetica" w:hAnsi="Helvetica" w:cs="Helvetica"/>
          <w:b/>
          <w:bCs/>
          <w:sz w:val="20"/>
        </w:rPr>
        <w:t xml:space="preserve"> E-</w:t>
      </w:r>
      <w:proofErr w:type="spellStart"/>
      <w:r w:rsidR="00C63CE5">
        <w:rPr>
          <w:rFonts w:ascii="Helvetica" w:hAnsi="Helvetica" w:cs="Helvetica"/>
          <w:b/>
          <w:bCs/>
          <w:sz w:val="20"/>
        </w:rPr>
        <w:t>world</w:t>
      </w:r>
      <w:proofErr w:type="spellEnd"/>
      <w:r>
        <w:rPr>
          <w:rFonts w:ascii="Helvetica" w:hAnsi="Helvetica" w:cs="Helvetica"/>
          <w:b/>
          <w:bCs/>
          <w:sz w:val="20"/>
        </w:rPr>
        <w:t>-Auftritt</w:t>
      </w:r>
      <w:r w:rsidR="00C63CE5">
        <w:rPr>
          <w:rFonts w:ascii="Helvetica" w:hAnsi="Helvetica" w:cs="Helvetica"/>
          <w:b/>
          <w:bCs/>
          <w:sz w:val="20"/>
        </w:rPr>
        <w:t xml:space="preserve"> 2018 </w:t>
      </w:r>
      <w:r>
        <w:rPr>
          <w:rFonts w:ascii="Helvetica" w:hAnsi="Helvetica" w:cs="Helvetica"/>
          <w:b/>
          <w:bCs/>
          <w:sz w:val="20"/>
        </w:rPr>
        <w:t xml:space="preserve">baut die </w:t>
      </w:r>
      <w:proofErr w:type="spellStart"/>
      <w:r w:rsidR="00C63CE5">
        <w:rPr>
          <w:rFonts w:ascii="Helvetica" w:hAnsi="Helvetica" w:cs="Helvetica"/>
          <w:b/>
          <w:bCs/>
          <w:sz w:val="20"/>
        </w:rPr>
        <w:t>cronos</w:t>
      </w:r>
      <w:proofErr w:type="spellEnd"/>
      <w:r w:rsidR="00C63CE5">
        <w:rPr>
          <w:rFonts w:ascii="Helvetica" w:hAnsi="Helvetica" w:cs="Helvetica"/>
          <w:b/>
          <w:bCs/>
          <w:sz w:val="20"/>
        </w:rPr>
        <w:t xml:space="preserve"> Unternehmensberatung </w:t>
      </w:r>
      <w:r>
        <w:rPr>
          <w:rFonts w:ascii="Helvetica" w:hAnsi="Helvetica" w:cs="Helvetica"/>
          <w:b/>
          <w:bCs/>
          <w:sz w:val="20"/>
        </w:rPr>
        <w:t>auf drei großen inhaltlichen Säulen auf: Neben aktuellen Fragestellungen rund um gesetzliche Anforderungen</w:t>
      </w:r>
      <w:r w:rsidR="00AD445D">
        <w:rPr>
          <w:rFonts w:ascii="Helvetica" w:hAnsi="Helvetica" w:cs="Helvetica"/>
          <w:b/>
          <w:bCs/>
          <w:sz w:val="20"/>
        </w:rPr>
        <w:t xml:space="preserve"> –</w:t>
      </w:r>
      <w:r>
        <w:rPr>
          <w:rFonts w:ascii="Helvetica" w:hAnsi="Helvetica" w:cs="Helvetica"/>
          <w:b/>
          <w:bCs/>
          <w:sz w:val="20"/>
        </w:rPr>
        <w:t xml:space="preserve"> wie sie sich aus der Datenschutzgrundverordnung (DSGVO) oder </w:t>
      </w:r>
      <w:r w:rsidR="009B6B76">
        <w:rPr>
          <w:rFonts w:ascii="Helvetica" w:hAnsi="Helvetica" w:cs="Helvetica"/>
          <w:b/>
          <w:bCs/>
          <w:sz w:val="20"/>
        </w:rPr>
        <w:t>im Hinblick auf das Zielmodell laut</w:t>
      </w:r>
      <w:r>
        <w:rPr>
          <w:rFonts w:ascii="Helvetica" w:hAnsi="Helvetica" w:cs="Helvetica"/>
          <w:b/>
          <w:bCs/>
          <w:sz w:val="20"/>
        </w:rPr>
        <w:t xml:space="preserve"> Messstellenbetriebsgesetz (</w:t>
      </w:r>
      <w:proofErr w:type="spellStart"/>
      <w:r>
        <w:rPr>
          <w:rFonts w:ascii="Helvetica" w:hAnsi="Helvetica" w:cs="Helvetica"/>
          <w:b/>
          <w:bCs/>
          <w:sz w:val="20"/>
        </w:rPr>
        <w:t>MsbG</w:t>
      </w:r>
      <w:proofErr w:type="spellEnd"/>
      <w:r>
        <w:rPr>
          <w:rFonts w:ascii="Helvetica" w:hAnsi="Helvetica" w:cs="Helvetica"/>
          <w:b/>
          <w:bCs/>
          <w:sz w:val="20"/>
        </w:rPr>
        <w:t>) ergeben</w:t>
      </w:r>
      <w:r w:rsidR="00AD445D">
        <w:rPr>
          <w:rFonts w:ascii="Helvetica" w:hAnsi="Helvetica" w:cs="Helvetica"/>
          <w:b/>
          <w:bCs/>
          <w:sz w:val="20"/>
        </w:rPr>
        <w:t xml:space="preserve"> –</w:t>
      </w:r>
      <w:r>
        <w:rPr>
          <w:rFonts w:ascii="Helvetica" w:hAnsi="Helvetica" w:cs="Helvetica"/>
          <w:b/>
          <w:bCs/>
          <w:sz w:val="20"/>
        </w:rPr>
        <w:t xml:space="preserve"> stehen </w:t>
      </w:r>
      <w:r w:rsidR="0057156F">
        <w:rPr>
          <w:rFonts w:ascii="Helvetica" w:hAnsi="Helvetica" w:cs="Helvetica"/>
          <w:b/>
          <w:bCs/>
          <w:sz w:val="20"/>
        </w:rPr>
        <w:t>vor allem</w:t>
      </w:r>
      <w:r>
        <w:rPr>
          <w:rFonts w:ascii="Helvetica" w:hAnsi="Helvetica" w:cs="Helvetica"/>
          <w:b/>
          <w:bCs/>
          <w:sz w:val="20"/>
        </w:rPr>
        <w:t xml:space="preserve"> spezifische </w:t>
      </w:r>
      <w:r w:rsidR="00AD445D">
        <w:rPr>
          <w:rFonts w:ascii="Helvetica" w:hAnsi="Helvetica" w:cs="Helvetica"/>
          <w:b/>
          <w:bCs/>
          <w:sz w:val="20"/>
        </w:rPr>
        <w:t>Erfolgsstrategien</w:t>
      </w:r>
      <w:r>
        <w:rPr>
          <w:rFonts w:ascii="Helvetica" w:hAnsi="Helvetica" w:cs="Helvetica"/>
          <w:b/>
          <w:bCs/>
          <w:sz w:val="20"/>
        </w:rPr>
        <w:t xml:space="preserve"> im Rahmen der </w:t>
      </w:r>
      <w:r w:rsidR="00A612F6">
        <w:rPr>
          <w:rFonts w:ascii="Helvetica" w:hAnsi="Helvetica" w:cs="Helvetica"/>
          <w:b/>
          <w:bCs/>
          <w:sz w:val="20"/>
        </w:rPr>
        <w:t xml:space="preserve">aufbrandenden </w:t>
      </w:r>
      <w:r>
        <w:rPr>
          <w:rFonts w:ascii="Helvetica" w:hAnsi="Helvetica" w:cs="Helvetica"/>
          <w:b/>
          <w:bCs/>
          <w:sz w:val="20"/>
        </w:rPr>
        <w:t>Digitalisierung</w:t>
      </w:r>
      <w:r w:rsidR="00A612F6">
        <w:rPr>
          <w:rFonts w:ascii="Helvetica" w:hAnsi="Helvetica" w:cs="Helvetica"/>
          <w:b/>
          <w:bCs/>
          <w:sz w:val="20"/>
        </w:rPr>
        <w:t>swelle</w:t>
      </w:r>
      <w:r>
        <w:rPr>
          <w:rFonts w:ascii="Helvetica" w:hAnsi="Helvetica" w:cs="Helvetica"/>
          <w:b/>
          <w:bCs/>
          <w:sz w:val="20"/>
        </w:rPr>
        <w:t xml:space="preserve"> sowie die Auseinandersetzung mit dem Mehrwert von SAP S/4</w:t>
      </w:r>
      <w:r w:rsidRPr="00C91207">
        <w:rPr>
          <w:rFonts w:ascii="Helvetica" w:hAnsi="Helvetica" w:cs="Helvetica"/>
          <w:b/>
          <w:bCs/>
          <w:sz w:val="20"/>
        </w:rPr>
        <w:t>HANA Utilities</w:t>
      </w:r>
      <w:r>
        <w:rPr>
          <w:rFonts w:ascii="Helvetica" w:hAnsi="Helvetica" w:cs="Helvetica"/>
          <w:b/>
          <w:bCs/>
          <w:sz w:val="20"/>
        </w:rPr>
        <w:t xml:space="preserve"> </w:t>
      </w:r>
      <w:r w:rsidR="00AD445D">
        <w:rPr>
          <w:rFonts w:ascii="Helvetica" w:hAnsi="Helvetica" w:cs="Helvetica"/>
          <w:b/>
          <w:bCs/>
          <w:sz w:val="20"/>
        </w:rPr>
        <w:t xml:space="preserve">im künftigen Tagesgeschäft der Energiemarktakteure </w:t>
      </w:r>
      <w:r>
        <w:rPr>
          <w:rFonts w:ascii="Helvetica" w:hAnsi="Helvetica" w:cs="Helvetica"/>
          <w:b/>
          <w:bCs/>
          <w:sz w:val="20"/>
        </w:rPr>
        <w:t xml:space="preserve">auf dem Programm. </w:t>
      </w:r>
      <w:r w:rsidR="000E2A6D">
        <w:rPr>
          <w:rFonts w:ascii="Helvetica" w:hAnsi="Helvetica" w:cs="Helvetica"/>
          <w:b/>
          <w:bCs/>
          <w:sz w:val="20"/>
        </w:rPr>
        <w:t>So wird unter anderem demonstriert, wie sich bestehende Funktionen</w:t>
      </w:r>
      <w:r w:rsidR="00615722">
        <w:rPr>
          <w:rFonts w:ascii="Helvetica" w:hAnsi="Helvetica" w:cs="Helvetica"/>
          <w:b/>
          <w:bCs/>
          <w:sz w:val="20"/>
        </w:rPr>
        <w:t xml:space="preserve"> mit</w:t>
      </w:r>
      <w:r w:rsidR="00AD445D">
        <w:rPr>
          <w:rFonts w:ascii="Helvetica" w:hAnsi="Helvetica" w:cs="Helvetica"/>
          <w:b/>
          <w:bCs/>
          <w:sz w:val="20"/>
        </w:rPr>
        <w:t xml:space="preserve"> </w:t>
      </w:r>
      <w:r w:rsidR="00615722">
        <w:rPr>
          <w:rFonts w:ascii="Helvetica" w:hAnsi="Helvetica" w:cs="Helvetica"/>
          <w:b/>
          <w:bCs/>
          <w:sz w:val="20"/>
        </w:rPr>
        <w:t xml:space="preserve">der </w:t>
      </w:r>
      <w:r w:rsidR="000E2A6D">
        <w:rPr>
          <w:rFonts w:ascii="Helvetica" w:hAnsi="Helvetica" w:cs="Helvetica"/>
          <w:b/>
          <w:bCs/>
          <w:sz w:val="20"/>
        </w:rPr>
        <w:t xml:space="preserve">Schlagkraft neuer SAP-Cloud-Anwendungen </w:t>
      </w:r>
      <w:r w:rsidR="00615722">
        <w:rPr>
          <w:rFonts w:ascii="Helvetica" w:hAnsi="Helvetica" w:cs="Helvetica"/>
          <w:b/>
          <w:bCs/>
          <w:sz w:val="20"/>
        </w:rPr>
        <w:t>zielgerichtet kombinieren</w:t>
      </w:r>
      <w:r w:rsidR="000E2A6D">
        <w:rPr>
          <w:rFonts w:ascii="Helvetica" w:hAnsi="Helvetica" w:cs="Helvetica"/>
          <w:b/>
          <w:bCs/>
          <w:sz w:val="20"/>
        </w:rPr>
        <w:t xml:space="preserve"> lassen. Zudem liegt ein besonderes Augenmerk auf konkreten Digitalisierungsansätzen. </w:t>
      </w:r>
      <w:r w:rsidR="00AF12DB">
        <w:rPr>
          <w:rFonts w:ascii="Helvetica" w:hAnsi="Helvetica" w:cs="Helvetica"/>
          <w:b/>
          <w:bCs/>
          <w:sz w:val="20"/>
        </w:rPr>
        <w:t xml:space="preserve">Besucher </w:t>
      </w:r>
      <w:r w:rsidR="00051768">
        <w:rPr>
          <w:rFonts w:ascii="Helvetica" w:hAnsi="Helvetica" w:cs="Helvetica"/>
          <w:b/>
          <w:bCs/>
          <w:sz w:val="20"/>
        </w:rPr>
        <w:t xml:space="preserve">erhalten </w:t>
      </w:r>
      <w:r w:rsidR="005F120B">
        <w:rPr>
          <w:rFonts w:ascii="Helvetica" w:hAnsi="Helvetica" w:cs="Helvetica"/>
          <w:b/>
          <w:bCs/>
          <w:sz w:val="20"/>
        </w:rPr>
        <w:t xml:space="preserve">beispielsweise </w:t>
      </w:r>
      <w:r w:rsidR="00AD445D">
        <w:rPr>
          <w:rFonts w:ascii="Helvetica" w:hAnsi="Helvetica" w:cs="Helvetica"/>
          <w:b/>
          <w:bCs/>
          <w:sz w:val="20"/>
        </w:rPr>
        <w:t>praxisorientierte</w:t>
      </w:r>
      <w:r w:rsidR="00AF12DB">
        <w:rPr>
          <w:rFonts w:ascii="Helvetica" w:hAnsi="Helvetica" w:cs="Helvetica"/>
          <w:b/>
          <w:bCs/>
          <w:sz w:val="20"/>
        </w:rPr>
        <w:t xml:space="preserve"> Einblicke, </w:t>
      </w:r>
      <w:r w:rsidR="007024DD">
        <w:rPr>
          <w:rFonts w:ascii="Helvetica" w:hAnsi="Helvetica" w:cs="Helvetica"/>
          <w:b/>
          <w:bCs/>
          <w:sz w:val="20"/>
        </w:rPr>
        <w:t>wie</w:t>
      </w:r>
      <w:r w:rsidR="00970081">
        <w:rPr>
          <w:rFonts w:ascii="Helvetica" w:hAnsi="Helvetica" w:cs="Helvetica"/>
          <w:b/>
          <w:bCs/>
          <w:sz w:val="20"/>
        </w:rPr>
        <w:t xml:space="preserve"> das SAP Hybris Service Engagement Center </w:t>
      </w:r>
      <w:r w:rsidR="00565639">
        <w:rPr>
          <w:rFonts w:ascii="Helvetica" w:hAnsi="Helvetica" w:cs="Helvetica"/>
          <w:b/>
          <w:bCs/>
          <w:sz w:val="20"/>
        </w:rPr>
        <w:t xml:space="preserve">via </w:t>
      </w:r>
      <w:proofErr w:type="spellStart"/>
      <w:r w:rsidR="00565639">
        <w:rPr>
          <w:rFonts w:ascii="Helvetica" w:hAnsi="Helvetica" w:cs="Helvetica"/>
          <w:b/>
          <w:bCs/>
          <w:sz w:val="20"/>
        </w:rPr>
        <w:t>Omnichannel</w:t>
      </w:r>
      <w:proofErr w:type="spellEnd"/>
      <w:r w:rsidR="00565639">
        <w:rPr>
          <w:rFonts w:ascii="Helvetica" w:hAnsi="Helvetica" w:cs="Helvetica"/>
          <w:b/>
          <w:bCs/>
          <w:sz w:val="20"/>
        </w:rPr>
        <w:t>-</w:t>
      </w:r>
      <w:r w:rsidR="00A4111D">
        <w:rPr>
          <w:rFonts w:ascii="Helvetica" w:hAnsi="Helvetica" w:cs="Helvetica"/>
          <w:b/>
          <w:bCs/>
          <w:sz w:val="20"/>
        </w:rPr>
        <w:t>Prinzip</w:t>
      </w:r>
      <w:r w:rsidR="007024DD">
        <w:rPr>
          <w:rFonts w:ascii="Helvetica" w:hAnsi="Helvetica" w:cs="Helvetica"/>
          <w:b/>
          <w:bCs/>
          <w:sz w:val="20"/>
        </w:rPr>
        <w:t xml:space="preserve"> unterstützt, neue Kundenerlebnisse zu schaffen</w:t>
      </w:r>
      <w:r w:rsidR="00E7048D">
        <w:rPr>
          <w:rFonts w:ascii="Helvetica" w:hAnsi="Helvetica" w:cs="Helvetica"/>
          <w:b/>
          <w:bCs/>
          <w:sz w:val="20"/>
        </w:rPr>
        <w:t xml:space="preserve"> </w:t>
      </w:r>
      <w:r w:rsidR="00A612F6">
        <w:rPr>
          <w:rFonts w:ascii="Helvetica" w:hAnsi="Helvetica" w:cs="Helvetica"/>
          <w:b/>
          <w:bCs/>
          <w:sz w:val="20"/>
        </w:rPr>
        <w:t xml:space="preserve">– für mehr </w:t>
      </w:r>
      <w:r w:rsidR="00E7048D">
        <w:rPr>
          <w:rFonts w:ascii="Helvetica" w:hAnsi="Helvetica" w:cs="Helvetica"/>
          <w:b/>
          <w:bCs/>
          <w:sz w:val="20"/>
        </w:rPr>
        <w:t>Wettbewerbsfähigkeit</w:t>
      </w:r>
      <w:r w:rsidR="00A612F6">
        <w:rPr>
          <w:rFonts w:ascii="Helvetica" w:hAnsi="Helvetica" w:cs="Helvetica"/>
          <w:b/>
          <w:bCs/>
          <w:sz w:val="20"/>
        </w:rPr>
        <w:t>.</w:t>
      </w:r>
      <w:r w:rsidR="00E7048D">
        <w:rPr>
          <w:rFonts w:ascii="Helvetica" w:hAnsi="Helvetica" w:cs="Helvetica"/>
          <w:b/>
          <w:bCs/>
          <w:sz w:val="20"/>
        </w:rPr>
        <w:t xml:space="preserve"> </w:t>
      </w:r>
      <w:r w:rsidR="00750BB1">
        <w:rPr>
          <w:rFonts w:ascii="Helvetica" w:hAnsi="Helvetica" w:cs="Helvetica"/>
          <w:b/>
          <w:bCs/>
          <w:sz w:val="20"/>
        </w:rPr>
        <w:t xml:space="preserve">Darüber hinaus </w:t>
      </w:r>
      <w:r w:rsidR="00AD445D">
        <w:rPr>
          <w:rFonts w:ascii="Helvetica" w:hAnsi="Helvetica" w:cs="Helvetica"/>
          <w:b/>
          <w:bCs/>
          <w:sz w:val="20"/>
        </w:rPr>
        <w:t xml:space="preserve">kommen </w:t>
      </w:r>
      <w:r w:rsidR="00A612F6">
        <w:rPr>
          <w:rFonts w:ascii="Helvetica" w:hAnsi="Helvetica" w:cs="Helvetica"/>
          <w:b/>
          <w:bCs/>
          <w:sz w:val="20"/>
        </w:rPr>
        <w:t xml:space="preserve">natürlich auch </w:t>
      </w:r>
      <w:r w:rsidR="00AD445D">
        <w:rPr>
          <w:rFonts w:ascii="Helvetica" w:hAnsi="Helvetica" w:cs="Helvetica"/>
          <w:b/>
          <w:bCs/>
          <w:sz w:val="20"/>
        </w:rPr>
        <w:t>die derzeitigen</w:t>
      </w:r>
      <w:r w:rsidR="00A612F6">
        <w:rPr>
          <w:rFonts w:ascii="Helvetica" w:hAnsi="Helvetica" w:cs="Helvetica"/>
          <w:b/>
          <w:bCs/>
          <w:sz w:val="20"/>
        </w:rPr>
        <w:t>, akuten</w:t>
      </w:r>
      <w:r w:rsidR="00AD445D">
        <w:rPr>
          <w:rFonts w:ascii="Helvetica" w:hAnsi="Helvetica" w:cs="Helvetica"/>
          <w:b/>
          <w:bCs/>
          <w:sz w:val="20"/>
        </w:rPr>
        <w:t xml:space="preserve"> Herausforderungen </w:t>
      </w:r>
      <w:r w:rsidR="00A612F6">
        <w:rPr>
          <w:rFonts w:ascii="Helvetica" w:hAnsi="Helvetica" w:cs="Helvetica"/>
          <w:b/>
          <w:bCs/>
          <w:sz w:val="20"/>
        </w:rPr>
        <w:t>nicht</w:t>
      </w:r>
      <w:r w:rsidR="00AD445D">
        <w:rPr>
          <w:rFonts w:ascii="Helvetica" w:hAnsi="Helvetica" w:cs="Helvetica"/>
          <w:b/>
          <w:bCs/>
          <w:sz w:val="20"/>
        </w:rPr>
        <w:t xml:space="preserve"> zu kurz. </w:t>
      </w:r>
      <w:r w:rsidR="001A6AA5">
        <w:rPr>
          <w:rFonts w:ascii="Helvetica" w:hAnsi="Helvetica" w:cs="Helvetica"/>
          <w:b/>
          <w:bCs/>
          <w:sz w:val="20"/>
        </w:rPr>
        <w:t xml:space="preserve">Die Berater bieten </w:t>
      </w:r>
      <w:r w:rsidR="005B7F9D">
        <w:rPr>
          <w:rFonts w:ascii="Helvetica" w:hAnsi="Helvetica" w:cs="Helvetica"/>
          <w:b/>
          <w:bCs/>
          <w:sz w:val="20"/>
        </w:rPr>
        <w:t xml:space="preserve">nicht nur </w:t>
      </w:r>
      <w:r w:rsidR="00970081">
        <w:rPr>
          <w:rFonts w:ascii="Helvetica" w:hAnsi="Helvetica" w:cs="Helvetica"/>
          <w:b/>
          <w:bCs/>
          <w:sz w:val="20"/>
        </w:rPr>
        <w:t>Orientierung beim Umgang mit der Datenschutzgrundverordnung</w:t>
      </w:r>
      <w:r w:rsidR="005B7F9D">
        <w:rPr>
          <w:rFonts w:ascii="Helvetica" w:hAnsi="Helvetica" w:cs="Helvetica"/>
          <w:b/>
          <w:bCs/>
          <w:sz w:val="20"/>
        </w:rPr>
        <w:t xml:space="preserve">, sondern warten </w:t>
      </w:r>
      <w:r w:rsidR="007C4696">
        <w:rPr>
          <w:rFonts w:ascii="Helvetica" w:hAnsi="Helvetica" w:cs="Helvetica"/>
          <w:b/>
          <w:bCs/>
          <w:sz w:val="20"/>
        </w:rPr>
        <w:t xml:space="preserve">auf Grundlage ihrer Erfahrung </w:t>
      </w:r>
      <w:r w:rsidR="005B7F9D">
        <w:rPr>
          <w:rFonts w:ascii="Helvetica" w:hAnsi="Helvetica" w:cs="Helvetica"/>
          <w:b/>
          <w:bCs/>
          <w:sz w:val="20"/>
        </w:rPr>
        <w:t xml:space="preserve">mit speziell zugeschnittenen </w:t>
      </w:r>
      <w:r w:rsidR="003347BE">
        <w:rPr>
          <w:rFonts w:ascii="Helvetica" w:hAnsi="Helvetica" w:cs="Helvetica"/>
          <w:b/>
          <w:bCs/>
          <w:sz w:val="20"/>
        </w:rPr>
        <w:t>Lösungspakete</w:t>
      </w:r>
      <w:r w:rsidR="005B7F9D">
        <w:rPr>
          <w:rFonts w:ascii="Helvetica" w:hAnsi="Helvetica" w:cs="Helvetica"/>
          <w:b/>
          <w:bCs/>
          <w:sz w:val="20"/>
        </w:rPr>
        <w:t>n</w:t>
      </w:r>
      <w:r w:rsidR="003347BE">
        <w:rPr>
          <w:rFonts w:ascii="Helvetica" w:hAnsi="Helvetica" w:cs="Helvetica"/>
          <w:b/>
          <w:bCs/>
          <w:sz w:val="20"/>
        </w:rPr>
        <w:t xml:space="preserve"> und Werkzeuge</w:t>
      </w:r>
      <w:r w:rsidR="005B7F9D">
        <w:rPr>
          <w:rFonts w:ascii="Helvetica" w:hAnsi="Helvetica" w:cs="Helvetica"/>
          <w:b/>
          <w:bCs/>
          <w:sz w:val="20"/>
        </w:rPr>
        <w:t>n auf</w:t>
      </w:r>
      <w:r w:rsidR="003347BE">
        <w:rPr>
          <w:rFonts w:ascii="Helvetica" w:hAnsi="Helvetica" w:cs="Helvetica"/>
          <w:b/>
          <w:bCs/>
          <w:sz w:val="20"/>
        </w:rPr>
        <w:t>, die dem DSGVO-Regelwerk</w:t>
      </w:r>
      <w:r w:rsidR="00A612F6">
        <w:rPr>
          <w:rFonts w:ascii="Helvetica" w:hAnsi="Helvetica" w:cs="Helvetica"/>
          <w:b/>
          <w:bCs/>
          <w:sz w:val="20"/>
        </w:rPr>
        <w:t>,</w:t>
      </w:r>
      <w:r w:rsidR="003347BE">
        <w:rPr>
          <w:rFonts w:ascii="Helvetica" w:hAnsi="Helvetica" w:cs="Helvetica"/>
          <w:b/>
          <w:bCs/>
          <w:sz w:val="20"/>
        </w:rPr>
        <w:t xml:space="preserve"> </w:t>
      </w:r>
      <w:r w:rsidR="005A25BF">
        <w:rPr>
          <w:rFonts w:ascii="Helvetica" w:hAnsi="Helvetica" w:cs="Helvetica"/>
          <w:b/>
          <w:bCs/>
          <w:sz w:val="20"/>
        </w:rPr>
        <w:t>selbst</w:t>
      </w:r>
      <w:r w:rsidR="003347BE">
        <w:rPr>
          <w:rFonts w:ascii="Helvetica" w:hAnsi="Helvetica" w:cs="Helvetica"/>
          <w:b/>
          <w:bCs/>
          <w:sz w:val="20"/>
        </w:rPr>
        <w:t xml:space="preserve"> kurzfristig</w:t>
      </w:r>
      <w:r w:rsidR="00A612F6">
        <w:rPr>
          <w:rFonts w:ascii="Helvetica" w:hAnsi="Helvetica" w:cs="Helvetica"/>
          <w:b/>
          <w:bCs/>
          <w:sz w:val="20"/>
        </w:rPr>
        <w:t>,</w:t>
      </w:r>
      <w:r w:rsidR="003347BE">
        <w:rPr>
          <w:rFonts w:ascii="Helvetica" w:hAnsi="Helvetica" w:cs="Helvetica"/>
          <w:b/>
          <w:bCs/>
          <w:sz w:val="20"/>
        </w:rPr>
        <w:t xml:space="preserve"> den Schrecken nehmen. </w:t>
      </w:r>
    </w:p>
    <w:p w14:paraId="00688CB7" w14:textId="77777777" w:rsidR="004462DB" w:rsidRDefault="004462DB" w:rsidP="00C63CE5">
      <w:pPr>
        <w:tabs>
          <w:tab w:val="left" w:pos="7371"/>
          <w:tab w:val="left" w:pos="7797"/>
        </w:tabs>
        <w:spacing w:line="312" w:lineRule="auto"/>
        <w:ind w:right="284"/>
        <w:rPr>
          <w:rFonts w:ascii="Helvetica" w:hAnsi="Helvetica" w:cs="Helvetica"/>
          <w:b/>
          <w:bCs/>
          <w:sz w:val="20"/>
        </w:rPr>
      </w:pPr>
    </w:p>
    <w:p w14:paraId="5D008A56" w14:textId="3171B763" w:rsidR="003D4094" w:rsidRDefault="00311BFE" w:rsidP="003D4094">
      <w:pPr>
        <w:tabs>
          <w:tab w:val="left" w:pos="7371"/>
          <w:tab w:val="left" w:pos="7797"/>
        </w:tabs>
        <w:spacing w:line="312" w:lineRule="auto"/>
        <w:ind w:right="284"/>
        <w:rPr>
          <w:rFonts w:ascii="Helvetica" w:hAnsi="Helvetica" w:cs="Helvetica"/>
          <w:bCs/>
          <w:sz w:val="20"/>
          <w:lang w:val="en-US"/>
        </w:rPr>
      </w:pPr>
      <w:r w:rsidRPr="00311BFE">
        <w:rPr>
          <w:rFonts w:ascii="Helvetica" w:hAnsi="Helvetica" w:cs="Helvetica"/>
          <w:bCs/>
          <w:sz w:val="20"/>
        </w:rPr>
        <w:t>„Parallel zur kapazi</w:t>
      </w:r>
      <w:r w:rsidR="00E2779E">
        <w:rPr>
          <w:rFonts w:ascii="Helvetica" w:hAnsi="Helvetica" w:cs="Helvetica"/>
          <w:bCs/>
          <w:sz w:val="20"/>
        </w:rPr>
        <w:t xml:space="preserve">tätsintensiven Umsetzung des </w:t>
      </w:r>
      <w:proofErr w:type="spellStart"/>
      <w:r w:rsidR="00E2779E">
        <w:rPr>
          <w:rFonts w:ascii="Helvetica" w:hAnsi="Helvetica" w:cs="Helvetica"/>
          <w:bCs/>
          <w:sz w:val="20"/>
        </w:rPr>
        <w:t>Msb</w:t>
      </w:r>
      <w:r w:rsidR="0061124B">
        <w:rPr>
          <w:rFonts w:ascii="Helvetica" w:hAnsi="Helvetica" w:cs="Helvetica"/>
          <w:bCs/>
          <w:sz w:val="20"/>
        </w:rPr>
        <w:t>G</w:t>
      </w:r>
      <w:proofErr w:type="spellEnd"/>
      <w:r w:rsidR="0061124B">
        <w:rPr>
          <w:rFonts w:ascii="Helvetica" w:hAnsi="Helvetica" w:cs="Helvetica"/>
          <w:bCs/>
          <w:sz w:val="20"/>
        </w:rPr>
        <w:t xml:space="preserve">-Interimsmodells, der </w:t>
      </w:r>
      <w:proofErr w:type="spellStart"/>
      <w:r w:rsidR="0061124B">
        <w:rPr>
          <w:rFonts w:ascii="Helvetica" w:hAnsi="Helvetica" w:cs="Helvetica"/>
          <w:bCs/>
          <w:sz w:val="20"/>
        </w:rPr>
        <w:t>MeLo</w:t>
      </w:r>
      <w:proofErr w:type="spellEnd"/>
      <w:r w:rsidR="0061124B">
        <w:rPr>
          <w:rFonts w:ascii="Helvetica" w:hAnsi="Helvetica" w:cs="Helvetica"/>
          <w:bCs/>
          <w:sz w:val="20"/>
        </w:rPr>
        <w:t>-/</w:t>
      </w:r>
      <w:proofErr w:type="spellStart"/>
      <w:r w:rsidR="0061124B">
        <w:rPr>
          <w:rFonts w:ascii="Helvetica" w:hAnsi="Helvetica" w:cs="Helvetica"/>
          <w:bCs/>
          <w:sz w:val="20"/>
        </w:rPr>
        <w:t>MaL</w:t>
      </w:r>
      <w:r w:rsidRPr="00311BFE">
        <w:rPr>
          <w:rFonts w:ascii="Helvetica" w:hAnsi="Helvetica" w:cs="Helvetica"/>
          <w:bCs/>
          <w:sz w:val="20"/>
        </w:rPr>
        <w:t>o</w:t>
      </w:r>
      <w:proofErr w:type="spellEnd"/>
      <w:r w:rsidRPr="00311BFE">
        <w:rPr>
          <w:rFonts w:ascii="Helvetica" w:hAnsi="Helvetica" w:cs="Helvetica"/>
          <w:bCs/>
          <w:sz w:val="20"/>
        </w:rPr>
        <w:t xml:space="preserve">-Umstellung und eines umfangreicheren Formatwechsels ist die Welt mit großen Schritten weitergelaufen. </w:t>
      </w:r>
      <w:proofErr w:type="spellStart"/>
      <w:r w:rsidR="00401FC7">
        <w:rPr>
          <w:rFonts w:ascii="Helvetica" w:hAnsi="Helvetica" w:cs="Helvetica"/>
          <w:bCs/>
          <w:sz w:val="20"/>
        </w:rPr>
        <w:t>Msb</w:t>
      </w:r>
      <w:r w:rsidRPr="00311BFE">
        <w:rPr>
          <w:rFonts w:ascii="Helvetica" w:hAnsi="Helvetica" w:cs="Helvetica"/>
          <w:bCs/>
          <w:sz w:val="20"/>
        </w:rPr>
        <w:t>G</w:t>
      </w:r>
      <w:proofErr w:type="spellEnd"/>
      <w:r w:rsidRPr="00311BFE">
        <w:rPr>
          <w:rFonts w:ascii="Helvetica" w:hAnsi="Helvetica" w:cs="Helvetica"/>
          <w:bCs/>
          <w:sz w:val="20"/>
        </w:rPr>
        <w:t xml:space="preserve">-Zielmodell, DSGVO und </w:t>
      </w:r>
      <w:r w:rsidR="000B5560">
        <w:rPr>
          <w:rFonts w:ascii="Helvetica" w:hAnsi="Helvetica" w:cs="Helvetica"/>
          <w:bCs/>
          <w:sz w:val="20"/>
        </w:rPr>
        <w:t>ein</w:t>
      </w:r>
      <w:r>
        <w:rPr>
          <w:rFonts w:ascii="Helvetica" w:hAnsi="Helvetica" w:cs="Helvetica"/>
          <w:bCs/>
          <w:sz w:val="20"/>
        </w:rPr>
        <w:t xml:space="preserve"> technologische</w:t>
      </w:r>
      <w:r w:rsidR="000B5560">
        <w:rPr>
          <w:rFonts w:ascii="Helvetica" w:hAnsi="Helvetica" w:cs="Helvetica"/>
          <w:bCs/>
          <w:sz w:val="20"/>
        </w:rPr>
        <w:t>r</w:t>
      </w:r>
      <w:r w:rsidRPr="00311BFE">
        <w:rPr>
          <w:rFonts w:ascii="Helvetica" w:hAnsi="Helvetica" w:cs="Helvetica"/>
          <w:bCs/>
          <w:sz w:val="20"/>
        </w:rPr>
        <w:t xml:space="preserve"> Sprung in die SAP HANA- und Cloudwelt</w:t>
      </w:r>
      <w:r w:rsidR="000B5560">
        <w:rPr>
          <w:rFonts w:ascii="Helvetica" w:hAnsi="Helvetica" w:cs="Helvetica"/>
          <w:bCs/>
          <w:sz w:val="20"/>
        </w:rPr>
        <w:t>en</w:t>
      </w:r>
      <w:r w:rsidRPr="00311BFE">
        <w:rPr>
          <w:rFonts w:ascii="Helvetica" w:hAnsi="Helvetica" w:cs="Helvetica"/>
          <w:bCs/>
          <w:sz w:val="20"/>
        </w:rPr>
        <w:t xml:space="preserve"> </w:t>
      </w:r>
      <w:r w:rsidR="006D40A3">
        <w:rPr>
          <w:rFonts w:ascii="Helvetica" w:hAnsi="Helvetica" w:cs="Helvetica"/>
          <w:bCs/>
          <w:sz w:val="20"/>
        </w:rPr>
        <w:t>gehen</w:t>
      </w:r>
      <w:r>
        <w:rPr>
          <w:rFonts w:ascii="Helvetica" w:hAnsi="Helvetica" w:cs="Helvetica"/>
          <w:bCs/>
          <w:sz w:val="20"/>
        </w:rPr>
        <w:t xml:space="preserve"> mit</w:t>
      </w:r>
      <w:r w:rsidRPr="00311BFE">
        <w:rPr>
          <w:rFonts w:ascii="Helvetica" w:hAnsi="Helvetica" w:cs="Helvetica"/>
          <w:bCs/>
          <w:sz w:val="20"/>
        </w:rPr>
        <w:t xml:space="preserve"> vielen Frage</w:t>
      </w:r>
      <w:r w:rsidR="000722AD">
        <w:rPr>
          <w:rFonts w:ascii="Helvetica" w:hAnsi="Helvetica" w:cs="Helvetica"/>
          <w:bCs/>
          <w:sz w:val="20"/>
        </w:rPr>
        <w:t>n</w:t>
      </w:r>
      <w:r w:rsidR="00EF6058">
        <w:rPr>
          <w:rFonts w:ascii="Helvetica" w:hAnsi="Helvetica" w:cs="Helvetica"/>
          <w:bCs/>
          <w:sz w:val="20"/>
        </w:rPr>
        <w:t xml:space="preserve"> einher, d</w:t>
      </w:r>
      <w:r w:rsidR="00FA0F1C">
        <w:rPr>
          <w:rFonts w:ascii="Helvetica" w:hAnsi="Helvetica" w:cs="Helvetica"/>
          <w:bCs/>
          <w:sz w:val="20"/>
        </w:rPr>
        <w:t xml:space="preserve">ie wir </w:t>
      </w:r>
      <w:r>
        <w:rPr>
          <w:rFonts w:ascii="Helvetica" w:hAnsi="Helvetica" w:cs="Helvetica"/>
          <w:bCs/>
          <w:sz w:val="20"/>
        </w:rPr>
        <w:t>zur E-</w:t>
      </w:r>
      <w:proofErr w:type="spellStart"/>
      <w:r>
        <w:rPr>
          <w:rFonts w:ascii="Helvetica" w:hAnsi="Helvetica" w:cs="Helvetica"/>
          <w:bCs/>
          <w:sz w:val="20"/>
        </w:rPr>
        <w:t>world</w:t>
      </w:r>
      <w:proofErr w:type="spellEnd"/>
      <w:r>
        <w:rPr>
          <w:rFonts w:ascii="Helvetica" w:hAnsi="Helvetica" w:cs="Helvetica"/>
          <w:bCs/>
          <w:sz w:val="20"/>
        </w:rPr>
        <w:t xml:space="preserve"> </w:t>
      </w:r>
      <w:r w:rsidR="00FA0F1C">
        <w:rPr>
          <w:rFonts w:ascii="Helvetica" w:hAnsi="Helvetica" w:cs="Helvetica"/>
          <w:bCs/>
          <w:sz w:val="20"/>
        </w:rPr>
        <w:t>gerne beantworten möchten</w:t>
      </w:r>
      <w:r>
        <w:rPr>
          <w:rFonts w:ascii="Helvetica" w:hAnsi="Helvetica" w:cs="Helvetica"/>
          <w:bCs/>
          <w:sz w:val="20"/>
        </w:rPr>
        <w:t>“, so Carsten Müller</w:t>
      </w:r>
      <w:r w:rsidR="00EF6058">
        <w:rPr>
          <w:rFonts w:ascii="Helvetica" w:hAnsi="Helvetica" w:cs="Helvetica"/>
          <w:bCs/>
          <w:sz w:val="20"/>
        </w:rPr>
        <w:t xml:space="preserve">, </w:t>
      </w:r>
      <w:r w:rsidR="00EF6058" w:rsidRPr="00EF6058">
        <w:rPr>
          <w:rFonts w:ascii="Helvetica" w:hAnsi="Helvetica" w:cs="Helvetica"/>
          <w:bCs/>
          <w:sz w:val="20"/>
        </w:rPr>
        <w:t xml:space="preserve">Mitglied der Geschäftsleitung der </w:t>
      </w:r>
      <w:proofErr w:type="spellStart"/>
      <w:r w:rsidR="00EF6058" w:rsidRPr="00EF6058">
        <w:rPr>
          <w:rFonts w:ascii="Helvetica" w:hAnsi="Helvetica" w:cs="Helvetica"/>
          <w:bCs/>
          <w:sz w:val="20"/>
        </w:rPr>
        <w:t>cronos</w:t>
      </w:r>
      <w:proofErr w:type="spellEnd"/>
      <w:r w:rsidR="00EF6058" w:rsidRPr="00EF6058">
        <w:rPr>
          <w:rFonts w:ascii="Helvetica" w:hAnsi="Helvetica" w:cs="Helvetica"/>
          <w:bCs/>
          <w:sz w:val="20"/>
        </w:rPr>
        <w:t xml:space="preserve"> Unternehm</w:t>
      </w:r>
      <w:r w:rsidR="00EF6058" w:rsidRPr="00D62E5D">
        <w:rPr>
          <w:rFonts w:ascii="Helvetica" w:hAnsi="Helvetica" w:cs="Helvetica"/>
          <w:bCs/>
          <w:sz w:val="20"/>
        </w:rPr>
        <w:t>ensberatung GmbH.</w:t>
      </w:r>
      <w:r w:rsidR="00A16697" w:rsidRPr="00D62E5D">
        <w:rPr>
          <w:rFonts w:ascii="Helvetica" w:hAnsi="Helvetica" w:cs="Helvetica"/>
          <w:bCs/>
          <w:sz w:val="20"/>
        </w:rPr>
        <w:t xml:space="preserve"> </w:t>
      </w:r>
      <w:r w:rsidR="00325834">
        <w:rPr>
          <w:rFonts w:ascii="Helvetica" w:hAnsi="Helvetica" w:cs="Helvetica"/>
          <w:bCs/>
          <w:sz w:val="20"/>
        </w:rPr>
        <w:t>Da in der Branche</w:t>
      </w:r>
      <w:r w:rsidR="00DE7C8C">
        <w:rPr>
          <w:rFonts w:ascii="Helvetica" w:hAnsi="Helvetica" w:cs="Helvetica"/>
          <w:bCs/>
          <w:sz w:val="20"/>
        </w:rPr>
        <w:t xml:space="preserve"> </w:t>
      </w:r>
      <w:r w:rsidR="00325834">
        <w:rPr>
          <w:rFonts w:ascii="Helvetica" w:hAnsi="Helvetica" w:cs="Helvetica"/>
          <w:bCs/>
          <w:sz w:val="20"/>
        </w:rPr>
        <w:t>die Zukunftsfähigkeit der SAP-Plattform diskutiert wird, soll die E-</w:t>
      </w:r>
      <w:proofErr w:type="spellStart"/>
      <w:r w:rsidR="00325834">
        <w:rPr>
          <w:rFonts w:ascii="Helvetica" w:hAnsi="Helvetica" w:cs="Helvetica"/>
          <w:bCs/>
          <w:sz w:val="20"/>
        </w:rPr>
        <w:t>world</w:t>
      </w:r>
      <w:proofErr w:type="spellEnd"/>
      <w:r w:rsidR="00325834">
        <w:rPr>
          <w:rFonts w:ascii="Helvetica" w:hAnsi="Helvetica" w:cs="Helvetica"/>
          <w:bCs/>
          <w:sz w:val="20"/>
        </w:rPr>
        <w:t xml:space="preserve"> </w:t>
      </w:r>
      <w:r w:rsidR="00DE7C8C">
        <w:rPr>
          <w:rFonts w:ascii="Helvetica" w:hAnsi="Helvetica" w:cs="Helvetica"/>
          <w:bCs/>
          <w:sz w:val="20"/>
        </w:rPr>
        <w:t xml:space="preserve">nicht zuletzt genutzt werden, vor dem Hintergrund des laufenden Geschäfts strukturiert über Nutzen, Machbarkeit und Leistungsfähigkeit zu reden und </w:t>
      </w:r>
      <w:r w:rsidR="009930F7">
        <w:rPr>
          <w:rFonts w:ascii="Helvetica" w:hAnsi="Helvetica" w:cs="Helvetica"/>
          <w:bCs/>
          <w:sz w:val="20"/>
        </w:rPr>
        <w:t>zu zeigen, wo SAP aktuell steht – gerade hinsichtlich der modularen Funktionsvielfalt der Cloud-Plattform als Ergänzung bzw. Alternative zum klassischen On-</w:t>
      </w:r>
      <w:proofErr w:type="spellStart"/>
      <w:r w:rsidR="009930F7">
        <w:rPr>
          <w:rFonts w:ascii="Helvetica" w:hAnsi="Helvetica" w:cs="Helvetica"/>
          <w:bCs/>
          <w:sz w:val="20"/>
        </w:rPr>
        <w:t>Premise</w:t>
      </w:r>
      <w:proofErr w:type="spellEnd"/>
      <w:r w:rsidR="009930F7">
        <w:rPr>
          <w:rFonts w:ascii="Helvetica" w:hAnsi="Helvetica" w:cs="Helvetica"/>
          <w:bCs/>
          <w:sz w:val="20"/>
        </w:rPr>
        <w:t>-Modell.</w:t>
      </w:r>
      <w:r w:rsidR="003D4094">
        <w:rPr>
          <w:rFonts w:ascii="Helvetica" w:hAnsi="Helvetica" w:cs="Helvetica"/>
          <w:bCs/>
          <w:sz w:val="20"/>
        </w:rPr>
        <w:t xml:space="preserve"> </w:t>
      </w:r>
      <w:proofErr w:type="spellStart"/>
      <w:r w:rsidR="003D4094" w:rsidRPr="003D4094">
        <w:rPr>
          <w:rFonts w:ascii="Helvetica" w:hAnsi="Helvetica" w:cs="Helvetica"/>
          <w:bCs/>
          <w:sz w:val="20"/>
          <w:lang w:val="en-US"/>
        </w:rPr>
        <w:t>Schlagworte</w:t>
      </w:r>
      <w:proofErr w:type="spellEnd"/>
      <w:r w:rsidR="003D4094" w:rsidRPr="003D4094">
        <w:rPr>
          <w:rFonts w:ascii="Helvetica" w:hAnsi="Helvetica" w:cs="Helvetica"/>
          <w:bCs/>
          <w:sz w:val="20"/>
          <w:lang w:val="en-US"/>
        </w:rPr>
        <w:t xml:space="preserve"> </w:t>
      </w:r>
      <w:proofErr w:type="spellStart"/>
      <w:r w:rsidR="003D4094" w:rsidRPr="003D4094">
        <w:rPr>
          <w:rFonts w:ascii="Helvetica" w:hAnsi="Helvetica" w:cs="Helvetica"/>
          <w:bCs/>
          <w:sz w:val="20"/>
          <w:lang w:val="en-US"/>
        </w:rPr>
        <w:t>sind</w:t>
      </w:r>
      <w:proofErr w:type="spellEnd"/>
      <w:r w:rsidR="003D4094" w:rsidRPr="003D4094">
        <w:rPr>
          <w:rFonts w:ascii="Helvetica" w:hAnsi="Helvetica" w:cs="Helvetica"/>
          <w:bCs/>
          <w:sz w:val="20"/>
          <w:lang w:val="en-US"/>
        </w:rPr>
        <w:t xml:space="preserve"> </w:t>
      </w:r>
      <w:proofErr w:type="spellStart"/>
      <w:r w:rsidR="003D4094" w:rsidRPr="003D4094">
        <w:rPr>
          <w:rFonts w:ascii="Helvetica" w:hAnsi="Helvetica" w:cs="Helvetica"/>
          <w:bCs/>
          <w:sz w:val="20"/>
          <w:lang w:val="en-US"/>
        </w:rPr>
        <w:t>hier</w:t>
      </w:r>
      <w:proofErr w:type="spellEnd"/>
      <w:r w:rsidR="003D4094" w:rsidRPr="003D4094">
        <w:rPr>
          <w:rFonts w:ascii="Helvetica" w:hAnsi="Helvetica" w:cs="Helvetica"/>
          <w:bCs/>
          <w:sz w:val="20"/>
          <w:lang w:val="en-US"/>
        </w:rPr>
        <w:t xml:space="preserve"> </w:t>
      </w:r>
      <w:r w:rsidR="003D4094" w:rsidRPr="00B1140A">
        <w:rPr>
          <w:rFonts w:ascii="Helvetica" w:hAnsi="Helvetica" w:cs="Helvetica"/>
          <w:bCs/>
          <w:sz w:val="20"/>
          <w:lang w:val="en-US"/>
        </w:rPr>
        <w:t xml:space="preserve">SAP Hybris Revenue Cloud, </w:t>
      </w:r>
      <w:r w:rsidR="000D245B">
        <w:rPr>
          <w:rFonts w:ascii="Helvetica" w:hAnsi="Helvetica" w:cs="Helvetica"/>
          <w:bCs/>
          <w:sz w:val="20"/>
          <w:lang w:val="en-US"/>
        </w:rPr>
        <w:t xml:space="preserve">SAP </w:t>
      </w:r>
      <w:proofErr w:type="spellStart"/>
      <w:r w:rsidR="000D245B">
        <w:rPr>
          <w:rFonts w:ascii="Helvetica" w:hAnsi="Helvetica" w:cs="Helvetica"/>
          <w:bCs/>
          <w:sz w:val="20"/>
          <w:lang w:val="en-US"/>
        </w:rPr>
        <w:t>Mako</w:t>
      </w:r>
      <w:proofErr w:type="spellEnd"/>
      <w:r w:rsidR="000D245B">
        <w:rPr>
          <w:rFonts w:ascii="Helvetica" w:hAnsi="Helvetica" w:cs="Helvetica"/>
          <w:bCs/>
          <w:sz w:val="20"/>
          <w:lang w:val="en-US"/>
        </w:rPr>
        <w:t xml:space="preserve">-Cloud </w:t>
      </w:r>
      <w:proofErr w:type="spellStart"/>
      <w:r w:rsidR="000D245B">
        <w:rPr>
          <w:rFonts w:ascii="Helvetica" w:hAnsi="Helvetica" w:cs="Helvetica"/>
          <w:bCs/>
          <w:sz w:val="20"/>
          <w:lang w:val="en-US"/>
        </w:rPr>
        <w:t>oder</w:t>
      </w:r>
      <w:proofErr w:type="spellEnd"/>
      <w:r w:rsidR="000D245B">
        <w:rPr>
          <w:rFonts w:ascii="Helvetica" w:hAnsi="Helvetica" w:cs="Helvetica"/>
          <w:bCs/>
          <w:sz w:val="20"/>
          <w:lang w:val="en-US"/>
        </w:rPr>
        <w:t xml:space="preserve"> SAP Hybris </w:t>
      </w:r>
      <w:r w:rsidR="003D4094" w:rsidRPr="00B1140A">
        <w:rPr>
          <w:rFonts w:ascii="Helvetica" w:hAnsi="Helvetica" w:cs="Helvetica"/>
          <w:bCs/>
          <w:sz w:val="20"/>
          <w:lang w:val="en-US"/>
        </w:rPr>
        <w:t xml:space="preserve">Marketing </w:t>
      </w:r>
      <w:proofErr w:type="spellStart"/>
      <w:r w:rsidR="003D4094" w:rsidRPr="00B1140A">
        <w:rPr>
          <w:rFonts w:ascii="Helvetica" w:hAnsi="Helvetica" w:cs="Helvetica"/>
          <w:bCs/>
          <w:sz w:val="20"/>
          <w:lang w:val="en-US"/>
        </w:rPr>
        <w:t>bzw</w:t>
      </w:r>
      <w:proofErr w:type="spellEnd"/>
      <w:r w:rsidR="003D4094" w:rsidRPr="00B1140A">
        <w:rPr>
          <w:rFonts w:ascii="Helvetica" w:hAnsi="Helvetica" w:cs="Helvetica"/>
          <w:bCs/>
          <w:sz w:val="20"/>
          <w:lang w:val="en-US"/>
        </w:rPr>
        <w:t>. Commerce Cloud</w:t>
      </w:r>
      <w:r w:rsidR="003D4094">
        <w:rPr>
          <w:rFonts w:ascii="Helvetica" w:hAnsi="Helvetica" w:cs="Helvetica"/>
          <w:bCs/>
          <w:sz w:val="20"/>
          <w:lang w:val="en-US"/>
        </w:rPr>
        <w:t>.</w:t>
      </w:r>
    </w:p>
    <w:p w14:paraId="567EB664" w14:textId="77777777" w:rsidR="00516BE4" w:rsidRDefault="00516BE4" w:rsidP="003D4094">
      <w:pPr>
        <w:tabs>
          <w:tab w:val="left" w:pos="7371"/>
          <w:tab w:val="left" w:pos="7797"/>
        </w:tabs>
        <w:spacing w:line="312" w:lineRule="auto"/>
        <w:ind w:right="284"/>
        <w:rPr>
          <w:rFonts w:ascii="Helvetica" w:hAnsi="Helvetica" w:cs="Helvetica"/>
          <w:b/>
          <w:bCs/>
          <w:sz w:val="20"/>
          <w:lang w:val="en-US"/>
        </w:rPr>
      </w:pPr>
    </w:p>
    <w:p w14:paraId="229FAD54" w14:textId="77777777" w:rsidR="000722AD" w:rsidRDefault="000722AD" w:rsidP="003D4094">
      <w:pPr>
        <w:tabs>
          <w:tab w:val="left" w:pos="7371"/>
          <w:tab w:val="left" w:pos="7797"/>
        </w:tabs>
        <w:spacing w:line="312" w:lineRule="auto"/>
        <w:ind w:right="284"/>
        <w:rPr>
          <w:rFonts w:ascii="Helvetica" w:hAnsi="Helvetica" w:cs="Helvetica"/>
          <w:b/>
          <w:bCs/>
          <w:sz w:val="20"/>
          <w:lang w:val="en-US"/>
        </w:rPr>
      </w:pPr>
    </w:p>
    <w:p w14:paraId="5A052B8E" w14:textId="70BE4E82" w:rsidR="00F461B4" w:rsidRPr="00984459" w:rsidRDefault="00A612F6" w:rsidP="003D4094">
      <w:pPr>
        <w:tabs>
          <w:tab w:val="left" w:pos="7371"/>
          <w:tab w:val="left" w:pos="7797"/>
        </w:tabs>
        <w:spacing w:line="312" w:lineRule="auto"/>
        <w:ind w:right="284"/>
        <w:rPr>
          <w:rFonts w:ascii="Helvetica" w:hAnsi="Helvetica" w:cs="Helvetica"/>
          <w:b/>
          <w:bCs/>
          <w:sz w:val="20"/>
        </w:rPr>
      </w:pPr>
      <w:r w:rsidRPr="00984459">
        <w:rPr>
          <w:rFonts w:ascii="Helvetica" w:hAnsi="Helvetica" w:cs="Helvetica"/>
          <w:b/>
          <w:bCs/>
          <w:sz w:val="20"/>
        </w:rPr>
        <w:lastRenderedPageBreak/>
        <w:t>Konsequente Ausrichtung auf Kundenbedürfnisse</w:t>
      </w:r>
    </w:p>
    <w:p w14:paraId="15F1EBEB" w14:textId="07E04AC3" w:rsidR="003D4094" w:rsidRDefault="003D4094" w:rsidP="00BA7CB0">
      <w:pPr>
        <w:tabs>
          <w:tab w:val="left" w:pos="7371"/>
          <w:tab w:val="left" w:pos="7797"/>
        </w:tabs>
        <w:spacing w:line="312" w:lineRule="auto"/>
        <w:ind w:right="284"/>
        <w:rPr>
          <w:rFonts w:ascii="Helvetica" w:hAnsi="Helvetica" w:cs="Helvetica"/>
          <w:bCs/>
          <w:sz w:val="20"/>
        </w:rPr>
      </w:pPr>
      <w:r w:rsidRPr="00BA7CB0">
        <w:rPr>
          <w:rFonts w:ascii="Helvetica" w:hAnsi="Helvetica" w:cs="Helvetica"/>
          <w:bCs/>
          <w:sz w:val="20"/>
        </w:rPr>
        <w:t xml:space="preserve">Als </w:t>
      </w:r>
      <w:r w:rsidR="00BA7CB0">
        <w:rPr>
          <w:rFonts w:ascii="Helvetica" w:hAnsi="Helvetica" w:cs="Helvetica"/>
          <w:bCs/>
          <w:sz w:val="20"/>
        </w:rPr>
        <w:t xml:space="preserve">ein </w:t>
      </w:r>
      <w:r w:rsidRPr="00BA7CB0">
        <w:rPr>
          <w:rFonts w:ascii="Helvetica" w:hAnsi="Helvetica" w:cs="Helvetica"/>
          <w:bCs/>
          <w:sz w:val="20"/>
        </w:rPr>
        <w:t>konkretes Beispiel</w:t>
      </w:r>
      <w:r w:rsidR="00BA7CB0">
        <w:rPr>
          <w:rFonts w:ascii="Helvetica" w:hAnsi="Helvetica" w:cs="Helvetica"/>
          <w:bCs/>
          <w:sz w:val="20"/>
        </w:rPr>
        <w:t xml:space="preserve"> für die Etablierung moderner Prozesse rückt </w:t>
      </w:r>
      <w:proofErr w:type="spellStart"/>
      <w:r w:rsidR="00BA7CB0">
        <w:rPr>
          <w:rFonts w:ascii="Helvetica" w:hAnsi="Helvetica" w:cs="Helvetica"/>
          <w:bCs/>
          <w:sz w:val="20"/>
        </w:rPr>
        <w:t>cronos</w:t>
      </w:r>
      <w:proofErr w:type="spellEnd"/>
      <w:r w:rsidR="00BA7CB0">
        <w:rPr>
          <w:rFonts w:ascii="Helvetica" w:hAnsi="Helvetica" w:cs="Helvetica"/>
          <w:bCs/>
          <w:sz w:val="20"/>
        </w:rPr>
        <w:t xml:space="preserve"> </w:t>
      </w:r>
      <w:r w:rsidRPr="00B1140A">
        <w:rPr>
          <w:rFonts w:ascii="Helvetica" w:hAnsi="Helvetica" w:cs="Helvetica"/>
          <w:bCs/>
          <w:sz w:val="20"/>
        </w:rPr>
        <w:t>das SAP Hybris Service Engagement Center für fortschrittlichen Kundenservice</w:t>
      </w:r>
      <w:r w:rsidR="00BA7CB0">
        <w:rPr>
          <w:rFonts w:ascii="Helvetica" w:hAnsi="Helvetica" w:cs="Helvetica"/>
          <w:bCs/>
          <w:sz w:val="20"/>
        </w:rPr>
        <w:t xml:space="preserve"> ins Zentrum der Betrachtung</w:t>
      </w:r>
      <w:r>
        <w:rPr>
          <w:rFonts w:ascii="Helvetica" w:hAnsi="Helvetica" w:cs="Helvetica"/>
          <w:bCs/>
          <w:sz w:val="20"/>
        </w:rPr>
        <w:t>:</w:t>
      </w:r>
      <w:r w:rsidR="00BA7CB0">
        <w:rPr>
          <w:rFonts w:ascii="Helvetica" w:hAnsi="Helvetica" w:cs="Helvetica"/>
          <w:bCs/>
          <w:sz w:val="20"/>
        </w:rPr>
        <w:t xml:space="preserve"> </w:t>
      </w:r>
      <w:proofErr w:type="gramStart"/>
      <w:r w:rsidR="00BA7CB0">
        <w:rPr>
          <w:rFonts w:ascii="Helvetica" w:hAnsi="Helvetica" w:cs="Helvetica"/>
          <w:bCs/>
          <w:sz w:val="20"/>
        </w:rPr>
        <w:t>D</w:t>
      </w:r>
      <w:r>
        <w:rPr>
          <w:rFonts w:ascii="Helvetica" w:hAnsi="Helvetica" w:cs="Helvetica"/>
          <w:bCs/>
          <w:sz w:val="20"/>
        </w:rPr>
        <w:t>ieses versetzt Energieversorgungsunternehmen</w:t>
      </w:r>
      <w:proofErr w:type="gramEnd"/>
      <w:r>
        <w:rPr>
          <w:rFonts w:ascii="Helvetica" w:hAnsi="Helvetica" w:cs="Helvetica"/>
          <w:bCs/>
          <w:sz w:val="20"/>
        </w:rPr>
        <w:t xml:space="preserve"> in die Lage, spezifische Informationsbedürfnisse und mediale Vorlieben auf Kundenseite passgenau zu bedienen – dank Integration vielfältiger Kommunikationskanäle und nahtloser IS-U-Anbindung. Auf diese Weise lassen sich eindimensionale Serviceprozesse effektiv auflösen. Mitarbeiter im Kundenservice erhalten eine 360-Grad-Sicht auf den Kunden und können adäquat handeln, egal ob es sich um eine Auskunft zur aktuellen Abrechnung per WhatsApp handelt oder um begleitende Informationen zu einem Kauf im Online-Shop. </w:t>
      </w:r>
      <w:r w:rsidR="00BA7CB0">
        <w:rPr>
          <w:rFonts w:ascii="Helvetica" w:hAnsi="Helvetica" w:cs="Helvetica"/>
          <w:bCs/>
          <w:sz w:val="20"/>
        </w:rPr>
        <w:t>Für den schnellen Einstieg bei klarer Kostenkalkulation hat das Beratungshaus ein Einführungspaket</w:t>
      </w:r>
      <w:r>
        <w:rPr>
          <w:rFonts w:ascii="Helvetica" w:hAnsi="Helvetica" w:cs="Helvetica"/>
          <w:bCs/>
          <w:sz w:val="20"/>
        </w:rPr>
        <w:t xml:space="preserve"> zum Festpreis von 49.000 Euro geschnürt</w:t>
      </w:r>
      <w:r w:rsidR="00BA7CB0">
        <w:rPr>
          <w:rFonts w:ascii="Helvetica" w:hAnsi="Helvetica" w:cs="Helvetica"/>
          <w:bCs/>
          <w:sz w:val="20"/>
        </w:rPr>
        <w:t>.</w:t>
      </w:r>
      <w:r>
        <w:rPr>
          <w:rFonts w:ascii="Helvetica" w:hAnsi="Helvetica" w:cs="Helvetica"/>
          <w:bCs/>
          <w:sz w:val="20"/>
        </w:rPr>
        <w:t xml:space="preserve"> </w:t>
      </w:r>
    </w:p>
    <w:bookmarkEnd w:id="0"/>
    <w:p w14:paraId="298B33E3" w14:textId="77777777" w:rsidR="00E2029B" w:rsidRDefault="00E2029B" w:rsidP="00017BBC">
      <w:pPr>
        <w:tabs>
          <w:tab w:val="left" w:pos="7371"/>
          <w:tab w:val="left" w:pos="7797"/>
        </w:tabs>
        <w:spacing w:line="312" w:lineRule="auto"/>
        <w:ind w:right="284"/>
        <w:rPr>
          <w:rFonts w:ascii="Helvetica" w:hAnsi="Helvetica" w:cs="Helvetica"/>
          <w:b/>
          <w:bCs/>
          <w:sz w:val="20"/>
        </w:rPr>
      </w:pPr>
    </w:p>
    <w:p w14:paraId="5C52623B" w14:textId="77777777" w:rsidR="00CA3C20" w:rsidRDefault="00CA3C20" w:rsidP="00017BBC">
      <w:pPr>
        <w:tabs>
          <w:tab w:val="left" w:pos="7371"/>
          <w:tab w:val="left" w:pos="7797"/>
        </w:tabs>
        <w:spacing w:line="312" w:lineRule="auto"/>
        <w:ind w:right="284"/>
        <w:rPr>
          <w:rFonts w:ascii="Helvetica" w:hAnsi="Helvetica" w:cs="Helvetica"/>
          <w:b/>
          <w:bCs/>
          <w:sz w:val="20"/>
        </w:rPr>
      </w:pPr>
      <w:r>
        <w:rPr>
          <w:rFonts w:ascii="Helvetica" w:hAnsi="Helvetica" w:cs="Helvetica"/>
          <w:b/>
          <w:bCs/>
          <w:sz w:val="20"/>
        </w:rPr>
        <w:t>Gesetze beherrschen – die andere Seite der Medaille</w:t>
      </w:r>
    </w:p>
    <w:p w14:paraId="193BB79A" w14:textId="31CBAAE3" w:rsidR="00CA3C20" w:rsidRDefault="00CA3C20" w:rsidP="00FF2D02">
      <w:pPr>
        <w:tabs>
          <w:tab w:val="left" w:pos="7371"/>
          <w:tab w:val="left" w:pos="7797"/>
        </w:tabs>
        <w:spacing w:line="312" w:lineRule="auto"/>
        <w:ind w:right="284"/>
        <w:rPr>
          <w:rFonts w:ascii="Helvetica" w:hAnsi="Helvetica" w:cs="Helvetica"/>
          <w:bCs/>
          <w:sz w:val="20"/>
        </w:rPr>
      </w:pPr>
      <w:r>
        <w:rPr>
          <w:rFonts w:ascii="Helvetica" w:hAnsi="Helvetica" w:cs="Helvetica"/>
          <w:bCs/>
          <w:sz w:val="20"/>
        </w:rPr>
        <w:t xml:space="preserve">Neben der </w:t>
      </w:r>
      <w:r w:rsidR="00D54391">
        <w:rPr>
          <w:rFonts w:ascii="Helvetica" w:hAnsi="Helvetica" w:cs="Helvetica"/>
          <w:bCs/>
          <w:sz w:val="20"/>
        </w:rPr>
        <w:t>Auseinandersetzung mit</w:t>
      </w:r>
      <w:r w:rsidR="00657D90">
        <w:rPr>
          <w:rFonts w:ascii="Helvetica" w:hAnsi="Helvetica" w:cs="Helvetica"/>
          <w:bCs/>
          <w:sz w:val="20"/>
        </w:rPr>
        <w:t xml:space="preserve"> </w:t>
      </w:r>
      <w:r>
        <w:rPr>
          <w:rFonts w:ascii="Helvetica" w:hAnsi="Helvetica" w:cs="Helvetica"/>
          <w:bCs/>
          <w:sz w:val="20"/>
        </w:rPr>
        <w:t>Innovations- und Plattformfragestellung</w:t>
      </w:r>
      <w:r w:rsidR="00D54391">
        <w:rPr>
          <w:rFonts w:ascii="Helvetica" w:hAnsi="Helvetica" w:cs="Helvetica"/>
          <w:bCs/>
          <w:sz w:val="20"/>
        </w:rPr>
        <w:t>en</w:t>
      </w:r>
      <w:r>
        <w:rPr>
          <w:rFonts w:ascii="Helvetica" w:hAnsi="Helvetica" w:cs="Helvetica"/>
          <w:bCs/>
          <w:sz w:val="20"/>
        </w:rPr>
        <w:t xml:space="preserve"> </w:t>
      </w:r>
      <w:r w:rsidR="0065680E">
        <w:rPr>
          <w:rFonts w:ascii="Helvetica" w:hAnsi="Helvetica" w:cs="Helvetica"/>
          <w:bCs/>
          <w:sz w:val="20"/>
        </w:rPr>
        <w:t xml:space="preserve">liegt der Fokus von </w:t>
      </w:r>
      <w:proofErr w:type="spellStart"/>
      <w:r w:rsidR="0065680E">
        <w:rPr>
          <w:rFonts w:ascii="Helvetica" w:hAnsi="Helvetica" w:cs="Helvetica"/>
          <w:bCs/>
          <w:sz w:val="20"/>
        </w:rPr>
        <w:t>cronos</w:t>
      </w:r>
      <w:proofErr w:type="spellEnd"/>
      <w:r w:rsidR="0065680E">
        <w:rPr>
          <w:rFonts w:ascii="Helvetica" w:hAnsi="Helvetica" w:cs="Helvetica"/>
          <w:bCs/>
          <w:sz w:val="20"/>
        </w:rPr>
        <w:t xml:space="preserve"> auf der Umsetzung aktueller</w:t>
      </w:r>
      <w:r>
        <w:rPr>
          <w:rFonts w:ascii="Helvetica" w:hAnsi="Helvetica" w:cs="Helvetica"/>
          <w:bCs/>
          <w:sz w:val="20"/>
        </w:rPr>
        <w:t xml:space="preserve"> Gesetze in den bestehenden Systemen</w:t>
      </w:r>
      <w:r w:rsidR="0065680E">
        <w:rPr>
          <w:rFonts w:ascii="Helvetica" w:hAnsi="Helvetica" w:cs="Helvetica"/>
          <w:bCs/>
          <w:sz w:val="20"/>
        </w:rPr>
        <w:t xml:space="preserve">. </w:t>
      </w:r>
      <w:r>
        <w:rPr>
          <w:rFonts w:ascii="Helvetica" w:hAnsi="Helvetica" w:cs="Helvetica"/>
          <w:bCs/>
          <w:sz w:val="20"/>
        </w:rPr>
        <w:t>Pro</w:t>
      </w:r>
      <w:r w:rsidR="0065680E">
        <w:rPr>
          <w:rFonts w:ascii="Helvetica" w:hAnsi="Helvetica" w:cs="Helvetica"/>
          <w:bCs/>
          <w:sz w:val="20"/>
        </w:rPr>
        <w:t xml:space="preserve">minentes Beispiel ist die DSGVO, die am 25. Mai 2018 verbindlich in Kraft tritt. </w:t>
      </w:r>
      <w:r w:rsidR="00D54391">
        <w:rPr>
          <w:rFonts w:ascii="Helvetica" w:hAnsi="Helvetica" w:cs="Helvetica"/>
          <w:bCs/>
          <w:sz w:val="20"/>
        </w:rPr>
        <w:t>Hierbei hat</w:t>
      </w:r>
      <w:r>
        <w:rPr>
          <w:rFonts w:ascii="Helvetica" w:hAnsi="Helvetica" w:cs="Helvetica"/>
          <w:bCs/>
          <w:sz w:val="20"/>
        </w:rPr>
        <w:t xml:space="preserve"> der Gesetzgeber mehr Regelungen zur operativen </w:t>
      </w:r>
      <w:r w:rsidR="00AD11AA">
        <w:rPr>
          <w:rFonts w:ascii="Helvetica" w:hAnsi="Helvetica" w:cs="Helvetica"/>
          <w:bCs/>
          <w:sz w:val="20"/>
        </w:rPr>
        <w:t xml:space="preserve">und organisatorischen </w:t>
      </w:r>
      <w:r>
        <w:rPr>
          <w:rFonts w:ascii="Helvetica" w:hAnsi="Helvetica" w:cs="Helvetica"/>
          <w:bCs/>
          <w:sz w:val="20"/>
        </w:rPr>
        <w:t>Umsetzung formuliert</w:t>
      </w:r>
      <w:r w:rsidR="00AD11AA">
        <w:rPr>
          <w:rFonts w:ascii="Helvetica" w:hAnsi="Helvetica" w:cs="Helvetica"/>
          <w:bCs/>
          <w:sz w:val="20"/>
        </w:rPr>
        <w:t xml:space="preserve"> – in Kombination mit einem klaren Prüfauftrag für die Aufsichtsbehörden. Die Durchsetzung des Gesetzes </w:t>
      </w:r>
      <w:r w:rsidR="00CB18EF">
        <w:rPr>
          <w:rFonts w:ascii="Helvetica" w:hAnsi="Helvetica" w:cs="Helvetica"/>
          <w:bCs/>
          <w:sz w:val="20"/>
        </w:rPr>
        <w:t>wird von hohen Strafen (bis zu vier</w:t>
      </w:r>
      <w:r w:rsidR="00AD11AA">
        <w:rPr>
          <w:rFonts w:ascii="Helvetica" w:hAnsi="Helvetica" w:cs="Helvetica"/>
          <w:bCs/>
          <w:sz w:val="20"/>
        </w:rPr>
        <w:t xml:space="preserve"> Prozent des Konzernumsatzes) und vereinfachten Klagemöglichkeiten für Kunden und Verbände flankiert. </w:t>
      </w:r>
      <w:r w:rsidR="006D1002">
        <w:rPr>
          <w:rFonts w:ascii="Helvetica" w:hAnsi="Helvetica" w:cs="Helvetica"/>
          <w:bCs/>
          <w:sz w:val="20"/>
        </w:rPr>
        <w:t>Inhaltlich stehen</w:t>
      </w:r>
      <w:r>
        <w:rPr>
          <w:rFonts w:ascii="Helvetica" w:hAnsi="Helvetica" w:cs="Helvetica"/>
          <w:bCs/>
          <w:sz w:val="20"/>
        </w:rPr>
        <w:t xml:space="preserve"> die </w:t>
      </w:r>
      <w:r w:rsidR="0070647C">
        <w:rPr>
          <w:rFonts w:ascii="Helvetica" w:hAnsi="Helvetica" w:cs="Helvetica"/>
          <w:bCs/>
          <w:sz w:val="20"/>
        </w:rPr>
        <w:t>Handlungsfelder</w:t>
      </w:r>
      <w:r>
        <w:rPr>
          <w:rFonts w:ascii="Helvetica" w:hAnsi="Helvetica" w:cs="Helvetica"/>
          <w:bCs/>
          <w:sz w:val="20"/>
        </w:rPr>
        <w:t xml:space="preserve"> „Berechtigung zur Verarbeitung“, „</w:t>
      </w:r>
      <w:proofErr w:type="spellStart"/>
      <w:r>
        <w:rPr>
          <w:rFonts w:ascii="Helvetica" w:hAnsi="Helvetica" w:cs="Helvetica"/>
          <w:bCs/>
          <w:sz w:val="20"/>
        </w:rPr>
        <w:t>Datenbeauskunftung</w:t>
      </w:r>
      <w:proofErr w:type="spellEnd"/>
      <w:r>
        <w:rPr>
          <w:rFonts w:ascii="Helvetica" w:hAnsi="Helvetica" w:cs="Helvetica"/>
          <w:bCs/>
          <w:sz w:val="20"/>
        </w:rPr>
        <w:t>“</w:t>
      </w:r>
      <w:r w:rsidR="00AD11AA">
        <w:rPr>
          <w:rFonts w:ascii="Helvetica" w:hAnsi="Helvetica" w:cs="Helvetica"/>
          <w:bCs/>
          <w:sz w:val="20"/>
        </w:rPr>
        <w:t>, „Recht auf Vergessen“ und „</w:t>
      </w:r>
      <w:proofErr w:type="spellStart"/>
      <w:r w:rsidR="00AD11AA">
        <w:rPr>
          <w:rFonts w:ascii="Helvetica" w:hAnsi="Helvetica" w:cs="Helvetica"/>
          <w:bCs/>
          <w:sz w:val="20"/>
        </w:rPr>
        <w:t>Go</w:t>
      </w:r>
      <w:r>
        <w:rPr>
          <w:rFonts w:ascii="Helvetica" w:hAnsi="Helvetica" w:cs="Helvetica"/>
          <w:bCs/>
          <w:sz w:val="20"/>
        </w:rPr>
        <w:t>vernance</w:t>
      </w:r>
      <w:proofErr w:type="spellEnd"/>
      <w:r>
        <w:rPr>
          <w:rFonts w:ascii="Helvetica" w:hAnsi="Helvetica" w:cs="Helvetica"/>
          <w:bCs/>
          <w:sz w:val="20"/>
        </w:rPr>
        <w:t>/Compliance“</w:t>
      </w:r>
      <w:r w:rsidR="006D1002">
        <w:rPr>
          <w:rFonts w:ascii="Helvetica" w:hAnsi="Helvetica" w:cs="Helvetica"/>
          <w:bCs/>
          <w:sz w:val="20"/>
        </w:rPr>
        <w:t xml:space="preserve"> im </w:t>
      </w:r>
      <w:bookmarkStart w:id="1" w:name="_GoBack"/>
      <w:r w:rsidR="008617EF">
        <w:rPr>
          <w:rFonts w:ascii="Helvetica" w:hAnsi="Helvetica" w:cs="Helvetica"/>
          <w:bCs/>
          <w:sz w:val="20"/>
        </w:rPr>
        <w:t>Mittelpunkt</w:t>
      </w:r>
      <w:bookmarkEnd w:id="1"/>
      <w:r>
        <w:rPr>
          <w:rFonts w:ascii="Helvetica" w:hAnsi="Helvetica" w:cs="Helvetica"/>
          <w:bCs/>
          <w:sz w:val="20"/>
        </w:rPr>
        <w:t xml:space="preserve">. </w:t>
      </w:r>
      <w:r w:rsidR="002333C3">
        <w:rPr>
          <w:rFonts w:ascii="Helvetica" w:hAnsi="Helvetica" w:cs="Helvetica"/>
          <w:bCs/>
          <w:sz w:val="20"/>
        </w:rPr>
        <w:t xml:space="preserve">Hier </w:t>
      </w:r>
      <w:r w:rsidR="006F3C90">
        <w:rPr>
          <w:rFonts w:ascii="Helvetica" w:hAnsi="Helvetica" w:cs="Helvetica"/>
          <w:bCs/>
          <w:sz w:val="20"/>
        </w:rPr>
        <w:t xml:space="preserve">bietet </w:t>
      </w:r>
      <w:proofErr w:type="spellStart"/>
      <w:r w:rsidR="002333C3">
        <w:rPr>
          <w:rFonts w:ascii="Helvetica" w:hAnsi="Helvetica" w:cs="Helvetica"/>
          <w:bCs/>
          <w:sz w:val="20"/>
        </w:rPr>
        <w:t>cronos</w:t>
      </w:r>
      <w:proofErr w:type="spellEnd"/>
      <w:r w:rsidR="002333C3">
        <w:rPr>
          <w:rFonts w:ascii="Helvetica" w:hAnsi="Helvetica" w:cs="Helvetica"/>
          <w:bCs/>
          <w:sz w:val="20"/>
        </w:rPr>
        <w:t xml:space="preserve"> a</w:t>
      </w:r>
      <w:r w:rsidR="0070647C">
        <w:rPr>
          <w:rFonts w:ascii="Helvetica" w:hAnsi="Helvetica" w:cs="Helvetica"/>
          <w:bCs/>
          <w:sz w:val="20"/>
        </w:rPr>
        <w:t xml:space="preserve">uf Basis erster konkreter Erfahrungen </w:t>
      </w:r>
      <w:r w:rsidR="00AD11AA">
        <w:rPr>
          <w:rFonts w:ascii="Helvetica" w:hAnsi="Helvetica" w:cs="Helvetica"/>
          <w:bCs/>
          <w:sz w:val="20"/>
        </w:rPr>
        <w:t>neben</w:t>
      </w:r>
      <w:r w:rsidR="0070647C">
        <w:rPr>
          <w:rFonts w:ascii="Helvetica" w:hAnsi="Helvetica" w:cs="Helvetica"/>
          <w:bCs/>
          <w:sz w:val="20"/>
        </w:rPr>
        <w:t xml:space="preserve"> Vorbereitungsworkshops zur Dimensionierung </w:t>
      </w:r>
      <w:r w:rsidR="00D54391">
        <w:rPr>
          <w:rFonts w:ascii="Helvetica" w:hAnsi="Helvetica" w:cs="Helvetica"/>
          <w:bCs/>
          <w:sz w:val="20"/>
        </w:rPr>
        <w:t xml:space="preserve">spezifischer </w:t>
      </w:r>
      <w:r w:rsidR="00AD11AA">
        <w:rPr>
          <w:rFonts w:ascii="Helvetica" w:hAnsi="Helvetica" w:cs="Helvetica"/>
          <w:bCs/>
          <w:sz w:val="20"/>
        </w:rPr>
        <w:t>DSGVO-Maßnahmen</w:t>
      </w:r>
      <w:r w:rsidR="0070647C">
        <w:rPr>
          <w:rFonts w:ascii="Helvetica" w:hAnsi="Helvetica" w:cs="Helvetica"/>
          <w:bCs/>
          <w:sz w:val="20"/>
        </w:rPr>
        <w:t xml:space="preserve"> </w:t>
      </w:r>
      <w:r w:rsidR="002A0099">
        <w:rPr>
          <w:rFonts w:ascii="Helvetica" w:hAnsi="Helvetica" w:cs="Helvetica"/>
          <w:bCs/>
          <w:sz w:val="20"/>
        </w:rPr>
        <w:t xml:space="preserve">auch </w:t>
      </w:r>
      <w:r w:rsidR="0070647C">
        <w:rPr>
          <w:rFonts w:ascii="Helvetica" w:hAnsi="Helvetica" w:cs="Helvetica"/>
          <w:bCs/>
          <w:sz w:val="20"/>
        </w:rPr>
        <w:t xml:space="preserve">ein Projektbeschleuniger-Paket mit Hilfsmitteln für eine erste Umsetzung zum Mai 2018 </w:t>
      </w:r>
      <w:r w:rsidR="00D54391">
        <w:rPr>
          <w:rFonts w:ascii="Helvetica" w:hAnsi="Helvetica" w:cs="Helvetica"/>
          <w:bCs/>
          <w:sz w:val="20"/>
        </w:rPr>
        <w:t>sowie</w:t>
      </w:r>
      <w:r w:rsidR="0070647C">
        <w:rPr>
          <w:rFonts w:ascii="Helvetica" w:hAnsi="Helvetica" w:cs="Helvetica"/>
          <w:bCs/>
          <w:sz w:val="20"/>
        </w:rPr>
        <w:t xml:space="preserve"> ein Leistungs</w:t>
      </w:r>
      <w:r w:rsidR="00D54391">
        <w:rPr>
          <w:rFonts w:ascii="Helvetica" w:hAnsi="Helvetica" w:cs="Helvetica"/>
          <w:bCs/>
          <w:sz w:val="20"/>
        </w:rPr>
        <w:t>paket zur Einführung von SAP I</w:t>
      </w:r>
      <w:r w:rsidR="0010172D">
        <w:rPr>
          <w:rFonts w:ascii="Helvetica" w:hAnsi="Helvetica" w:cs="Helvetica"/>
          <w:bCs/>
          <w:sz w:val="20"/>
        </w:rPr>
        <w:t xml:space="preserve">nformation </w:t>
      </w:r>
      <w:proofErr w:type="spellStart"/>
      <w:r w:rsidR="0010172D">
        <w:rPr>
          <w:rFonts w:ascii="Helvetica" w:hAnsi="Helvetica" w:cs="Helvetica"/>
          <w:bCs/>
          <w:sz w:val="20"/>
        </w:rPr>
        <w:t>Lifecycle</w:t>
      </w:r>
      <w:proofErr w:type="spellEnd"/>
      <w:r w:rsidR="0010172D">
        <w:rPr>
          <w:rFonts w:ascii="Helvetica" w:hAnsi="Helvetica" w:cs="Helvetica"/>
          <w:bCs/>
          <w:sz w:val="20"/>
        </w:rPr>
        <w:t xml:space="preserve"> Management (SAP ILM)</w:t>
      </w:r>
      <w:r w:rsidR="00D54391">
        <w:rPr>
          <w:rFonts w:ascii="Helvetica" w:hAnsi="Helvetica" w:cs="Helvetica"/>
          <w:bCs/>
          <w:sz w:val="20"/>
        </w:rPr>
        <w:t>.</w:t>
      </w:r>
    </w:p>
    <w:p w14:paraId="24A0968A" w14:textId="77777777" w:rsidR="00657D90" w:rsidRDefault="00657D90" w:rsidP="00FF2D02">
      <w:pPr>
        <w:tabs>
          <w:tab w:val="left" w:pos="7371"/>
          <w:tab w:val="left" w:pos="7797"/>
        </w:tabs>
        <w:spacing w:line="312" w:lineRule="auto"/>
        <w:ind w:right="284"/>
        <w:rPr>
          <w:rFonts w:ascii="Helvetica" w:hAnsi="Helvetica" w:cs="Helvetica"/>
          <w:bCs/>
          <w:sz w:val="20"/>
        </w:rPr>
      </w:pPr>
    </w:p>
    <w:p w14:paraId="4FDFEF66" w14:textId="4C218417" w:rsidR="0070647C" w:rsidRPr="002A0A08" w:rsidRDefault="00FA324B" w:rsidP="00FF2D02">
      <w:pPr>
        <w:spacing w:line="312" w:lineRule="auto"/>
        <w:rPr>
          <w:rFonts w:ascii="Helvetica" w:hAnsi="Helvetica" w:cs="Helvetica"/>
          <w:b/>
          <w:bCs/>
          <w:sz w:val="20"/>
        </w:rPr>
      </w:pPr>
      <w:r w:rsidRPr="002A0A08">
        <w:rPr>
          <w:rFonts w:ascii="Helvetica" w:hAnsi="Helvetica" w:cs="Helvetica"/>
          <w:b/>
          <w:bCs/>
          <w:sz w:val="20"/>
        </w:rPr>
        <w:t>Vortragsprogramm: Wichtige Informationen kompakt verpackt</w:t>
      </w:r>
    </w:p>
    <w:p w14:paraId="5CEFEC14" w14:textId="5E8A0A86" w:rsidR="00182946" w:rsidRDefault="004C476F" w:rsidP="00FF2D02">
      <w:pPr>
        <w:tabs>
          <w:tab w:val="left" w:pos="7371"/>
          <w:tab w:val="left" w:pos="7797"/>
        </w:tabs>
        <w:spacing w:line="312" w:lineRule="auto"/>
        <w:ind w:right="284"/>
        <w:rPr>
          <w:rFonts w:ascii="Helvetica" w:hAnsi="Helvetica" w:cs="Helvetica"/>
          <w:bCs/>
          <w:sz w:val="20"/>
        </w:rPr>
      </w:pPr>
      <w:r w:rsidRPr="004C476F">
        <w:rPr>
          <w:rFonts w:ascii="Helvetica" w:hAnsi="Helvetica" w:cs="Helvetica"/>
          <w:bCs/>
          <w:sz w:val="20"/>
        </w:rPr>
        <w:t xml:space="preserve">Alle genannten Themen </w:t>
      </w:r>
      <w:r w:rsidR="008B14DE">
        <w:rPr>
          <w:rFonts w:ascii="Helvetica" w:hAnsi="Helvetica" w:cs="Helvetica"/>
          <w:bCs/>
          <w:sz w:val="20"/>
        </w:rPr>
        <w:t>finden</w:t>
      </w:r>
      <w:r w:rsidRPr="004C476F">
        <w:rPr>
          <w:rFonts w:ascii="Helvetica" w:hAnsi="Helvetica" w:cs="Helvetica"/>
          <w:bCs/>
          <w:sz w:val="20"/>
        </w:rPr>
        <w:t xml:space="preserve"> ebenfalls im Vortragsprogramm von </w:t>
      </w:r>
      <w:proofErr w:type="spellStart"/>
      <w:r w:rsidRPr="004C476F">
        <w:rPr>
          <w:rFonts w:ascii="Helvetica" w:hAnsi="Helvetica" w:cs="Helvetica"/>
          <w:bCs/>
          <w:sz w:val="20"/>
        </w:rPr>
        <w:t>cronos</w:t>
      </w:r>
      <w:proofErr w:type="spellEnd"/>
      <w:r w:rsidRPr="004C476F">
        <w:rPr>
          <w:rFonts w:ascii="Helvetica" w:hAnsi="Helvetica" w:cs="Helvetica"/>
          <w:bCs/>
          <w:sz w:val="20"/>
        </w:rPr>
        <w:t xml:space="preserve"> zur E-</w:t>
      </w:r>
      <w:proofErr w:type="spellStart"/>
      <w:r w:rsidRPr="004C476F">
        <w:rPr>
          <w:rFonts w:ascii="Helvetica" w:hAnsi="Helvetica" w:cs="Helvetica"/>
          <w:bCs/>
          <w:sz w:val="20"/>
        </w:rPr>
        <w:t>world</w:t>
      </w:r>
      <w:proofErr w:type="spellEnd"/>
      <w:r w:rsidRPr="004C476F">
        <w:rPr>
          <w:rFonts w:ascii="Helvetica" w:hAnsi="Helvetica" w:cs="Helvetica"/>
          <w:bCs/>
          <w:sz w:val="20"/>
        </w:rPr>
        <w:t xml:space="preserve"> </w:t>
      </w:r>
      <w:r w:rsidR="008B14DE">
        <w:rPr>
          <w:rFonts w:ascii="Helvetica" w:hAnsi="Helvetica" w:cs="Helvetica"/>
          <w:bCs/>
          <w:sz w:val="20"/>
        </w:rPr>
        <w:t>ihren Niederschlag</w:t>
      </w:r>
      <w:r w:rsidRPr="004C476F">
        <w:rPr>
          <w:rFonts w:ascii="Helvetica" w:hAnsi="Helvetica" w:cs="Helvetica"/>
          <w:bCs/>
          <w:sz w:val="20"/>
        </w:rPr>
        <w:t xml:space="preserve">. </w:t>
      </w:r>
      <w:r w:rsidR="007D45D5" w:rsidRPr="004C476F">
        <w:rPr>
          <w:rFonts w:ascii="Helvetica" w:hAnsi="Helvetica" w:cs="Helvetica"/>
          <w:bCs/>
          <w:sz w:val="20"/>
        </w:rPr>
        <w:t xml:space="preserve">Die </w:t>
      </w:r>
      <w:r w:rsidR="002A0A08" w:rsidRPr="004C476F">
        <w:rPr>
          <w:rFonts w:ascii="Helvetica" w:hAnsi="Helvetica" w:cs="Helvetica"/>
          <w:bCs/>
          <w:sz w:val="20"/>
        </w:rPr>
        <w:t xml:space="preserve">kostenlosen </w:t>
      </w:r>
      <w:r w:rsidR="007D45D5" w:rsidRPr="004C476F">
        <w:rPr>
          <w:rFonts w:ascii="Helvetica" w:hAnsi="Helvetica" w:cs="Helvetica"/>
          <w:bCs/>
          <w:sz w:val="20"/>
        </w:rPr>
        <w:t xml:space="preserve">Workshops </w:t>
      </w:r>
      <w:r w:rsidR="006E2470" w:rsidRPr="004C476F">
        <w:rPr>
          <w:rFonts w:ascii="Helvetica" w:hAnsi="Helvetica" w:cs="Helvetica"/>
          <w:bCs/>
          <w:sz w:val="20"/>
        </w:rPr>
        <w:t xml:space="preserve">werden </w:t>
      </w:r>
      <w:r w:rsidR="007A4292">
        <w:rPr>
          <w:rFonts w:ascii="Helvetica" w:hAnsi="Helvetica" w:cs="Helvetica"/>
          <w:bCs/>
          <w:sz w:val="20"/>
        </w:rPr>
        <w:t xml:space="preserve">wieder </w:t>
      </w:r>
      <w:r w:rsidR="007D45D5" w:rsidRPr="004C476F">
        <w:rPr>
          <w:rFonts w:ascii="Helvetica" w:hAnsi="Helvetica" w:cs="Helvetica"/>
          <w:bCs/>
          <w:sz w:val="20"/>
        </w:rPr>
        <w:t xml:space="preserve">an den ersten beiden Messetagen </w:t>
      </w:r>
      <w:r w:rsidR="006E2470" w:rsidRPr="004C476F">
        <w:rPr>
          <w:rFonts w:ascii="Helvetica" w:hAnsi="Helvetica" w:cs="Helvetica"/>
          <w:bCs/>
          <w:sz w:val="20"/>
        </w:rPr>
        <w:t>angeboten</w:t>
      </w:r>
      <w:r w:rsidR="007D45D5" w:rsidRPr="004C476F">
        <w:rPr>
          <w:rFonts w:ascii="Helvetica" w:hAnsi="Helvetica" w:cs="Helvetica"/>
          <w:bCs/>
          <w:sz w:val="20"/>
        </w:rPr>
        <w:t xml:space="preserve">, diesmal </w:t>
      </w:r>
      <w:r w:rsidR="00914CB8" w:rsidRPr="004C476F">
        <w:rPr>
          <w:rFonts w:ascii="Helvetica" w:hAnsi="Helvetica" w:cs="Helvetica"/>
          <w:bCs/>
          <w:sz w:val="20"/>
        </w:rPr>
        <w:t>im Saal New York</w:t>
      </w:r>
      <w:r w:rsidR="002A0A08" w:rsidRPr="004C476F">
        <w:rPr>
          <w:rFonts w:ascii="Helvetica" w:hAnsi="Helvetica" w:cs="Helvetica"/>
          <w:bCs/>
          <w:sz w:val="20"/>
        </w:rPr>
        <w:t xml:space="preserve"> (1. Messetag)</w:t>
      </w:r>
      <w:r w:rsidR="00914CB8" w:rsidRPr="004C476F">
        <w:rPr>
          <w:rFonts w:ascii="Helvetica" w:hAnsi="Helvetica" w:cs="Helvetica"/>
          <w:bCs/>
          <w:sz w:val="20"/>
        </w:rPr>
        <w:t xml:space="preserve"> und Saal Brüssel</w:t>
      </w:r>
      <w:r w:rsidR="002A0A08" w:rsidRPr="004C476F">
        <w:rPr>
          <w:rFonts w:ascii="Helvetica" w:hAnsi="Helvetica" w:cs="Helvetica"/>
          <w:bCs/>
          <w:sz w:val="20"/>
        </w:rPr>
        <w:t xml:space="preserve"> (2. Messetag)</w:t>
      </w:r>
      <w:r w:rsidR="00914CB8" w:rsidRPr="004C476F">
        <w:rPr>
          <w:rFonts w:ascii="Helvetica" w:hAnsi="Helvetica" w:cs="Helvetica"/>
          <w:bCs/>
          <w:sz w:val="20"/>
        </w:rPr>
        <w:t xml:space="preserve"> im </w:t>
      </w:r>
      <w:proofErr w:type="spellStart"/>
      <w:r w:rsidR="00914CB8" w:rsidRPr="004C476F">
        <w:rPr>
          <w:rFonts w:ascii="Helvetica" w:hAnsi="Helvetica" w:cs="Helvetica"/>
          <w:bCs/>
          <w:sz w:val="20"/>
        </w:rPr>
        <w:t>Congress</w:t>
      </w:r>
      <w:proofErr w:type="spellEnd"/>
      <w:r w:rsidR="002A0A08" w:rsidRPr="004C476F">
        <w:rPr>
          <w:rFonts w:ascii="Helvetica" w:hAnsi="Helvetica" w:cs="Helvetica"/>
          <w:bCs/>
          <w:sz w:val="20"/>
        </w:rPr>
        <w:t xml:space="preserve"> </w:t>
      </w:r>
      <w:r w:rsidR="00914CB8" w:rsidRPr="004C476F">
        <w:rPr>
          <w:rFonts w:ascii="Helvetica" w:hAnsi="Helvetica" w:cs="Helvetica"/>
          <w:bCs/>
          <w:sz w:val="20"/>
        </w:rPr>
        <w:t>Center West</w:t>
      </w:r>
      <w:r w:rsidR="002A0A08" w:rsidRPr="004C476F">
        <w:rPr>
          <w:rFonts w:ascii="Helvetica" w:hAnsi="Helvetica" w:cs="Helvetica"/>
          <w:bCs/>
          <w:sz w:val="20"/>
        </w:rPr>
        <w:t xml:space="preserve"> </w:t>
      </w:r>
      <w:r w:rsidR="007D45D5" w:rsidRPr="004C476F">
        <w:rPr>
          <w:rFonts w:ascii="Helvetica" w:hAnsi="Helvetica" w:cs="Helvetica"/>
          <w:bCs/>
          <w:sz w:val="20"/>
        </w:rPr>
        <w:t xml:space="preserve">der Messe Essen. </w:t>
      </w:r>
    </w:p>
    <w:p w14:paraId="11F2EABE" w14:textId="77777777" w:rsidR="00CC16F5" w:rsidRDefault="00CC16F5" w:rsidP="0070647C">
      <w:pPr>
        <w:tabs>
          <w:tab w:val="left" w:pos="7371"/>
          <w:tab w:val="left" w:pos="7797"/>
        </w:tabs>
        <w:spacing w:line="312" w:lineRule="auto"/>
        <w:ind w:right="284"/>
        <w:rPr>
          <w:rFonts w:ascii="Helvetica" w:hAnsi="Helvetica" w:cs="Helvetica"/>
          <w:bCs/>
          <w:sz w:val="20"/>
        </w:rPr>
      </w:pPr>
    </w:p>
    <w:tbl>
      <w:tblPr>
        <w:tblpPr w:leftFromText="141" w:rightFromText="141" w:vertAnchor="text" w:tblpY="1"/>
        <w:tblOverlap w:val="neve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913"/>
        <w:gridCol w:w="5559"/>
      </w:tblGrid>
      <w:tr w:rsidR="004B31C3" w14:paraId="764EFB83" w14:textId="77777777" w:rsidTr="00E93011">
        <w:trPr>
          <w:trHeight w:val="1131"/>
        </w:trPr>
        <w:tc>
          <w:tcPr>
            <w:tcW w:w="2913" w:type="dxa"/>
          </w:tcPr>
          <w:p w14:paraId="72B385D7" w14:textId="0DD403FD" w:rsidR="004B31C3" w:rsidRDefault="004B31C3" w:rsidP="00C04D4C">
            <w:pPr>
              <w:pStyle w:val="Kopfzeile"/>
              <w:ind w:right="568"/>
              <w:jc w:val="center"/>
              <w:rPr>
                <w:sz w:val="20"/>
              </w:rPr>
            </w:pPr>
            <w:r>
              <w:rPr>
                <w:sz w:val="20"/>
              </w:rPr>
              <w:t xml:space="preserve">         </w:t>
            </w:r>
            <w:r w:rsidRPr="0099163D">
              <w:rPr>
                <w:rFonts w:cs="Helvetica"/>
                <w:bCs/>
                <w:i/>
                <w:noProof/>
                <w:szCs w:val="22"/>
              </w:rPr>
              <w:drawing>
                <wp:inline distT="0" distB="0" distL="0" distR="0" wp14:anchorId="22F4670B" wp14:editId="1A8C277F">
                  <wp:extent cx="931968" cy="1180571"/>
                  <wp:effectExtent l="0" t="0" r="8255" b="0"/>
                  <wp:docPr id="5122" name="Picture 2" descr="X:\Marketing\Fotoarchiv\Fotografenbilder_Karriereportal\Müller_Carsten\Mu¦êller_Carst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X:\Marketing\Fotoarchiv\Fotografenbilder_Karriereportal\Müller_Carsten\Mu¦êller_Carsten_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26" t="16189" b="8518"/>
                          <a:stretch/>
                        </pic:blipFill>
                        <pic:spPr bwMode="auto">
                          <a:xfrm>
                            <a:off x="0" y="0"/>
                            <a:ext cx="953169" cy="1207427"/>
                          </a:xfrm>
                          <a:prstGeom prst="rect">
                            <a:avLst/>
                          </a:prstGeom>
                          <a:noFill/>
                          <a:extLst/>
                        </pic:spPr>
                      </pic:pic>
                    </a:graphicData>
                  </a:graphic>
                </wp:inline>
              </w:drawing>
            </w:r>
            <w:r>
              <w:rPr>
                <w:sz w:val="20"/>
              </w:rPr>
              <w:t xml:space="preserve">  </w:t>
            </w:r>
          </w:p>
        </w:tc>
        <w:tc>
          <w:tcPr>
            <w:tcW w:w="5559" w:type="dxa"/>
            <w:shd w:val="clear" w:color="auto" w:fill="auto"/>
          </w:tcPr>
          <w:p w14:paraId="38D74F8A" w14:textId="77777777" w:rsidR="004B31C3" w:rsidRDefault="004B31C3" w:rsidP="004B31C3">
            <w:pPr>
              <w:pStyle w:val="Kopfzeile"/>
              <w:tabs>
                <w:tab w:val="left" w:pos="484"/>
                <w:tab w:val="center" w:pos="2425"/>
              </w:tabs>
              <w:ind w:right="568"/>
              <w:rPr>
                <w:sz w:val="20"/>
              </w:rPr>
            </w:pPr>
            <w:r>
              <w:rPr>
                <w:sz w:val="20"/>
              </w:rPr>
              <w:tab/>
            </w:r>
          </w:p>
          <w:p w14:paraId="041A0C1A" w14:textId="740FDF10" w:rsidR="004B31C3" w:rsidRDefault="004B31C3" w:rsidP="004B31C3">
            <w:pPr>
              <w:pStyle w:val="Kopfzeile"/>
              <w:tabs>
                <w:tab w:val="left" w:pos="484"/>
                <w:tab w:val="center" w:pos="2425"/>
              </w:tabs>
              <w:ind w:right="568"/>
              <w:rPr>
                <w:sz w:val="20"/>
              </w:rPr>
            </w:pPr>
            <w:r>
              <w:rPr>
                <w:sz w:val="20"/>
              </w:rPr>
              <w:t xml:space="preserve">             </w:t>
            </w:r>
            <w:r>
              <w:rPr>
                <w:sz w:val="20"/>
              </w:rPr>
              <w:tab/>
            </w:r>
            <w:r>
              <w:rPr>
                <w:noProof/>
                <w:sz w:val="20"/>
              </w:rPr>
              <w:drawing>
                <wp:inline distT="0" distB="0" distL="0" distR="0" wp14:anchorId="30484D50" wp14:editId="0C09B7E5">
                  <wp:extent cx="2101340" cy="1029342"/>
                  <wp:effectExtent l="0" t="0" r="6985" b="12065"/>
                  <wp:docPr id="2" name="Bild 2" descr="/Volumes/PNR Kunden/Kunden A-K/CRO.KDaten/CRO-PR/CRO-2017/PI E-world/CRO_SE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NR Kunden/Kunden A-K/CRO.KDaten/CRO-PR/CRO-2017/PI E-world/CRO_SEC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714" cy="1048630"/>
                          </a:xfrm>
                          <a:prstGeom prst="rect">
                            <a:avLst/>
                          </a:prstGeom>
                          <a:noFill/>
                          <a:ln>
                            <a:noFill/>
                          </a:ln>
                        </pic:spPr>
                      </pic:pic>
                    </a:graphicData>
                  </a:graphic>
                </wp:inline>
              </w:drawing>
            </w:r>
          </w:p>
        </w:tc>
      </w:tr>
      <w:tr w:rsidR="004B31C3" w:rsidRPr="00984459" w14:paraId="52AC139F" w14:textId="77777777" w:rsidTr="00355CEF">
        <w:trPr>
          <w:trHeight w:val="697"/>
        </w:trPr>
        <w:tc>
          <w:tcPr>
            <w:tcW w:w="2913" w:type="dxa"/>
          </w:tcPr>
          <w:p w14:paraId="4F13C806" w14:textId="18B0910C" w:rsidR="004B31C3" w:rsidRDefault="004B31C3" w:rsidP="002169D5">
            <w:pPr>
              <w:pStyle w:val="Kopfzeile"/>
              <w:spacing w:line="240" w:lineRule="auto"/>
              <w:rPr>
                <w:sz w:val="16"/>
              </w:rPr>
            </w:pPr>
            <w:r w:rsidRPr="0048258D">
              <w:rPr>
                <w:sz w:val="16"/>
              </w:rPr>
              <w:t xml:space="preserve">Carsten Müller, Mitglied der Geschäftsleitung der </w:t>
            </w:r>
            <w:proofErr w:type="spellStart"/>
            <w:r w:rsidRPr="0048258D">
              <w:rPr>
                <w:sz w:val="16"/>
              </w:rPr>
              <w:t>cronos</w:t>
            </w:r>
            <w:proofErr w:type="spellEnd"/>
            <w:r w:rsidRPr="0048258D">
              <w:rPr>
                <w:sz w:val="16"/>
              </w:rPr>
              <w:t xml:space="preserve"> Unternehmensberatung GmbH</w:t>
            </w:r>
          </w:p>
        </w:tc>
        <w:tc>
          <w:tcPr>
            <w:tcW w:w="5559" w:type="dxa"/>
            <w:shd w:val="clear" w:color="auto" w:fill="auto"/>
          </w:tcPr>
          <w:p w14:paraId="65D5B5CB" w14:textId="40F54CFD" w:rsidR="004B31C3" w:rsidRPr="004B442A" w:rsidRDefault="004B31C3" w:rsidP="002169D5">
            <w:pPr>
              <w:pStyle w:val="Kopfzeile"/>
              <w:spacing w:line="240" w:lineRule="auto"/>
              <w:rPr>
                <w:sz w:val="16"/>
                <w:lang w:val="en-US"/>
              </w:rPr>
            </w:pPr>
            <w:r w:rsidRPr="00900A0D">
              <w:rPr>
                <w:sz w:val="16"/>
                <w:lang w:val="en-US"/>
              </w:rPr>
              <w:t>SAP Hybris Service Engagement Center</w:t>
            </w:r>
          </w:p>
        </w:tc>
      </w:tr>
    </w:tbl>
    <w:p w14:paraId="2F2437CB" w14:textId="77777777" w:rsidR="00CC16F5" w:rsidRPr="00CC16F5" w:rsidRDefault="00CC16F5" w:rsidP="0070647C">
      <w:pPr>
        <w:tabs>
          <w:tab w:val="left" w:pos="7371"/>
          <w:tab w:val="left" w:pos="7797"/>
        </w:tabs>
        <w:spacing w:line="312" w:lineRule="auto"/>
        <w:ind w:right="284"/>
        <w:rPr>
          <w:rFonts w:ascii="Helvetica" w:hAnsi="Helvetica" w:cs="Helvetica"/>
          <w:bCs/>
          <w:sz w:val="20"/>
          <w:lang w:val="en-US"/>
        </w:rPr>
      </w:pPr>
    </w:p>
    <w:p w14:paraId="77997EFF" w14:textId="48B92F3C" w:rsidR="00731463" w:rsidRDefault="00990FC0" w:rsidP="00731463">
      <w:pPr>
        <w:pStyle w:val="Textkrper"/>
        <w:tabs>
          <w:tab w:val="left" w:pos="8222"/>
        </w:tabs>
        <w:spacing w:line="288" w:lineRule="auto"/>
        <w:ind w:right="-708"/>
        <w:rPr>
          <w:rFonts w:ascii="Helvetica" w:hAnsi="Helvetica" w:cs="Helvetica"/>
          <w:bCs/>
          <w:sz w:val="20"/>
        </w:rPr>
      </w:pPr>
      <w:r w:rsidRPr="00990FC0">
        <w:rPr>
          <w:rFonts w:ascii="Helvetica" w:hAnsi="Helvetica" w:cs="Helvetica"/>
          <w:bCs/>
          <w:sz w:val="20"/>
        </w:rPr>
        <w:t>Das Bildmaterial zum Download finden Sie in unserem Medienportal press-n-relations.amid-pr.com (Suchbegriff „</w:t>
      </w:r>
      <w:proofErr w:type="spellStart"/>
      <w:r>
        <w:rPr>
          <w:rFonts w:ascii="Helvetica" w:hAnsi="Helvetica" w:cs="Helvetica"/>
          <w:bCs/>
          <w:sz w:val="20"/>
        </w:rPr>
        <w:t>cronos</w:t>
      </w:r>
      <w:proofErr w:type="spellEnd"/>
      <w:r w:rsidR="00336F50">
        <w:rPr>
          <w:rFonts w:ascii="Helvetica" w:hAnsi="Helvetica" w:cs="Helvetica"/>
          <w:bCs/>
          <w:sz w:val="20"/>
        </w:rPr>
        <w:t xml:space="preserve"> E-</w:t>
      </w:r>
      <w:proofErr w:type="spellStart"/>
      <w:r w:rsidR="00336F50">
        <w:rPr>
          <w:rFonts w:ascii="Helvetica" w:hAnsi="Helvetica" w:cs="Helvetica"/>
          <w:bCs/>
          <w:sz w:val="20"/>
        </w:rPr>
        <w:t>world</w:t>
      </w:r>
      <w:proofErr w:type="spellEnd"/>
      <w:r w:rsidR="00336F50">
        <w:rPr>
          <w:rFonts w:ascii="Helvetica" w:hAnsi="Helvetica" w:cs="Helvetica"/>
          <w:bCs/>
          <w:sz w:val="20"/>
        </w:rPr>
        <w:t xml:space="preserve"> 2018</w:t>
      </w:r>
      <w:r w:rsidRPr="00990FC0">
        <w:rPr>
          <w:rFonts w:ascii="Helvetica" w:hAnsi="Helvetica" w:cs="Helvetica"/>
          <w:bCs/>
          <w:sz w:val="20"/>
        </w:rPr>
        <w:t>“). Selbstverständlich schicke ich Ihnen die Dateien auch gerne per E-Mail zu. Kontakt: rh@press-n-relations.de</w:t>
      </w:r>
    </w:p>
    <w:p w14:paraId="0355DB48" w14:textId="77777777" w:rsidR="004C476F" w:rsidRPr="00C8612B" w:rsidRDefault="004C476F" w:rsidP="00731463">
      <w:pPr>
        <w:pStyle w:val="Textkrper"/>
        <w:tabs>
          <w:tab w:val="left" w:pos="8222"/>
        </w:tabs>
        <w:spacing w:line="288" w:lineRule="auto"/>
        <w:ind w:right="-708"/>
        <w:rPr>
          <w:rFonts w:ascii="Helvetica" w:hAnsi="Helvetica" w:cs="Helvetica"/>
          <w:bCs/>
          <w:sz w:val="20"/>
        </w:rPr>
      </w:pPr>
    </w:p>
    <w:tbl>
      <w:tblPr>
        <w:tblW w:w="9284" w:type="dxa"/>
        <w:tblInd w:w="-70" w:type="dxa"/>
        <w:tblCellMar>
          <w:left w:w="70" w:type="dxa"/>
          <w:right w:w="70" w:type="dxa"/>
        </w:tblCellMar>
        <w:tblLook w:val="0000" w:firstRow="0" w:lastRow="0" w:firstColumn="0" w:lastColumn="0" w:noHBand="0" w:noVBand="0"/>
      </w:tblPr>
      <w:tblGrid>
        <w:gridCol w:w="4606"/>
        <w:gridCol w:w="4678"/>
      </w:tblGrid>
      <w:tr w:rsidR="00220BC4" w:rsidRPr="000E6B68" w14:paraId="65047721" w14:textId="77777777">
        <w:tc>
          <w:tcPr>
            <w:tcW w:w="4606" w:type="dxa"/>
            <w:tcBorders>
              <w:top w:val="nil"/>
              <w:left w:val="nil"/>
              <w:bottom w:val="nil"/>
              <w:right w:val="nil"/>
            </w:tcBorders>
          </w:tcPr>
          <w:p w14:paraId="56A9E6A9" w14:textId="77777777" w:rsidR="00220BC4" w:rsidRPr="000E6B68" w:rsidRDefault="0087528B" w:rsidP="0087528B">
            <w:pPr>
              <w:ind w:left="72" w:right="-1238" w:hanging="72"/>
              <w:rPr>
                <w:rFonts w:ascii="Helvetica" w:hAnsi="Helvetica"/>
                <w:b/>
                <w:color w:val="000000"/>
                <w:sz w:val="18"/>
              </w:rPr>
            </w:pPr>
            <w:r>
              <w:rPr>
                <w:rFonts w:ascii="Helvetica" w:hAnsi="Helvetica"/>
                <w:b/>
                <w:color w:val="000000"/>
                <w:sz w:val="18"/>
              </w:rPr>
              <w:t xml:space="preserve"> </w:t>
            </w:r>
            <w:r w:rsidR="00220BC4" w:rsidRPr="000E6B68">
              <w:rPr>
                <w:rFonts w:ascii="Helvetica" w:hAnsi="Helvetica"/>
                <w:b/>
                <w:color w:val="000000"/>
                <w:sz w:val="18"/>
              </w:rPr>
              <w:t>Weitere Informationen:</w:t>
            </w:r>
          </w:p>
          <w:p w14:paraId="4F02BC22" w14:textId="77777777" w:rsidR="00220BC4" w:rsidRPr="000E6B68" w:rsidRDefault="00220BC4" w:rsidP="009C7BA5">
            <w:pPr>
              <w:ind w:left="74" w:right="-1236"/>
              <w:rPr>
                <w:rFonts w:ascii="Helvetica" w:hAnsi="Helvetica"/>
                <w:color w:val="000000"/>
                <w:sz w:val="18"/>
              </w:rPr>
            </w:pPr>
            <w:proofErr w:type="spellStart"/>
            <w:r w:rsidRPr="000E6B68">
              <w:rPr>
                <w:rFonts w:ascii="Helvetica" w:hAnsi="Helvetica"/>
                <w:color w:val="000000"/>
                <w:sz w:val="18"/>
              </w:rPr>
              <w:t>cronos</w:t>
            </w:r>
            <w:proofErr w:type="spellEnd"/>
            <w:r w:rsidRPr="000E6B68">
              <w:rPr>
                <w:rFonts w:ascii="Helvetica" w:hAnsi="Helvetica"/>
                <w:color w:val="000000"/>
                <w:sz w:val="18"/>
              </w:rPr>
              <w:t xml:space="preserve"> Unternehmensberatung GmbH, Anja Ziegler</w:t>
            </w:r>
          </w:p>
          <w:p w14:paraId="36F83CEB" w14:textId="77777777" w:rsidR="00220BC4" w:rsidRPr="000E6B68" w:rsidRDefault="00220BC4" w:rsidP="009C7BA5">
            <w:pPr>
              <w:ind w:left="74" w:right="-1236"/>
              <w:rPr>
                <w:rFonts w:ascii="Helvetica" w:hAnsi="Helvetica"/>
                <w:color w:val="000000"/>
                <w:sz w:val="18"/>
              </w:rPr>
            </w:pPr>
            <w:r w:rsidRPr="000E6B68">
              <w:rPr>
                <w:rFonts w:ascii="Helvetica" w:hAnsi="Helvetica"/>
                <w:color w:val="000000"/>
                <w:sz w:val="18"/>
              </w:rPr>
              <w:t xml:space="preserve">Weseler Straße 539 – 48163 Münster </w:t>
            </w:r>
          </w:p>
          <w:p w14:paraId="6C45D1AB"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 xml:space="preserve">Tel.: +49 251 39966-122  </w:t>
            </w:r>
          </w:p>
          <w:p w14:paraId="4D898634"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Fax: +49 251 39966-9122</w:t>
            </w:r>
          </w:p>
          <w:p w14:paraId="2FEE671D"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a.ziegler@cronos.de</w:t>
            </w:r>
          </w:p>
          <w:p w14:paraId="67F67E6D"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www.cronos.de</w:t>
            </w:r>
          </w:p>
        </w:tc>
        <w:tc>
          <w:tcPr>
            <w:tcW w:w="4678" w:type="dxa"/>
            <w:tcBorders>
              <w:top w:val="nil"/>
              <w:left w:val="nil"/>
              <w:bottom w:val="nil"/>
              <w:right w:val="nil"/>
            </w:tcBorders>
          </w:tcPr>
          <w:p w14:paraId="765D12F5" w14:textId="77777777" w:rsidR="00220BC4" w:rsidRPr="000E6B68" w:rsidRDefault="00220BC4" w:rsidP="0087528B">
            <w:pPr>
              <w:ind w:left="72" w:right="-1238"/>
              <w:rPr>
                <w:rFonts w:ascii="Helvetica" w:hAnsi="Helvetica"/>
                <w:b/>
                <w:color w:val="000000"/>
                <w:sz w:val="18"/>
              </w:rPr>
            </w:pPr>
            <w:r w:rsidRPr="000E6B68">
              <w:rPr>
                <w:rFonts w:ascii="Helvetica" w:hAnsi="Helvetica"/>
                <w:b/>
                <w:color w:val="000000"/>
                <w:sz w:val="18"/>
              </w:rPr>
              <w:t>Presse- und Öffentlichkeitsarbeit:</w:t>
            </w:r>
          </w:p>
          <w:p w14:paraId="6BAD2867" w14:textId="77777777" w:rsidR="00220BC4" w:rsidRPr="00155BC0" w:rsidRDefault="00220BC4" w:rsidP="0087528B">
            <w:pPr>
              <w:ind w:left="72" w:right="-1238"/>
              <w:rPr>
                <w:rFonts w:ascii="Helvetica" w:hAnsi="Helvetica"/>
                <w:color w:val="000000"/>
                <w:sz w:val="18"/>
              </w:rPr>
            </w:pPr>
            <w:r w:rsidRPr="00155BC0">
              <w:rPr>
                <w:rFonts w:ascii="Helvetica" w:hAnsi="Helvetica"/>
                <w:color w:val="000000"/>
                <w:sz w:val="18"/>
              </w:rPr>
              <w:t xml:space="preserve">Press’n’Relations GmbH, </w:t>
            </w:r>
            <w:r w:rsidR="00DE6115">
              <w:rPr>
                <w:rFonts w:ascii="Helvetica" w:hAnsi="Helvetica"/>
                <w:color w:val="000000"/>
                <w:sz w:val="18"/>
              </w:rPr>
              <w:t>Rebecca Hasert</w:t>
            </w:r>
            <w:r w:rsidRPr="00155BC0">
              <w:rPr>
                <w:rFonts w:ascii="Helvetica" w:hAnsi="Helvetica"/>
                <w:color w:val="000000"/>
                <w:sz w:val="18"/>
              </w:rPr>
              <w:t xml:space="preserve"> </w:t>
            </w:r>
          </w:p>
          <w:p w14:paraId="6CF3EABB"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Magirusstraße 33, D-89077 Ulm</w:t>
            </w:r>
          </w:p>
          <w:p w14:paraId="6480F6C0" w14:textId="77777777" w:rsidR="00220BC4" w:rsidRPr="000E6B68" w:rsidRDefault="00DE6115" w:rsidP="0087528B">
            <w:pPr>
              <w:ind w:left="72" w:right="-1238"/>
              <w:rPr>
                <w:rFonts w:ascii="Helvetica" w:hAnsi="Helvetica"/>
                <w:color w:val="000000"/>
                <w:sz w:val="18"/>
              </w:rPr>
            </w:pPr>
            <w:r>
              <w:rPr>
                <w:rFonts w:ascii="Helvetica" w:hAnsi="Helvetica"/>
                <w:color w:val="000000"/>
                <w:sz w:val="18"/>
              </w:rPr>
              <w:t>Tel.: +49 731 96 287-15</w:t>
            </w:r>
            <w:r w:rsidR="00220BC4" w:rsidRPr="000E6B68">
              <w:rPr>
                <w:rFonts w:ascii="Helvetica" w:hAnsi="Helvetica"/>
                <w:color w:val="000000"/>
                <w:sz w:val="18"/>
              </w:rPr>
              <w:t xml:space="preserve"> </w:t>
            </w:r>
          </w:p>
          <w:p w14:paraId="42871677" w14:textId="77777777" w:rsidR="00220BC4" w:rsidRPr="000E6B68" w:rsidRDefault="00220BC4" w:rsidP="0087528B">
            <w:pPr>
              <w:ind w:left="72" w:right="-1238"/>
              <w:rPr>
                <w:rFonts w:ascii="Helvetica" w:hAnsi="Helvetica"/>
                <w:color w:val="000000"/>
                <w:sz w:val="18"/>
              </w:rPr>
            </w:pPr>
            <w:r w:rsidRPr="000E6B68">
              <w:rPr>
                <w:rFonts w:ascii="Helvetica" w:hAnsi="Helvetica"/>
                <w:color w:val="000000"/>
                <w:sz w:val="18"/>
              </w:rPr>
              <w:t>Fax: +49 731 96 287-97</w:t>
            </w:r>
          </w:p>
          <w:p w14:paraId="5375B097" w14:textId="77777777" w:rsidR="00220BC4" w:rsidRPr="000E6B68" w:rsidRDefault="00DE6115" w:rsidP="0087528B">
            <w:pPr>
              <w:ind w:left="72" w:right="-1238"/>
              <w:rPr>
                <w:rFonts w:ascii="Helvetica" w:hAnsi="Helvetica"/>
                <w:color w:val="000000"/>
                <w:sz w:val="18"/>
              </w:rPr>
            </w:pPr>
            <w:r>
              <w:rPr>
                <w:rFonts w:ascii="Helvetica" w:hAnsi="Helvetica"/>
                <w:color w:val="000000"/>
                <w:sz w:val="18"/>
              </w:rPr>
              <w:t>rh</w:t>
            </w:r>
            <w:r w:rsidR="00220BC4" w:rsidRPr="000E6B68">
              <w:rPr>
                <w:rFonts w:ascii="Helvetica" w:hAnsi="Helvetica"/>
                <w:color w:val="000000"/>
                <w:sz w:val="18"/>
              </w:rPr>
              <w:t>@press-n-relations.de</w:t>
            </w:r>
            <w:r w:rsidR="00220BC4" w:rsidRPr="000E6B68">
              <w:rPr>
                <w:rFonts w:ascii="Helvetica" w:hAnsi="Helvetica"/>
                <w:color w:val="000000"/>
                <w:sz w:val="18"/>
              </w:rPr>
              <w:br/>
              <w:t>www.press-n-relations.de</w:t>
            </w:r>
          </w:p>
        </w:tc>
      </w:tr>
    </w:tbl>
    <w:p w14:paraId="775B2ADD" w14:textId="77777777" w:rsidR="00A07C60" w:rsidRDefault="00A07C60" w:rsidP="00220BC4">
      <w:pPr>
        <w:pStyle w:val="Textkrper3"/>
        <w:ind w:right="-709"/>
        <w:rPr>
          <w:b/>
          <w:bCs/>
        </w:rPr>
      </w:pPr>
    </w:p>
    <w:p w14:paraId="7F88667A" w14:textId="77777777" w:rsidR="00246838" w:rsidRDefault="00246838" w:rsidP="00220BC4">
      <w:pPr>
        <w:pStyle w:val="Textkrper3"/>
        <w:ind w:right="-709"/>
        <w:rPr>
          <w:b/>
          <w:bCs/>
        </w:rPr>
      </w:pPr>
    </w:p>
    <w:p w14:paraId="2ED062D0" w14:textId="77777777" w:rsidR="00220BC4" w:rsidRPr="00155BC0" w:rsidRDefault="00220BC4" w:rsidP="00220BC4">
      <w:pPr>
        <w:pStyle w:val="Textkrper3"/>
        <w:ind w:right="-709"/>
        <w:rPr>
          <w:b/>
          <w:bCs/>
        </w:rPr>
      </w:pPr>
      <w:r w:rsidRPr="00155BC0">
        <w:rPr>
          <w:b/>
          <w:bCs/>
        </w:rPr>
        <w:t xml:space="preserve">Über die </w:t>
      </w:r>
      <w:proofErr w:type="spellStart"/>
      <w:r w:rsidRPr="00155BC0">
        <w:rPr>
          <w:b/>
          <w:bCs/>
        </w:rPr>
        <w:t>cronos</w:t>
      </w:r>
      <w:proofErr w:type="spellEnd"/>
      <w:r w:rsidRPr="00155BC0">
        <w:rPr>
          <w:b/>
          <w:bCs/>
        </w:rPr>
        <w:t xml:space="preserve"> Unternehmensberatung</w:t>
      </w:r>
    </w:p>
    <w:p w14:paraId="0B6B8F38" w14:textId="77777777" w:rsidR="00D9748C" w:rsidRPr="00F64D70" w:rsidRDefault="00220BC4" w:rsidP="00D9748C">
      <w:pPr>
        <w:pStyle w:val="Textkrper3"/>
        <w:ind w:right="-709"/>
        <w:rPr>
          <w:spacing w:val="2"/>
          <w:szCs w:val="18"/>
        </w:rPr>
      </w:pPr>
      <w:r w:rsidRPr="00155BC0">
        <w:rPr>
          <w:spacing w:val="2"/>
          <w:szCs w:val="18"/>
        </w:rPr>
        <w:t xml:space="preserve">Die </w:t>
      </w:r>
      <w:proofErr w:type="spellStart"/>
      <w:r w:rsidRPr="00155BC0">
        <w:rPr>
          <w:spacing w:val="2"/>
          <w:szCs w:val="18"/>
        </w:rPr>
        <w:t>cronos</w:t>
      </w:r>
      <w:proofErr w:type="spellEnd"/>
      <w:r w:rsidRPr="00155BC0">
        <w:rPr>
          <w:spacing w:val="2"/>
          <w:szCs w:val="18"/>
        </w:rPr>
        <w:t xml:space="preserve"> Unternehmensberatung GmbH wurde 1991 in Münster gegründet und hat sich mit aktuell über 300 festangestellten Mitarbeitern als größtes konzernunabhängiges Beratungshaus auf dem deutschen Energiemarkt etabliert. Der Fokus liegt vor allem auf der Umsetzung unterschiedlicher</w:t>
      </w:r>
      <w:r>
        <w:rPr>
          <w:spacing w:val="2"/>
          <w:szCs w:val="18"/>
        </w:rPr>
        <w:t xml:space="preserve"> </w:t>
      </w:r>
      <w:r w:rsidRPr="00155BC0">
        <w:rPr>
          <w:spacing w:val="2"/>
          <w:szCs w:val="18"/>
        </w:rPr>
        <w:t xml:space="preserve">(IT-)Anforderungen sowie der Gestaltung der zugehörigen Geschäftsprozesse bei mittleren und großen Versorgungsunternehmen. Die Kompetenzschwerpunkte erstrecken sich über die Themen SAP IS-U, SAP CRM, SAP BW/BI, Smart </w:t>
      </w:r>
      <w:proofErr w:type="spellStart"/>
      <w:r w:rsidRPr="00155BC0">
        <w:rPr>
          <w:spacing w:val="2"/>
          <w:szCs w:val="18"/>
        </w:rPr>
        <w:t>Metering</w:t>
      </w:r>
      <w:proofErr w:type="spellEnd"/>
      <w:r w:rsidRPr="00155BC0">
        <w:rPr>
          <w:spacing w:val="2"/>
          <w:szCs w:val="18"/>
        </w:rPr>
        <w:t xml:space="preserve">, Marktkommunikation, Energiehandel und -beschaffung, Managementberatung sowie Schulung/Services. Neben dem Hauptsitz in Münster verfügt </w:t>
      </w:r>
      <w:proofErr w:type="spellStart"/>
      <w:r w:rsidRPr="00155BC0">
        <w:rPr>
          <w:spacing w:val="2"/>
          <w:szCs w:val="18"/>
        </w:rPr>
        <w:t>cronos</w:t>
      </w:r>
      <w:proofErr w:type="spellEnd"/>
      <w:r w:rsidRPr="00155BC0">
        <w:rPr>
          <w:spacing w:val="2"/>
          <w:szCs w:val="18"/>
        </w:rPr>
        <w:t xml:space="preserve"> über Geschäftsstellen in Hamburg, Berlin, Düsseldorf, Walldorf, München, Wien sowie Toronto (Kanada), Bangalore und Trivandrum (Indien).</w:t>
      </w:r>
    </w:p>
    <w:sectPr w:rsidR="00D9748C" w:rsidRPr="00F64D70" w:rsidSect="00C254CF">
      <w:headerReference w:type="default" r:id="rId9"/>
      <w:pgSz w:w="11906" w:h="16838"/>
      <w:pgMar w:top="1983" w:right="2550" w:bottom="1103"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6D1B" w14:textId="77777777" w:rsidR="005174D5" w:rsidRDefault="005174D5">
      <w:r>
        <w:separator/>
      </w:r>
    </w:p>
  </w:endnote>
  <w:endnote w:type="continuationSeparator" w:id="0">
    <w:p w14:paraId="11D88CDC" w14:textId="77777777" w:rsidR="005174D5" w:rsidRDefault="005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L Helvetica Condensed Light">
    <w:altName w:val="Arial"/>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 Univers 45 Ligh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00500000000000000"/>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96B5" w14:textId="77777777" w:rsidR="005174D5" w:rsidRDefault="005174D5">
      <w:r>
        <w:separator/>
      </w:r>
    </w:p>
  </w:footnote>
  <w:footnote w:type="continuationSeparator" w:id="0">
    <w:p w14:paraId="062D96BD" w14:textId="77777777" w:rsidR="005174D5" w:rsidRDefault="00517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4E82" w14:textId="77777777" w:rsidR="001F0423" w:rsidRDefault="001F0423" w:rsidP="00D9748C">
    <w:pPr>
      <w:pStyle w:val="Kopfzeile"/>
    </w:pPr>
    <w:r>
      <w:rPr>
        <w:noProof/>
      </w:rPr>
      <w:drawing>
        <wp:anchor distT="0" distB="0" distL="114300" distR="114300" simplePos="0" relativeHeight="251657728" behindDoc="0" locked="0" layoutInCell="1" allowOverlap="1" wp14:anchorId="4E1B9E87" wp14:editId="149D7A96">
          <wp:simplePos x="0" y="0"/>
          <wp:positionH relativeFrom="column">
            <wp:posOffset>4295140</wp:posOffset>
          </wp:positionH>
          <wp:positionV relativeFrom="paragraph">
            <wp:posOffset>-149225</wp:posOffset>
          </wp:positionV>
          <wp:extent cx="2136775" cy="789940"/>
          <wp:effectExtent l="25400" t="0" r="0" b="0"/>
          <wp:wrapTight wrapText="bothSides">
            <wp:wrapPolygon edited="0">
              <wp:start x="-257" y="0"/>
              <wp:lineTo x="-257" y="20836"/>
              <wp:lineTo x="21568" y="20836"/>
              <wp:lineTo x="21568" y="0"/>
              <wp:lineTo x="-257" y="0"/>
            </wp:wrapPolygon>
          </wp:wrapTight>
          <wp:docPr id="1" name="Bild 1" descr="cronos_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ronos_Beratung+®"/>
                  <pic:cNvPicPr>
                    <a:picLocks noChangeAspect="1" noChangeArrowheads="1"/>
                  </pic:cNvPicPr>
                </pic:nvPicPr>
                <pic:blipFill>
                  <a:blip r:embed="rId1"/>
                  <a:srcRect/>
                  <a:stretch>
                    <a:fillRect/>
                  </a:stretch>
                </pic:blipFill>
                <pic:spPr bwMode="auto">
                  <a:xfrm>
                    <a:off x="0" y="0"/>
                    <a:ext cx="2136775" cy="7899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E0FC7"/>
    <w:multiLevelType w:val="hybridMultilevel"/>
    <w:tmpl w:val="DC067AAA"/>
    <w:lvl w:ilvl="0" w:tplc="22BC0A4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4E4417"/>
    <w:multiLevelType w:val="hybridMultilevel"/>
    <w:tmpl w:val="EAEAC44C"/>
    <w:lvl w:ilvl="0" w:tplc="84B6DB84">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C94B06"/>
    <w:multiLevelType w:val="hybridMultilevel"/>
    <w:tmpl w:val="59AEECC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6C1EF9"/>
    <w:multiLevelType w:val="hybridMultilevel"/>
    <w:tmpl w:val="C2561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830EF3"/>
    <w:multiLevelType w:val="hybridMultilevel"/>
    <w:tmpl w:val="6C56B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2D0DB3"/>
    <w:multiLevelType w:val="hybridMultilevel"/>
    <w:tmpl w:val="5B820AAC"/>
    <w:lvl w:ilvl="0" w:tplc="C2361D42">
      <w:start w:val="1"/>
      <w:numFmt w:val="bullet"/>
      <w:lvlText w:val=""/>
      <w:lvlJc w:val="left"/>
      <w:pPr>
        <w:tabs>
          <w:tab w:val="num" w:pos="720"/>
        </w:tabs>
        <w:ind w:left="720" w:hanging="360"/>
      </w:pPr>
      <w:rPr>
        <w:rFonts w:ascii="Wingdings" w:hAnsi="Wingdings" w:hint="default"/>
      </w:rPr>
    </w:lvl>
    <w:lvl w:ilvl="1" w:tplc="AE94EAE6" w:tentative="1">
      <w:start w:val="1"/>
      <w:numFmt w:val="bullet"/>
      <w:lvlText w:val=""/>
      <w:lvlJc w:val="left"/>
      <w:pPr>
        <w:tabs>
          <w:tab w:val="num" w:pos="1440"/>
        </w:tabs>
        <w:ind w:left="1440" w:hanging="360"/>
      </w:pPr>
      <w:rPr>
        <w:rFonts w:ascii="Wingdings" w:hAnsi="Wingdings" w:hint="default"/>
      </w:rPr>
    </w:lvl>
    <w:lvl w:ilvl="2" w:tplc="3F7CE610" w:tentative="1">
      <w:start w:val="1"/>
      <w:numFmt w:val="bullet"/>
      <w:lvlText w:val=""/>
      <w:lvlJc w:val="left"/>
      <w:pPr>
        <w:tabs>
          <w:tab w:val="num" w:pos="2160"/>
        </w:tabs>
        <w:ind w:left="2160" w:hanging="360"/>
      </w:pPr>
      <w:rPr>
        <w:rFonts w:ascii="Wingdings" w:hAnsi="Wingdings" w:hint="default"/>
      </w:rPr>
    </w:lvl>
    <w:lvl w:ilvl="3" w:tplc="8C38E5E6" w:tentative="1">
      <w:start w:val="1"/>
      <w:numFmt w:val="bullet"/>
      <w:lvlText w:val=""/>
      <w:lvlJc w:val="left"/>
      <w:pPr>
        <w:tabs>
          <w:tab w:val="num" w:pos="2880"/>
        </w:tabs>
        <w:ind w:left="2880" w:hanging="360"/>
      </w:pPr>
      <w:rPr>
        <w:rFonts w:ascii="Wingdings" w:hAnsi="Wingdings" w:hint="default"/>
      </w:rPr>
    </w:lvl>
    <w:lvl w:ilvl="4" w:tplc="54325874" w:tentative="1">
      <w:start w:val="1"/>
      <w:numFmt w:val="bullet"/>
      <w:lvlText w:val=""/>
      <w:lvlJc w:val="left"/>
      <w:pPr>
        <w:tabs>
          <w:tab w:val="num" w:pos="3600"/>
        </w:tabs>
        <w:ind w:left="3600" w:hanging="360"/>
      </w:pPr>
      <w:rPr>
        <w:rFonts w:ascii="Wingdings" w:hAnsi="Wingdings" w:hint="default"/>
      </w:rPr>
    </w:lvl>
    <w:lvl w:ilvl="5" w:tplc="B010C900" w:tentative="1">
      <w:start w:val="1"/>
      <w:numFmt w:val="bullet"/>
      <w:lvlText w:val=""/>
      <w:lvlJc w:val="left"/>
      <w:pPr>
        <w:tabs>
          <w:tab w:val="num" w:pos="4320"/>
        </w:tabs>
        <w:ind w:left="4320" w:hanging="360"/>
      </w:pPr>
      <w:rPr>
        <w:rFonts w:ascii="Wingdings" w:hAnsi="Wingdings" w:hint="default"/>
      </w:rPr>
    </w:lvl>
    <w:lvl w:ilvl="6" w:tplc="7EF8884A" w:tentative="1">
      <w:start w:val="1"/>
      <w:numFmt w:val="bullet"/>
      <w:lvlText w:val=""/>
      <w:lvlJc w:val="left"/>
      <w:pPr>
        <w:tabs>
          <w:tab w:val="num" w:pos="5040"/>
        </w:tabs>
        <w:ind w:left="5040" w:hanging="360"/>
      </w:pPr>
      <w:rPr>
        <w:rFonts w:ascii="Wingdings" w:hAnsi="Wingdings" w:hint="default"/>
      </w:rPr>
    </w:lvl>
    <w:lvl w:ilvl="7" w:tplc="064AAFA8" w:tentative="1">
      <w:start w:val="1"/>
      <w:numFmt w:val="bullet"/>
      <w:lvlText w:val=""/>
      <w:lvlJc w:val="left"/>
      <w:pPr>
        <w:tabs>
          <w:tab w:val="num" w:pos="5760"/>
        </w:tabs>
        <w:ind w:left="5760" w:hanging="360"/>
      </w:pPr>
      <w:rPr>
        <w:rFonts w:ascii="Wingdings" w:hAnsi="Wingdings" w:hint="default"/>
      </w:rPr>
    </w:lvl>
    <w:lvl w:ilvl="8" w:tplc="4C0619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38"/>
    <w:rsid w:val="0000032D"/>
    <w:rsid w:val="00000797"/>
    <w:rsid w:val="00014661"/>
    <w:rsid w:val="00017BBC"/>
    <w:rsid w:val="0002078A"/>
    <w:rsid w:val="000207B5"/>
    <w:rsid w:val="00021490"/>
    <w:rsid w:val="000326F1"/>
    <w:rsid w:val="00032BEA"/>
    <w:rsid w:val="0005097E"/>
    <w:rsid w:val="00051768"/>
    <w:rsid w:val="00062B0C"/>
    <w:rsid w:val="00063EE9"/>
    <w:rsid w:val="000722AD"/>
    <w:rsid w:val="000879F3"/>
    <w:rsid w:val="000936CC"/>
    <w:rsid w:val="0009579E"/>
    <w:rsid w:val="000A3A1C"/>
    <w:rsid w:val="000A73DA"/>
    <w:rsid w:val="000B5560"/>
    <w:rsid w:val="000C1CEC"/>
    <w:rsid w:val="000C1E2B"/>
    <w:rsid w:val="000C25FC"/>
    <w:rsid w:val="000C6AE5"/>
    <w:rsid w:val="000D245B"/>
    <w:rsid w:val="000D3288"/>
    <w:rsid w:val="000D4D50"/>
    <w:rsid w:val="000E2A6D"/>
    <w:rsid w:val="000E4204"/>
    <w:rsid w:val="0010172D"/>
    <w:rsid w:val="00106BA9"/>
    <w:rsid w:val="00134371"/>
    <w:rsid w:val="00142E7A"/>
    <w:rsid w:val="00156840"/>
    <w:rsid w:val="00165DB9"/>
    <w:rsid w:val="001661BC"/>
    <w:rsid w:val="00182946"/>
    <w:rsid w:val="001850F3"/>
    <w:rsid w:val="00187192"/>
    <w:rsid w:val="00187F06"/>
    <w:rsid w:val="00190A20"/>
    <w:rsid w:val="00190CBC"/>
    <w:rsid w:val="0019498E"/>
    <w:rsid w:val="001A6AA5"/>
    <w:rsid w:val="001B0054"/>
    <w:rsid w:val="001B2A7D"/>
    <w:rsid w:val="001B6F54"/>
    <w:rsid w:val="001C0611"/>
    <w:rsid w:val="001C22E7"/>
    <w:rsid w:val="001D5E87"/>
    <w:rsid w:val="001D6512"/>
    <w:rsid w:val="001D6848"/>
    <w:rsid w:val="001F0423"/>
    <w:rsid w:val="001F0957"/>
    <w:rsid w:val="001F09FC"/>
    <w:rsid w:val="001F6324"/>
    <w:rsid w:val="001F68A6"/>
    <w:rsid w:val="002147BC"/>
    <w:rsid w:val="00215E1B"/>
    <w:rsid w:val="00220BC4"/>
    <w:rsid w:val="00220CA6"/>
    <w:rsid w:val="002237FD"/>
    <w:rsid w:val="002319B9"/>
    <w:rsid w:val="002333C3"/>
    <w:rsid w:val="00246838"/>
    <w:rsid w:val="00252954"/>
    <w:rsid w:val="002658F8"/>
    <w:rsid w:val="002742B3"/>
    <w:rsid w:val="00284E3D"/>
    <w:rsid w:val="00292CB7"/>
    <w:rsid w:val="00294B79"/>
    <w:rsid w:val="002A0099"/>
    <w:rsid w:val="002A0A08"/>
    <w:rsid w:val="002A117A"/>
    <w:rsid w:val="002A2DA8"/>
    <w:rsid w:val="002F179D"/>
    <w:rsid w:val="002F36D1"/>
    <w:rsid w:val="00311BFE"/>
    <w:rsid w:val="00325834"/>
    <w:rsid w:val="00325ACA"/>
    <w:rsid w:val="003324ED"/>
    <w:rsid w:val="003347BE"/>
    <w:rsid w:val="00336757"/>
    <w:rsid w:val="00336F50"/>
    <w:rsid w:val="00341A27"/>
    <w:rsid w:val="00342F09"/>
    <w:rsid w:val="003432FE"/>
    <w:rsid w:val="00346EE9"/>
    <w:rsid w:val="00347047"/>
    <w:rsid w:val="00360DC3"/>
    <w:rsid w:val="00363592"/>
    <w:rsid w:val="003649F3"/>
    <w:rsid w:val="00366050"/>
    <w:rsid w:val="003677E9"/>
    <w:rsid w:val="0037161F"/>
    <w:rsid w:val="003718B4"/>
    <w:rsid w:val="00372270"/>
    <w:rsid w:val="003722EE"/>
    <w:rsid w:val="00374118"/>
    <w:rsid w:val="00376757"/>
    <w:rsid w:val="003810B2"/>
    <w:rsid w:val="003A01C3"/>
    <w:rsid w:val="003A431A"/>
    <w:rsid w:val="003A577C"/>
    <w:rsid w:val="003A6F0B"/>
    <w:rsid w:val="003B2FAF"/>
    <w:rsid w:val="003B4FD2"/>
    <w:rsid w:val="003B6E8B"/>
    <w:rsid w:val="003C5173"/>
    <w:rsid w:val="003C5B8E"/>
    <w:rsid w:val="003C616B"/>
    <w:rsid w:val="003D4094"/>
    <w:rsid w:val="003E02E0"/>
    <w:rsid w:val="003F0E70"/>
    <w:rsid w:val="003F280E"/>
    <w:rsid w:val="00401FC7"/>
    <w:rsid w:val="00406A36"/>
    <w:rsid w:val="0040776F"/>
    <w:rsid w:val="0041061B"/>
    <w:rsid w:val="00413207"/>
    <w:rsid w:val="00415443"/>
    <w:rsid w:val="004155F1"/>
    <w:rsid w:val="00430078"/>
    <w:rsid w:val="004462DB"/>
    <w:rsid w:val="00450828"/>
    <w:rsid w:val="00457D25"/>
    <w:rsid w:val="00460111"/>
    <w:rsid w:val="00462076"/>
    <w:rsid w:val="004762E6"/>
    <w:rsid w:val="00477088"/>
    <w:rsid w:val="0048258D"/>
    <w:rsid w:val="00486773"/>
    <w:rsid w:val="004A0599"/>
    <w:rsid w:val="004B31C3"/>
    <w:rsid w:val="004B442A"/>
    <w:rsid w:val="004C476F"/>
    <w:rsid w:val="004C6AE6"/>
    <w:rsid w:val="004E10EC"/>
    <w:rsid w:val="004E2C8E"/>
    <w:rsid w:val="004E4A43"/>
    <w:rsid w:val="004F0573"/>
    <w:rsid w:val="004F248A"/>
    <w:rsid w:val="004F58F1"/>
    <w:rsid w:val="00502E91"/>
    <w:rsid w:val="005068F3"/>
    <w:rsid w:val="00514F85"/>
    <w:rsid w:val="00516BE4"/>
    <w:rsid w:val="005174D5"/>
    <w:rsid w:val="00530C34"/>
    <w:rsid w:val="00544C89"/>
    <w:rsid w:val="00546A62"/>
    <w:rsid w:val="005625A9"/>
    <w:rsid w:val="00565639"/>
    <w:rsid w:val="0057156F"/>
    <w:rsid w:val="00577D4F"/>
    <w:rsid w:val="0058196E"/>
    <w:rsid w:val="00592063"/>
    <w:rsid w:val="005A25BF"/>
    <w:rsid w:val="005A2947"/>
    <w:rsid w:val="005A34F1"/>
    <w:rsid w:val="005B5AD7"/>
    <w:rsid w:val="005B7F9D"/>
    <w:rsid w:val="005C1B75"/>
    <w:rsid w:val="005C33A7"/>
    <w:rsid w:val="005D44DD"/>
    <w:rsid w:val="005D4537"/>
    <w:rsid w:val="005E2DAB"/>
    <w:rsid w:val="005F120B"/>
    <w:rsid w:val="00604674"/>
    <w:rsid w:val="0061124B"/>
    <w:rsid w:val="00615722"/>
    <w:rsid w:val="006240A7"/>
    <w:rsid w:val="00635307"/>
    <w:rsid w:val="006414AC"/>
    <w:rsid w:val="0065242F"/>
    <w:rsid w:val="00653C23"/>
    <w:rsid w:val="0065680E"/>
    <w:rsid w:val="00657D90"/>
    <w:rsid w:val="00663AD6"/>
    <w:rsid w:val="00671CD3"/>
    <w:rsid w:val="00673DB1"/>
    <w:rsid w:val="00677DC5"/>
    <w:rsid w:val="00685242"/>
    <w:rsid w:val="00685D8A"/>
    <w:rsid w:val="00687E41"/>
    <w:rsid w:val="00690C10"/>
    <w:rsid w:val="00696A43"/>
    <w:rsid w:val="006A7CA1"/>
    <w:rsid w:val="006B0904"/>
    <w:rsid w:val="006B1150"/>
    <w:rsid w:val="006B479E"/>
    <w:rsid w:val="006C15C5"/>
    <w:rsid w:val="006D1002"/>
    <w:rsid w:val="006D28BF"/>
    <w:rsid w:val="006D40A3"/>
    <w:rsid w:val="006D420F"/>
    <w:rsid w:val="006E2470"/>
    <w:rsid w:val="006F3C90"/>
    <w:rsid w:val="006F5A0E"/>
    <w:rsid w:val="0070141A"/>
    <w:rsid w:val="007024DD"/>
    <w:rsid w:val="0070647C"/>
    <w:rsid w:val="0071465F"/>
    <w:rsid w:val="00715AAF"/>
    <w:rsid w:val="0072634D"/>
    <w:rsid w:val="00726AA7"/>
    <w:rsid w:val="00731463"/>
    <w:rsid w:val="0073785C"/>
    <w:rsid w:val="00750BB1"/>
    <w:rsid w:val="00760F79"/>
    <w:rsid w:val="0078699F"/>
    <w:rsid w:val="00797E82"/>
    <w:rsid w:val="007A4292"/>
    <w:rsid w:val="007B0D8D"/>
    <w:rsid w:val="007B6717"/>
    <w:rsid w:val="007C4696"/>
    <w:rsid w:val="007D45D5"/>
    <w:rsid w:val="007D554C"/>
    <w:rsid w:val="007D5F8F"/>
    <w:rsid w:val="007E61DF"/>
    <w:rsid w:val="008102A7"/>
    <w:rsid w:val="00814C52"/>
    <w:rsid w:val="00823095"/>
    <w:rsid w:val="00835C2F"/>
    <w:rsid w:val="00840037"/>
    <w:rsid w:val="008617EF"/>
    <w:rsid w:val="00863318"/>
    <w:rsid w:val="00871188"/>
    <w:rsid w:val="00871660"/>
    <w:rsid w:val="00872226"/>
    <w:rsid w:val="0087369A"/>
    <w:rsid w:val="0087528B"/>
    <w:rsid w:val="0088530D"/>
    <w:rsid w:val="00896134"/>
    <w:rsid w:val="008966E6"/>
    <w:rsid w:val="008A3419"/>
    <w:rsid w:val="008B05FD"/>
    <w:rsid w:val="008B14DE"/>
    <w:rsid w:val="008C0F16"/>
    <w:rsid w:val="008E67B3"/>
    <w:rsid w:val="00900A0D"/>
    <w:rsid w:val="00900AD3"/>
    <w:rsid w:val="00902DAD"/>
    <w:rsid w:val="00904ACA"/>
    <w:rsid w:val="00911F0B"/>
    <w:rsid w:val="00913545"/>
    <w:rsid w:val="00914CB8"/>
    <w:rsid w:val="00915181"/>
    <w:rsid w:val="00916061"/>
    <w:rsid w:val="009261CC"/>
    <w:rsid w:val="00927459"/>
    <w:rsid w:val="009324AF"/>
    <w:rsid w:val="00933E14"/>
    <w:rsid w:val="00956FEF"/>
    <w:rsid w:val="00962E72"/>
    <w:rsid w:val="00970081"/>
    <w:rsid w:val="00980FFF"/>
    <w:rsid w:val="00984459"/>
    <w:rsid w:val="00990FC0"/>
    <w:rsid w:val="0099225F"/>
    <w:rsid w:val="009927EF"/>
    <w:rsid w:val="009930F7"/>
    <w:rsid w:val="00993F97"/>
    <w:rsid w:val="009963F5"/>
    <w:rsid w:val="009B15CC"/>
    <w:rsid w:val="009B471C"/>
    <w:rsid w:val="009B6B76"/>
    <w:rsid w:val="009C2932"/>
    <w:rsid w:val="009C79A7"/>
    <w:rsid w:val="009C7BA5"/>
    <w:rsid w:val="009C7C1A"/>
    <w:rsid w:val="009D3C19"/>
    <w:rsid w:val="009E6D5C"/>
    <w:rsid w:val="009F2851"/>
    <w:rsid w:val="009F5BAF"/>
    <w:rsid w:val="00A025CC"/>
    <w:rsid w:val="00A07C60"/>
    <w:rsid w:val="00A10F41"/>
    <w:rsid w:val="00A16697"/>
    <w:rsid w:val="00A252F6"/>
    <w:rsid w:val="00A3783B"/>
    <w:rsid w:val="00A4090E"/>
    <w:rsid w:val="00A4111D"/>
    <w:rsid w:val="00A45C50"/>
    <w:rsid w:val="00A51A6C"/>
    <w:rsid w:val="00A54B22"/>
    <w:rsid w:val="00A550AC"/>
    <w:rsid w:val="00A55A2D"/>
    <w:rsid w:val="00A60A84"/>
    <w:rsid w:val="00A612F6"/>
    <w:rsid w:val="00A72F4F"/>
    <w:rsid w:val="00A73C6C"/>
    <w:rsid w:val="00A770A8"/>
    <w:rsid w:val="00A872C7"/>
    <w:rsid w:val="00A934BB"/>
    <w:rsid w:val="00AB062F"/>
    <w:rsid w:val="00AB1482"/>
    <w:rsid w:val="00AB4F9F"/>
    <w:rsid w:val="00AC3C62"/>
    <w:rsid w:val="00AC5850"/>
    <w:rsid w:val="00AD11AA"/>
    <w:rsid w:val="00AD445D"/>
    <w:rsid w:val="00AD7003"/>
    <w:rsid w:val="00AE78C2"/>
    <w:rsid w:val="00AF12DB"/>
    <w:rsid w:val="00B03301"/>
    <w:rsid w:val="00B03B8C"/>
    <w:rsid w:val="00B34F83"/>
    <w:rsid w:val="00B36A22"/>
    <w:rsid w:val="00B51FE4"/>
    <w:rsid w:val="00B549E1"/>
    <w:rsid w:val="00B63CF4"/>
    <w:rsid w:val="00B80225"/>
    <w:rsid w:val="00B83999"/>
    <w:rsid w:val="00B95374"/>
    <w:rsid w:val="00BA7CB0"/>
    <w:rsid w:val="00BB0AAE"/>
    <w:rsid w:val="00BC4101"/>
    <w:rsid w:val="00BC7A15"/>
    <w:rsid w:val="00BD4C17"/>
    <w:rsid w:val="00BD4C80"/>
    <w:rsid w:val="00BE627E"/>
    <w:rsid w:val="00BF41BE"/>
    <w:rsid w:val="00BF796D"/>
    <w:rsid w:val="00C04D4C"/>
    <w:rsid w:val="00C12B80"/>
    <w:rsid w:val="00C254CF"/>
    <w:rsid w:val="00C31252"/>
    <w:rsid w:val="00C378C8"/>
    <w:rsid w:val="00C63CE5"/>
    <w:rsid w:val="00C72427"/>
    <w:rsid w:val="00C75558"/>
    <w:rsid w:val="00C76A57"/>
    <w:rsid w:val="00C816AF"/>
    <w:rsid w:val="00C8612B"/>
    <w:rsid w:val="00C86EC6"/>
    <w:rsid w:val="00C91207"/>
    <w:rsid w:val="00C94C97"/>
    <w:rsid w:val="00C95247"/>
    <w:rsid w:val="00CA3C20"/>
    <w:rsid w:val="00CB18EF"/>
    <w:rsid w:val="00CB7A3C"/>
    <w:rsid w:val="00CC16F5"/>
    <w:rsid w:val="00CC48DF"/>
    <w:rsid w:val="00CC772D"/>
    <w:rsid w:val="00CF06EC"/>
    <w:rsid w:val="00CF0CCC"/>
    <w:rsid w:val="00CF17EB"/>
    <w:rsid w:val="00D0256E"/>
    <w:rsid w:val="00D050AD"/>
    <w:rsid w:val="00D06D59"/>
    <w:rsid w:val="00D241DC"/>
    <w:rsid w:val="00D32BB9"/>
    <w:rsid w:val="00D3631F"/>
    <w:rsid w:val="00D36518"/>
    <w:rsid w:val="00D369BA"/>
    <w:rsid w:val="00D36B32"/>
    <w:rsid w:val="00D36DEE"/>
    <w:rsid w:val="00D43E17"/>
    <w:rsid w:val="00D54391"/>
    <w:rsid w:val="00D57DBE"/>
    <w:rsid w:val="00D60C6A"/>
    <w:rsid w:val="00D62E5D"/>
    <w:rsid w:val="00D63A0E"/>
    <w:rsid w:val="00D73D1A"/>
    <w:rsid w:val="00D7665D"/>
    <w:rsid w:val="00D80206"/>
    <w:rsid w:val="00D9748C"/>
    <w:rsid w:val="00D97822"/>
    <w:rsid w:val="00DB2779"/>
    <w:rsid w:val="00DB3AA0"/>
    <w:rsid w:val="00DC12EB"/>
    <w:rsid w:val="00DD1781"/>
    <w:rsid w:val="00DD4A38"/>
    <w:rsid w:val="00DD7296"/>
    <w:rsid w:val="00DD7D1A"/>
    <w:rsid w:val="00DE50AD"/>
    <w:rsid w:val="00DE6115"/>
    <w:rsid w:val="00DE7C8C"/>
    <w:rsid w:val="00E10CBF"/>
    <w:rsid w:val="00E1256C"/>
    <w:rsid w:val="00E2029B"/>
    <w:rsid w:val="00E21E0E"/>
    <w:rsid w:val="00E21F5B"/>
    <w:rsid w:val="00E2779E"/>
    <w:rsid w:val="00E45105"/>
    <w:rsid w:val="00E57381"/>
    <w:rsid w:val="00E64288"/>
    <w:rsid w:val="00E65205"/>
    <w:rsid w:val="00E652B0"/>
    <w:rsid w:val="00E67624"/>
    <w:rsid w:val="00E7048D"/>
    <w:rsid w:val="00E71B5A"/>
    <w:rsid w:val="00E75BD2"/>
    <w:rsid w:val="00E75D90"/>
    <w:rsid w:val="00E76ECB"/>
    <w:rsid w:val="00EA225B"/>
    <w:rsid w:val="00EC0FC5"/>
    <w:rsid w:val="00EC2806"/>
    <w:rsid w:val="00EC7395"/>
    <w:rsid w:val="00ED24B0"/>
    <w:rsid w:val="00ED6A21"/>
    <w:rsid w:val="00EE1268"/>
    <w:rsid w:val="00EE3016"/>
    <w:rsid w:val="00EE733D"/>
    <w:rsid w:val="00EF4BEC"/>
    <w:rsid w:val="00EF6058"/>
    <w:rsid w:val="00F043C1"/>
    <w:rsid w:val="00F15E70"/>
    <w:rsid w:val="00F1601A"/>
    <w:rsid w:val="00F225FC"/>
    <w:rsid w:val="00F303BA"/>
    <w:rsid w:val="00F357D2"/>
    <w:rsid w:val="00F404D5"/>
    <w:rsid w:val="00F461B4"/>
    <w:rsid w:val="00F5085F"/>
    <w:rsid w:val="00F533F3"/>
    <w:rsid w:val="00F55547"/>
    <w:rsid w:val="00F90A63"/>
    <w:rsid w:val="00F968D7"/>
    <w:rsid w:val="00FA0F1C"/>
    <w:rsid w:val="00FA324B"/>
    <w:rsid w:val="00FA48B7"/>
    <w:rsid w:val="00FD3B78"/>
    <w:rsid w:val="00FD6D08"/>
    <w:rsid w:val="00FF2D0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73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Helvetica"/>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92043"/>
    <w:rPr>
      <w:rFonts w:ascii="Times New Roman" w:hAnsi="Times New Roman" w:cs="Times New Roman"/>
      <w:sz w:val="24"/>
      <w:szCs w:val="24"/>
    </w:rPr>
  </w:style>
  <w:style w:type="paragraph" w:styleId="berschrift1">
    <w:name w:val="heading 1"/>
    <w:basedOn w:val="Standard"/>
    <w:next w:val="Standard"/>
    <w:link w:val="berschrift1Zchn"/>
    <w:uiPriority w:val="99"/>
    <w:qFormat/>
    <w:rsid w:val="00092043"/>
    <w:pPr>
      <w:keepNext/>
      <w:autoSpaceDE w:val="0"/>
      <w:autoSpaceDN w:val="0"/>
      <w:adjustRightInd w:val="0"/>
      <w:spacing w:line="312" w:lineRule="auto"/>
      <w:outlineLvl w:val="0"/>
    </w:pPr>
    <w:rPr>
      <w:rFonts w:ascii="Helvetica" w:hAnsi="Helvetica"/>
      <w:b/>
      <w:bCs/>
      <w:sz w:val="22"/>
      <w:szCs w:val="20"/>
    </w:rPr>
  </w:style>
  <w:style w:type="paragraph" w:styleId="berschrift3">
    <w:name w:val="heading 3"/>
    <w:basedOn w:val="Standard"/>
    <w:next w:val="Standard"/>
    <w:link w:val="berschrift3Zchn"/>
    <w:uiPriority w:val="99"/>
    <w:qFormat/>
    <w:rsid w:val="00092043"/>
    <w:pPr>
      <w:keepNext/>
      <w:autoSpaceDE w:val="0"/>
      <w:autoSpaceDN w:val="0"/>
      <w:adjustRightInd w:val="0"/>
      <w:spacing w:line="312" w:lineRule="auto"/>
      <w:outlineLvl w:val="2"/>
    </w:pPr>
    <w:rPr>
      <w:rFonts w:ascii="CL Helvetica Condensed Light" w:hAnsi="CL Helvetica Condensed Light"/>
      <w:sz w:val="32"/>
      <w:szCs w:val="20"/>
    </w:rPr>
  </w:style>
  <w:style w:type="paragraph" w:styleId="berschrift5">
    <w:name w:val="heading 5"/>
    <w:basedOn w:val="Standard"/>
    <w:next w:val="Standard"/>
    <w:link w:val="berschrift5Zchn"/>
    <w:uiPriority w:val="99"/>
    <w:qFormat/>
    <w:rsid w:val="00092043"/>
    <w:pPr>
      <w:keepNext/>
      <w:autoSpaceDE w:val="0"/>
      <w:autoSpaceDN w:val="0"/>
      <w:adjustRightInd w:val="0"/>
      <w:spacing w:line="312" w:lineRule="auto"/>
      <w:ind w:right="2783"/>
      <w:outlineLvl w:val="4"/>
    </w:pPr>
    <w:rPr>
      <w:rFonts w:ascii="Helvetica" w:hAnsi="Helvetica"/>
      <w:b/>
      <w:bCs/>
      <w:i/>
      <w:i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locked/>
    <w:rsid w:val="00092043"/>
    <w:rPr>
      <w:rFonts w:ascii="CL Helvetica Condensed Light" w:hAnsi="CL Helvetica Condensed Light" w:cs="CL Helvetica Condensed Light"/>
      <w:sz w:val="32"/>
      <w:lang w:eastAsia="de-DE"/>
    </w:rPr>
  </w:style>
  <w:style w:type="paragraph" w:styleId="Fuzeile">
    <w:name w:val="footer"/>
    <w:basedOn w:val="Standard"/>
    <w:link w:val="FuzeileZchn"/>
    <w:uiPriority w:val="99"/>
    <w:rsid w:val="00092043"/>
    <w:pPr>
      <w:tabs>
        <w:tab w:val="center" w:pos="4536"/>
        <w:tab w:val="right" w:pos="9072"/>
      </w:tabs>
    </w:pPr>
    <w:rPr>
      <w:sz w:val="20"/>
      <w:szCs w:val="20"/>
    </w:rPr>
  </w:style>
  <w:style w:type="paragraph" w:styleId="Kopfzeile">
    <w:name w:val="header"/>
    <w:basedOn w:val="Standard"/>
    <w:link w:val="KopfzeileZchn"/>
    <w:rsid w:val="00092043"/>
    <w:pPr>
      <w:tabs>
        <w:tab w:val="center" w:pos="4536"/>
        <w:tab w:val="right" w:pos="9072"/>
      </w:tabs>
      <w:autoSpaceDE w:val="0"/>
      <w:autoSpaceDN w:val="0"/>
      <w:adjustRightInd w:val="0"/>
      <w:spacing w:line="312" w:lineRule="auto"/>
    </w:pPr>
    <w:rPr>
      <w:rFonts w:ascii="Helvetica" w:hAnsi="Helvetica"/>
      <w:sz w:val="22"/>
      <w:szCs w:val="20"/>
    </w:rPr>
  </w:style>
  <w:style w:type="paragraph" w:styleId="Sprechblasentext">
    <w:name w:val="Balloon Text"/>
    <w:basedOn w:val="Standard"/>
    <w:link w:val="SprechblasentextZchn"/>
    <w:uiPriority w:val="99"/>
    <w:rsid w:val="00092043"/>
    <w:rPr>
      <w:rFonts w:ascii="Lucida Grande" w:hAnsi="Lucida Grande"/>
      <w:sz w:val="18"/>
      <w:szCs w:val="20"/>
    </w:rPr>
  </w:style>
  <w:style w:type="character" w:customStyle="1" w:styleId="SprechblasentextZchn">
    <w:name w:val="Sprechblasentext Zchn"/>
    <w:link w:val="Sprechblasentext"/>
    <w:uiPriority w:val="99"/>
    <w:locked/>
    <w:rsid w:val="00092043"/>
    <w:rPr>
      <w:rFonts w:ascii="Lucida Grande" w:hAnsi="Lucida Grande" w:cs="Times New Roman"/>
      <w:sz w:val="18"/>
      <w:lang w:eastAsia="de-DE" w:bidi="ar-SA"/>
    </w:rPr>
  </w:style>
  <w:style w:type="character" w:customStyle="1" w:styleId="berschrift1Zchn">
    <w:name w:val="Überschrift 1 Zchn"/>
    <w:link w:val="berschrift1"/>
    <w:uiPriority w:val="99"/>
    <w:locked/>
    <w:rsid w:val="00092043"/>
    <w:rPr>
      <w:rFonts w:ascii="Helvetica" w:hAnsi="Helvetica" w:cs="Helvetica"/>
      <w:b/>
      <w:bCs/>
      <w:sz w:val="22"/>
      <w:lang w:eastAsia="de-DE"/>
    </w:rPr>
  </w:style>
  <w:style w:type="character" w:styleId="Link">
    <w:name w:val="Hyperlink"/>
    <w:rsid w:val="00092043"/>
    <w:rPr>
      <w:rFonts w:cs="Times New Roman"/>
      <w:color w:val="0000FF"/>
      <w:u w:val="single"/>
    </w:rPr>
  </w:style>
  <w:style w:type="character" w:customStyle="1" w:styleId="berschrift5Zchn">
    <w:name w:val="Überschrift 5 Zchn"/>
    <w:link w:val="berschrift5"/>
    <w:uiPriority w:val="99"/>
    <w:locked/>
    <w:rsid w:val="00092043"/>
    <w:rPr>
      <w:rFonts w:ascii="Helvetica" w:hAnsi="Helvetica" w:cs="Helvetica"/>
      <w:b/>
      <w:bCs/>
      <w:i/>
      <w:iCs/>
      <w:sz w:val="18"/>
      <w:lang w:eastAsia="de-DE"/>
    </w:rPr>
  </w:style>
  <w:style w:type="character" w:customStyle="1" w:styleId="KopfzeileZchn">
    <w:name w:val="Kopfzeile Zchn"/>
    <w:link w:val="Kopfzeile"/>
    <w:locked/>
    <w:rsid w:val="00092043"/>
    <w:rPr>
      <w:rFonts w:ascii="Helvetica" w:hAnsi="Helvetica" w:cs="Helvetica"/>
      <w:sz w:val="22"/>
      <w:lang w:eastAsia="de-DE"/>
    </w:rPr>
  </w:style>
  <w:style w:type="paragraph" w:styleId="Textkrper3">
    <w:name w:val="Body Text 3"/>
    <w:basedOn w:val="Standard"/>
    <w:link w:val="Textkrper3Zchn"/>
    <w:uiPriority w:val="99"/>
    <w:rsid w:val="00092043"/>
    <w:pPr>
      <w:autoSpaceDE w:val="0"/>
      <w:autoSpaceDN w:val="0"/>
      <w:adjustRightInd w:val="0"/>
      <w:ind w:right="-97"/>
    </w:pPr>
    <w:rPr>
      <w:rFonts w:ascii="L Univers 45 Light" w:hAnsi="L Univers 45 Light"/>
      <w:sz w:val="18"/>
      <w:szCs w:val="20"/>
    </w:rPr>
  </w:style>
  <w:style w:type="character" w:styleId="Kommentarzeichen">
    <w:name w:val="annotation reference"/>
    <w:rsid w:val="0061697A"/>
    <w:rPr>
      <w:sz w:val="16"/>
      <w:szCs w:val="16"/>
    </w:rPr>
  </w:style>
  <w:style w:type="character" w:customStyle="1" w:styleId="FuzeileZchn">
    <w:name w:val="Fußzeile Zchn"/>
    <w:link w:val="Fuzeile"/>
    <w:uiPriority w:val="99"/>
    <w:locked/>
    <w:rsid w:val="00092043"/>
    <w:rPr>
      <w:rFonts w:ascii="Times New Roman" w:hAnsi="Times New Roman" w:cs="Times New Roman"/>
      <w:lang w:eastAsia="de-DE" w:bidi="ar-SA"/>
    </w:rPr>
  </w:style>
  <w:style w:type="character" w:customStyle="1" w:styleId="Textkrper3Zchn">
    <w:name w:val="Textkörper 3 Zchn"/>
    <w:link w:val="Textkrper3"/>
    <w:uiPriority w:val="99"/>
    <w:locked/>
    <w:rsid w:val="00092043"/>
    <w:rPr>
      <w:rFonts w:ascii="L Univers 45 Light" w:hAnsi="L Univers 45 Light" w:cs="L Univers 45 Light"/>
      <w:sz w:val="18"/>
      <w:lang w:eastAsia="de-DE"/>
    </w:rPr>
  </w:style>
  <w:style w:type="paragraph" w:styleId="Kommentartext">
    <w:name w:val="annotation text"/>
    <w:basedOn w:val="Standard"/>
    <w:link w:val="KommentartextZchn"/>
    <w:rsid w:val="0061697A"/>
    <w:rPr>
      <w:sz w:val="20"/>
      <w:szCs w:val="20"/>
    </w:rPr>
  </w:style>
  <w:style w:type="character" w:customStyle="1" w:styleId="KommentartextZchn">
    <w:name w:val="Kommentartext Zchn"/>
    <w:link w:val="Kommentartext"/>
    <w:rsid w:val="0061697A"/>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855A6"/>
    <w:rPr>
      <w:b/>
      <w:bCs/>
    </w:rPr>
  </w:style>
  <w:style w:type="character" w:customStyle="1" w:styleId="KommentarthemaZchn">
    <w:name w:val="Kommentarthema Zchn"/>
    <w:link w:val="Kommentarthema"/>
    <w:uiPriority w:val="99"/>
    <w:semiHidden/>
    <w:rsid w:val="00141E5E"/>
    <w:rPr>
      <w:rFonts w:ascii="Times New Roman" w:hAnsi="Times New Roman" w:cs="Times New Roman"/>
      <w:b/>
      <w:bCs/>
    </w:rPr>
  </w:style>
  <w:style w:type="character" w:styleId="BesuchterLink">
    <w:name w:val="FollowedHyperlink"/>
    <w:uiPriority w:val="99"/>
    <w:unhideWhenUsed/>
    <w:rsid w:val="00141E5E"/>
    <w:rPr>
      <w:color w:val="800080"/>
      <w:u w:val="single"/>
    </w:rPr>
  </w:style>
  <w:style w:type="paragraph" w:styleId="StandardWeb">
    <w:name w:val="Normal (Web)"/>
    <w:basedOn w:val="Standard"/>
    <w:uiPriority w:val="99"/>
    <w:unhideWhenUsed/>
    <w:rsid w:val="000B1D51"/>
    <w:pPr>
      <w:spacing w:before="100" w:beforeAutospacing="1" w:after="100" w:afterAutospacing="1"/>
    </w:pPr>
  </w:style>
  <w:style w:type="paragraph" w:customStyle="1" w:styleId="Default">
    <w:name w:val="Default"/>
    <w:rsid w:val="00A12B23"/>
    <w:pPr>
      <w:widowControl w:val="0"/>
      <w:autoSpaceDE w:val="0"/>
      <w:autoSpaceDN w:val="0"/>
      <w:adjustRightInd w:val="0"/>
    </w:pPr>
    <w:rPr>
      <w:rFonts w:ascii="Calibri Light" w:hAnsi="Calibri Light" w:cs="Calibri Light"/>
      <w:color w:val="000000"/>
      <w:sz w:val="24"/>
      <w:szCs w:val="24"/>
    </w:rPr>
  </w:style>
  <w:style w:type="paragraph" w:styleId="Textkrper">
    <w:name w:val="Body Text"/>
    <w:basedOn w:val="Standard"/>
    <w:link w:val="TextkrperZchn"/>
    <w:unhideWhenUsed/>
    <w:rsid w:val="00990FC0"/>
    <w:pPr>
      <w:spacing w:after="120"/>
    </w:pPr>
  </w:style>
  <w:style w:type="character" w:customStyle="1" w:styleId="TextkrperZchn">
    <w:name w:val="Textkörper Zchn"/>
    <w:basedOn w:val="Absatz-Standardschriftart"/>
    <w:link w:val="Textkrper"/>
    <w:rsid w:val="00990FC0"/>
    <w:rPr>
      <w:rFonts w:ascii="Times New Roman" w:hAnsi="Times New Roman" w:cs="Times New Roman"/>
      <w:sz w:val="24"/>
      <w:szCs w:val="24"/>
    </w:rPr>
  </w:style>
  <w:style w:type="character" w:customStyle="1" w:styleId="apple-converted-space">
    <w:name w:val="apple-converted-space"/>
    <w:basedOn w:val="Absatz-Standardschriftart"/>
    <w:rsid w:val="00AE78C2"/>
  </w:style>
  <w:style w:type="paragraph" w:styleId="Listenabsatz">
    <w:name w:val="List Paragraph"/>
    <w:basedOn w:val="Standard"/>
    <w:qFormat/>
    <w:rsid w:val="00C9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31">
      <w:bodyDiv w:val="1"/>
      <w:marLeft w:val="0"/>
      <w:marRight w:val="0"/>
      <w:marTop w:val="0"/>
      <w:marBottom w:val="0"/>
      <w:divBdr>
        <w:top w:val="none" w:sz="0" w:space="0" w:color="auto"/>
        <w:left w:val="none" w:sz="0" w:space="0" w:color="auto"/>
        <w:bottom w:val="none" w:sz="0" w:space="0" w:color="auto"/>
        <w:right w:val="none" w:sz="0" w:space="0" w:color="auto"/>
      </w:divBdr>
    </w:div>
    <w:div w:id="965963158">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275091139">
      <w:bodyDiv w:val="1"/>
      <w:marLeft w:val="0"/>
      <w:marRight w:val="0"/>
      <w:marTop w:val="0"/>
      <w:marBottom w:val="0"/>
      <w:divBdr>
        <w:top w:val="none" w:sz="0" w:space="0" w:color="auto"/>
        <w:left w:val="none" w:sz="0" w:space="0" w:color="auto"/>
        <w:bottom w:val="none" w:sz="0" w:space="0" w:color="auto"/>
        <w:right w:val="none" w:sz="0" w:space="0" w:color="auto"/>
      </w:divBdr>
    </w:div>
    <w:div w:id="1937865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5823</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PnR</Company>
  <LinksUpToDate>false</LinksUpToDate>
  <CharactersWithSpaces>6734</CharactersWithSpaces>
  <SharedDoc>false</SharedDoc>
  <HyperlinkBase/>
  <HLinks>
    <vt:vector size="12" baseType="variant">
      <vt:variant>
        <vt:i4>786482</vt:i4>
      </vt:variant>
      <vt:variant>
        <vt:i4>0</vt:i4>
      </vt:variant>
      <vt:variant>
        <vt:i4>0</vt:i4>
      </vt:variant>
      <vt:variant>
        <vt:i4>5</vt:i4>
      </vt:variant>
      <vt:variant>
        <vt:lpwstr>http://amid-pr.press-n-relations.com/</vt:lpwstr>
      </vt:variant>
      <vt:variant>
        <vt:lpwstr/>
      </vt:variant>
      <vt:variant>
        <vt:i4>1245300</vt:i4>
      </vt:variant>
      <vt:variant>
        <vt:i4>7163</vt:i4>
      </vt:variant>
      <vt:variant>
        <vt:i4>1025</vt:i4>
      </vt:variant>
      <vt:variant>
        <vt:i4>1</vt:i4>
      </vt:variant>
      <vt:variant>
        <vt:lpwstr>Kampagnenmgmt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Rebecca Hasert</dc:creator>
  <cp:lastModifiedBy>Rebecca Hasert</cp:lastModifiedBy>
  <cp:revision>6</cp:revision>
  <cp:lastPrinted>2017-12-06T09:45:00Z</cp:lastPrinted>
  <dcterms:created xsi:type="dcterms:W3CDTF">2017-12-06T09:45:00Z</dcterms:created>
  <dcterms:modified xsi:type="dcterms:W3CDTF">2017-12-06T10:00:00Z</dcterms:modified>
</cp:coreProperties>
</file>