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D256B" w14:textId="77777777" w:rsidR="00D115D3" w:rsidRPr="00A918D6" w:rsidRDefault="00D115D3" w:rsidP="00D115D3">
      <w:pPr>
        <w:pStyle w:val="berschrift3"/>
        <w:spacing w:line="288" w:lineRule="auto"/>
        <w:ind w:right="1"/>
        <w:rPr>
          <w:rFonts w:ascii="Helvetica" w:hAnsi="Helvetica" w:cs="Helvetica"/>
        </w:rPr>
      </w:pPr>
      <w:r w:rsidRPr="00A918D6">
        <w:rPr>
          <w:rFonts w:ascii="Helvetica" w:hAnsi="Helvetica" w:cs="Helvetica"/>
        </w:rPr>
        <w:t>PRESSEINFORMATION</w:t>
      </w:r>
    </w:p>
    <w:p w14:paraId="0A513EBC" w14:textId="77777777" w:rsidR="00D115D3" w:rsidRPr="00A918D6" w:rsidRDefault="00D115D3" w:rsidP="00D115D3">
      <w:pPr>
        <w:spacing w:line="288" w:lineRule="auto"/>
        <w:ind w:right="1"/>
        <w:rPr>
          <w:rFonts w:ascii="Helvetica" w:hAnsi="Helvetica" w:cs="Helvetica"/>
          <w:sz w:val="22"/>
        </w:rPr>
      </w:pPr>
      <w:bookmarkStart w:id="0" w:name="OLE_LINK3"/>
      <w:r w:rsidRPr="00A918D6">
        <w:rPr>
          <w:rFonts w:ascii="Helvetica" w:hAnsi="Helvetica" w:cs="Helvetica"/>
          <w:sz w:val="22"/>
        </w:rPr>
        <w:t xml:space="preserve">Ulm, </w:t>
      </w:r>
      <w:r w:rsidR="00DC770E" w:rsidRPr="00A918D6">
        <w:rPr>
          <w:rFonts w:ascii="Helvetica" w:hAnsi="Helvetica" w:cs="Helvetica"/>
          <w:sz w:val="22"/>
        </w:rPr>
        <w:t>8</w:t>
      </w:r>
      <w:r w:rsidR="00FF4DB6" w:rsidRPr="00A918D6">
        <w:rPr>
          <w:rFonts w:ascii="Helvetica" w:hAnsi="Helvetica" w:cs="Helvetica"/>
          <w:sz w:val="22"/>
        </w:rPr>
        <w:t xml:space="preserve">. </w:t>
      </w:r>
      <w:r w:rsidR="00DC770E" w:rsidRPr="00A918D6">
        <w:rPr>
          <w:rFonts w:ascii="Helvetica" w:hAnsi="Helvetica" w:cs="Helvetica"/>
          <w:sz w:val="22"/>
        </w:rPr>
        <w:t xml:space="preserve">Juni </w:t>
      </w:r>
      <w:r w:rsidRPr="00A918D6">
        <w:rPr>
          <w:rFonts w:ascii="Helvetica" w:hAnsi="Helvetica" w:cs="Helvetica"/>
          <w:sz w:val="22"/>
        </w:rPr>
        <w:t>20</w:t>
      </w:r>
      <w:r w:rsidR="00214124" w:rsidRPr="00A918D6">
        <w:rPr>
          <w:rFonts w:ascii="Helvetica" w:hAnsi="Helvetica" w:cs="Helvetica"/>
          <w:sz w:val="22"/>
        </w:rPr>
        <w:t>2</w:t>
      </w:r>
      <w:r w:rsidR="00DC3E00" w:rsidRPr="00A918D6">
        <w:rPr>
          <w:rFonts w:ascii="Helvetica" w:hAnsi="Helvetica" w:cs="Helvetica"/>
          <w:sz w:val="22"/>
        </w:rPr>
        <w:t>1</w:t>
      </w:r>
      <w:r w:rsidRPr="00A918D6">
        <w:rPr>
          <w:rFonts w:ascii="Helvetica" w:hAnsi="Helvetica" w:cs="Helvetica"/>
          <w:sz w:val="22"/>
        </w:rPr>
        <w:tab/>
      </w:r>
    </w:p>
    <w:p w14:paraId="69E062FF" w14:textId="77777777" w:rsidR="00D115D3" w:rsidRPr="00B905D0" w:rsidRDefault="00D115D3" w:rsidP="00D115D3">
      <w:pPr>
        <w:spacing w:line="288" w:lineRule="auto"/>
        <w:ind w:right="1"/>
        <w:rPr>
          <w:rFonts w:ascii="Helvetica" w:hAnsi="Helvetica"/>
          <w:b/>
          <w:sz w:val="28"/>
        </w:rPr>
      </w:pPr>
    </w:p>
    <w:p w14:paraId="6042D363" w14:textId="77777777" w:rsidR="00362751" w:rsidRPr="00482B58" w:rsidRDefault="00362751" w:rsidP="00362751">
      <w:pPr>
        <w:spacing w:line="288" w:lineRule="auto"/>
        <w:ind w:right="-425"/>
        <w:rPr>
          <w:rFonts w:ascii="Helvetica" w:hAnsi="Helvetica" w:cs="Helvetica"/>
          <w:b/>
          <w:bCs/>
          <w:sz w:val="28"/>
          <w:szCs w:val="28"/>
        </w:rPr>
      </w:pPr>
      <w:r>
        <w:rPr>
          <w:rFonts w:ascii="Helvetica" w:hAnsi="Helvetica"/>
          <w:b/>
          <w:sz w:val="28"/>
          <w:szCs w:val="28"/>
        </w:rPr>
        <w:t>Modernisierung statt Stillstand</w:t>
      </w:r>
    </w:p>
    <w:p w14:paraId="7EB45560" w14:textId="77777777" w:rsidR="00362751" w:rsidRDefault="00362751" w:rsidP="00362751">
      <w:pPr>
        <w:spacing w:line="288" w:lineRule="auto"/>
        <w:ind w:right="284"/>
        <w:rPr>
          <w:rFonts w:ascii="Helvetica" w:hAnsi="Helvetica" w:cs="Helvetica"/>
          <w:sz w:val="20"/>
          <w:szCs w:val="20"/>
        </w:rPr>
      </w:pPr>
      <w:r>
        <w:rPr>
          <w:rFonts w:ascii="Helvetica" w:hAnsi="Helvetica" w:cs="Helvetica"/>
          <w:sz w:val="20"/>
          <w:szCs w:val="20"/>
        </w:rPr>
        <w:t>Brauerei Gold Ochsen sichert sich mit neuer Abfüllanlage zusätzliche Flexibilität in der Fass-Abfüllung und setzt im Hinblick auf Leistungsfähigkeit neue Maßstäbe</w:t>
      </w:r>
    </w:p>
    <w:p w14:paraId="673C50F7" w14:textId="77777777" w:rsidR="0028214B" w:rsidRPr="00B905D0" w:rsidRDefault="0028214B" w:rsidP="0028214B">
      <w:pPr>
        <w:spacing w:line="288" w:lineRule="auto"/>
        <w:ind w:right="-425"/>
        <w:rPr>
          <w:rFonts w:ascii="Helvetica" w:hAnsi="Helvetica" w:cs="Arial"/>
          <w:b/>
          <w:sz w:val="20"/>
          <w:szCs w:val="20"/>
        </w:rPr>
      </w:pPr>
    </w:p>
    <w:bookmarkEnd w:id="0"/>
    <w:p w14:paraId="0FFAEEC6" w14:textId="77777777" w:rsidR="002B7E1D" w:rsidRDefault="00DC770E" w:rsidP="00733D72">
      <w:pPr>
        <w:spacing w:line="288" w:lineRule="auto"/>
        <w:ind w:right="142"/>
        <w:rPr>
          <w:rFonts w:ascii="Helvetica" w:hAnsi="Helvetica" w:cs="Helvetica"/>
          <w:b/>
          <w:bCs/>
          <w:sz w:val="20"/>
        </w:rPr>
      </w:pPr>
      <w:r>
        <w:rPr>
          <w:rFonts w:ascii="Helvetica" w:hAnsi="Helvetica" w:cs="Helvetica"/>
          <w:b/>
          <w:bCs/>
          <w:sz w:val="20"/>
        </w:rPr>
        <w:t>Im Juni</w:t>
      </w:r>
      <w:r w:rsidR="002B7E1D">
        <w:rPr>
          <w:rFonts w:ascii="Helvetica" w:hAnsi="Helvetica" w:cs="Helvetica"/>
          <w:b/>
          <w:bCs/>
          <w:sz w:val="20"/>
        </w:rPr>
        <w:t xml:space="preserve"> ist in der Brauerei Gold Ochsen eine neue Fass-Abfüllanlage in </w:t>
      </w:r>
      <w:r w:rsidR="002B7E1D" w:rsidRPr="00356C50">
        <w:rPr>
          <w:rFonts w:ascii="Helvetica" w:hAnsi="Helvetica" w:cs="Helvetica"/>
          <w:b/>
          <w:bCs/>
          <w:sz w:val="20"/>
        </w:rPr>
        <w:t xml:space="preserve">Betrieb gegangen, mit der das Ulmer Traditionsunternehmen </w:t>
      </w:r>
      <w:r w:rsidR="006B02F7" w:rsidRPr="00356C50">
        <w:rPr>
          <w:rFonts w:ascii="Helvetica" w:hAnsi="Helvetica" w:cs="Helvetica"/>
          <w:b/>
          <w:bCs/>
          <w:sz w:val="20"/>
        </w:rPr>
        <w:t>die Weichen für die Zukunft stellt</w:t>
      </w:r>
      <w:r w:rsidR="002B7E1D" w:rsidRPr="00356C50">
        <w:rPr>
          <w:rFonts w:ascii="Helvetica" w:hAnsi="Helvetica" w:cs="Helvetica"/>
          <w:b/>
          <w:bCs/>
          <w:sz w:val="20"/>
        </w:rPr>
        <w:t xml:space="preserve">. </w:t>
      </w:r>
      <w:r w:rsidR="00B437FA" w:rsidRPr="00356C50">
        <w:rPr>
          <w:rFonts w:ascii="Helvetica" w:hAnsi="Helvetica" w:cs="Helvetica"/>
          <w:b/>
          <w:bCs/>
          <w:sz w:val="20"/>
        </w:rPr>
        <w:t xml:space="preserve">Die Anlage, die als eine der modernsten </w:t>
      </w:r>
      <w:r w:rsidR="001D015E" w:rsidRPr="00356C50">
        <w:rPr>
          <w:rFonts w:ascii="Helvetica" w:hAnsi="Helvetica" w:cs="Helvetica"/>
          <w:b/>
          <w:bCs/>
          <w:sz w:val="20"/>
        </w:rPr>
        <w:t xml:space="preserve">ihrer Art in </w:t>
      </w:r>
      <w:r w:rsidR="00B437FA" w:rsidRPr="00356C50">
        <w:rPr>
          <w:rFonts w:ascii="Helvetica" w:hAnsi="Helvetica" w:cs="Helvetica"/>
          <w:b/>
          <w:bCs/>
          <w:sz w:val="20"/>
        </w:rPr>
        <w:t xml:space="preserve">Süddeutschland gilt, </w:t>
      </w:r>
      <w:r w:rsidR="008430B3" w:rsidRPr="00356C50">
        <w:rPr>
          <w:rFonts w:ascii="Helvetica" w:hAnsi="Helvetica" w:cs="Helvetica"/>
          <w:b/>
          <w:bCs/>
          <w:sz w:val="20"/>
        </w:rPr>
        <w:t xml:space="preserve">ermöglicht nun auch die Abfüllung von Bier </w:t>
      </w:r>
      <w:r w:rsidR="003E42A4" w:rsidRPr="00356C50">
        <w:rPr>
          <w:rFonts w:ascii="Helvetica" w:hAnsi="Helvetica" w:cs="Helvetica"/>
          <w:b/>
          <w:bCs/>
          <w:sz w:val="20"/>
        </w:rPr>
        <w:t>in sogenannte Schlank-Kegs</w:t>
      </w:r>
      <w:r w:rsidR="003352D2" w:rsidRPr="00356C50">
        <w:rPr>
          <w:rFonts w:ascii="Helvetica" w:hAnsi="Helvetica" w:cs="Helvetica"/>
          <w:b/>
          <w:bCs/>
          <w:sz w:val="20"/>
        </w:rPr>
        <w:t>.</w:t>
      </w:r>
      <w:r w:rsidR="00BD619C" w:rsidRPr="00356C50">
        <w:rPr>
          <w:rFonts w:ascii="Helvetica" w:hAnsi="Helvetica" w:cs="Helvetica"/>
          <w:b/>
          <w:bCs/>
          <w:sz w:val="20"/>
        </w:rPr>
        <w:t xml:space="preserve"> </w:t>
      </w:r>
      <w:r w:rsidR="004262F0" w:rsidRPr="00356C50">
        <w:rPr>
          <w:rFonts w:ascii="Helvetica" w:hAnsi="Helvetica" w:cs="Helvetica"/>
          <w:b/>
          <w:bCs/>
          <w:sz w:val="20"/>
        </w:rPr>
        <w:t xml:space="preserve">Statt </w:t>
      </w:r>
      <w:r w:rsidR="00DC1AD1" w:rsidRPr="00356C50">
        <w:rPr>
          <w:rFonts w:ascii="Helvetica" w:hAnsi="Helvetica" w:cs="Helvetica"/>
          <w:b/>
          <w:bCs/>
          <w:sz w:val="20"/>
        </w:rPr>
        <w:t xml:space="preserve">der bisherigen </w:t>
      </w:r>
      <w:r w:rsidR="00221D17" w:rsidRPr="00356C50">
        <w:rPr>
          <w:rFonts w:ascii="Helvetica" w:hAnsi="Helvetica" w:cs="Helvetica"/>
          <w:b/>
          <w:bCs/>
          <w:sz w:val="20"/>
        </w:rPr>
        <w:t xml:space="preserve">30- und </w:t>
      </w:r>
      <w:r w:rsidR="004262F0" w:rsidRPr="00356C50">
        <w:rPr>
          <w:rFonts w:ascii="Helvetica" w:hAnsi="Helvetica" w:cs="Helvetica"/>
          <w:b/>
          <w:bCs/>
          <w:sz w:val="20"/>
        </w:rPr>
        <w:t>50-Liter-</w:t>
      </w:r>
      <w:r w:rsidR="00221D17" w:rsidRPr="00356C50">
        <w:rPr>
          <w:rFonts w:ascii="Helvetica" w:hAnsi="Helvetica" w:cs="Helvetica"/>
          <w:b/>
          <w:bCs/>
          <w:sz w:val="20"/>
        </w:rPr>
        <w:t>Fässer</w:t>
      </w:r>
      <w:r w:rsidR="001D015E" w:rsidRPr="00356C50">
        <w:rPr>
          <w:rFonts w:ascii="Helvetica" w:hAnsi="Helvetica" w:cs="Helvetica"/>
          <w:b/>
          <w:bCs/>
          <w:sz w:val="20"/>
        </w:rPr>
        <w:t xml:space="preserve"> </w:t>
      </w:r>
      <w:r w:rsidR="00E041F5" w:rsidRPr="00356C50">
        <w:rPr>
          <w:rFonts w:ascii="Helvetica" w:hAnsi="Helvetica" w:cs="Helvetica"/>
          <w:b/>
          <w:bCs/>
          <w:sz w:val="20"/>
        </w:rPr>
        <w:t>können</w:t>
      </w:r>
      <w:r w:rsidR="00EE1034" w:rsidRPr="00356C50">
        <w:rPr>
          <w:rFonts w:ascii="Helvetica" w:hAnsi="Helvetica" w:cs="Helvetica"/>
          <w:b/>
          <w:bCs/>
          <w:sz w:val="20"/>
        </w:rPr>
        <w:t xml:space="preserve"> </w:t>
      </w:r>
      <w:r w:rsidR="001952F4" w:rsidRPr="00356C50">
        <w:rPr>
          <w:rFonts w:ascii="Helvetica" w:hAnsi="Helvetica" w:cs="Helvetica"/>
          <w:b/>
          <w:bCs/>
          <w:sz w:val="20"/>
        </w:rPr>
        <w:t>ab sofort</w:t>
      </w:r>
      <w:r w:rsidR="001D015E" w:rsidRPr="00356C50">
        <w:rPr>
          <w:rFonts w:ascii="Helvetica" w:hAnsi="Helvetica" w:cs="Helvetica"/>
          <w:b/>
          <w:bCs/>
          <w:sz w:val="20"/>
        </w:rPr>
        <w:t xml:space="preserve"> </w:t>
      </w:r>
      <w:r w:rsidR="00AA6C31" w:rsidRPr="00356C50">
        <w:rPr>
          <w:rFonts w:ascii="Helvetica" w:hAnsi="Helvetica" w:cs="Helvetica"/>
          <w:b/>
          <w:bCs/>
          <w:sz w:val="20"/>
        </w:rPr>
        <w:t xml:space="preserve">erstmals </w:t>
      </w:r>
      <w:r w:rsidR="00221D17" w:rsidRPr="00356C50">
        <w:rPr>
          <w:rFonts w:ascii="Helvetica" w:hAnsi="Helvetica" w:cs="Helvetica"/>
          <w:b/>
          <w:bCs/>
          <w:sz w:val="20"/>
        </w:rPr>
        <w:t xml:space="preserve">kleinere </w:t>
      </w:r>
      <w:r w:rsidR="001D015E" w:rsidRPr="00356C50">
        <w:rPr>
          <w:rFonts w:ascii="Helvetica" w:hAnsi="Helvetica" w:cs="Helvetica"/>
          <w:b/>
          <w:bCs/>
          <w:sz w:val="20"/>
        </w:rPr>
        <w:t>Gebinde</w:t>
      </w:r>
      <w:r w:rsidR="00993AC9" w:rsidRPr="00356C50">
        <w:rPr>
          <w:rFonts w:ascii="Helvetica" w:hAnsi="Helvetica" w:cs="Helvetica"/>
          <w:b/>
          <w:bCs/>
          <w:sz w:val="20"/>
        </w:rPr>
        <w:t xml:space="preserve"> </w:t>
      </w:r>
      <w:r w:rsidR="00981729" w:rsidRPr="00356C50">
        <w:rPr>
          <w:rFonts w:ascii="Helvetica" w:hAnsi="Helvetica" w:cs="Helvetica"/>
          <w:b/>
          <w:bCs/>
          <w:sz w:val="20"/>
        </w:rPr>
        <w:t>mit</w:t>
      </w:r>
      <w:r w:rsidR="00086A38" w:rsidRPr="00356C50">
        <w:rPr>
          <w:rFonts w:ascii="Helvetica" w:hAnsi="Helvetica" w:cs="Helvetica"/>
          <w:b/>
          <w:bCs/>
          <w:sz w:val="20"/>
        </w:rPr>
        <w:t xml:space="preserve"> 10, 15 und 20 Liter </w:t>
      </w:r>
      <w:r w:rsidR="00981729" w:rsidRPr="00356C50">
        <w:rPr>
          <w:rFonts w:ascii="Helvetica" w:hAnsi="Helvetica" w:cs="Helvetica"/>
          <w:b/>
          <w:bCs/>
          <w:sz w:val="20"/>
        </w:rPr>
        <w:t>Fassungsvermögen</w:t>
      </w:r>
      <w:r w:rsidR="00DC1AD1" w:rsidRPr="00356C50">
        <w:rPr>
          <w:rFonts w:ascii="Helvetica" w:hAnsi="Helvetica" w:cs="Helvetica"/>
          <w:b/>
          <w:bCs/>
          <w:sz w:val="20"/>
        </w:rPr>
        <w:t xml:space="preserve"> befüllt werden</w:t>
      </w:r>
      <w:r w:rsidR="00EF58A5" w:rsidRPr="00356C50">
        <w:rPr>
          <w:rFonts w:ascii="Helvetica" w:hAnsi="Helvetica" w:cs="Helvetica"/>
          <w:b/>
          <w:bCs/>
          <w:sz w:val="20"/>
        </w:rPr>
        <w:t xml:space="preserve">. </w:t>
      </w:r>
      <w:r w:rsidR="004B2AF3" w:rsidRPr="00356C50">
        <w:rPr>
          <w:rFonts w:ascii="Helvetica" w:hAnsi="Helvetica" w:cs="Helvetica"/>
          <w:b/>
          <w:bCs/>
          <w:sz w:val="20"/>
        </w:rPr>
        <w:t>Gleichzeitig</w:t>
      </w:r>
      <w:r w:rsidR="001952F4" w:rsidRPr="00356C50">
        <w:rPr>
          <w:rFonts w:ascii="Helvetica" w:hAnsi="Helvetica" w:cs="Helvetica"/>
          <w:b/>
          <w:bCs/>
          <w:sz w:val="20"/>
        </w:rPr>
        <w:t xml:space="preserve"> </w:t>
      </w:r>
      <w:r w:rsidR="00993AC9" w:rsidRPr="00356C50">
        <w:rPr>
          <w:rFonts w:ascii="Helvetica" w:hAnsi="Helvetica" w:cs="Helvetica"/>
          <w:b/>
          <w:bCs/>
          <w:sz w:val="20"/>
        </w:rPr>
        <w:t xml:space="preserve">spielt die </w:t>
      </w:r>
      <w:r w:rsidR="0020121D" w:rsidRPr="00356C50">
        <w:rPr>
          <w:rFonts w:ascii="Helvetica" w:hAnsi="Helvetica" w:cs="Helvetica"/>
          <w:b/>
          <w:bCs/>
          <w:sz w:val="20"/>
        </w:rPr>
        <w:t xml:space="preserve">neue Anlage </w:t>
      </w:r>
      <w:r w:rsidR="00CD45F3" w:rsidRPr="00356C50">
        <w:rPr>
          <w:rFonts w:ascii="Helvetica" w:hAnsi="Helvetica" w:cs="Helvetica"/>
          <w:b/>
          <w:bCs/>
          <w:sz w:val="20"/>
        </w:rPr>
        <w:t>mit eine</w:t>
      </w:r>
      <w:r w:rsidR="00BE51BC" w:rsidRPr="00356C50">
        <w:rPr>
          <w:rFonts w:ascii="Helvetica" w:hAnsi="Helvetica" w:cs="Helvetica"/>
          <w:b/>
          <w:bCs/>
          <w:sz w:val="20"/>
        </w:rPr>
        <w:t>r</w:t>
      </w:r>
      <w:r w:rsidR="00CD45F3" w:rsidRPr="00356C50">
        <w:rPr>
          <w:rFonts w:ascii="Helvetica" w:hAnsi="Helvetica" w:cs="Helvetica"/>
          <w:b/>
          <w:bCs/>
          <w:sz w:val="20"/>
        </w:rPr>
        <w:t xml:space="preserve"> Leistung von 300 Einheiten pro Stunde </w:t>
      </w:r>
      <w:r w:rsidR="00993AC9" w:rsidRPr="00356C50">
        <w:rPr>
          <w:rFonts w:ascii="Helvetica" w:hAnsi="Helvetica" w:cs="Helvetica"/>
          <w:b/>
          <w:bCs/>
          <w:sz w:val="20"/>
        </w:rPr>
        <w:t xml:space="preserve">ihre Stärken bei den alkoholfreien </w:t>
      </w:r>
      <w:r w:rsidR="00221D17" w:rsidRPr="00356C50">
        <w:rPr>
          <w:rFonts w:ascii="Helvetica" w:hAnsi="Helvetica" w:cs="Helvetica"/>
          <w:b/>
          <w:bCs/>
          <w:sz w:val="20"/>
        </w:rPr>
        <w:t>Erfrischungsg</w:t>
      </w:r>
      <w:r w:rsidR="00993AC9" w:rsidRPr="00356C50">
        <w:rPr>
          <w:rFonts w:ascii="Helvetica" w:hAnsi="Helvetica" w:cs="Helvetica"/>
          <w:b/>
          <w:bCs/>
          <w:sz w:val="20"/>
        </w:rPr>
        <w:t>etränken</w:t>
      </w:r>
      <w:r w:rsidR="006559CD" w:rsidRPr="00356C50">
        <w:rPr>
          <w:rFonts w:ascii="Helvetica" w:hAnsi="Helvetica" w:cs="Helvetica"/>
          <w:b/>
          <w:bCs/>
          <w:sz w:val="20"/>
        </w:rPr>
        <w:t xml:space="preserve"> aus</w:t>
      </w:r>
      <w:r w:rsidR="001D22C4" w:rsidRPr="00356C50">
        <w:rPr>
          <w:rFonts w:ascii="Helvetica" w:hAnsi="Helvetica" w:cs="Helvetica"/>
          <w:b/>
          <w:bCs/>
          <w:sz w:val="20"/>
        </w:rPr>
        <w:t xml:space="preserve">, die unter dem Dach </w:t>
      </w:r>
      <w:r w:rsidR="00993AC9" w:rsidRPr="00356C50">
        <w:rPr>
          <w:rFonts w:ascii="Helvetica" w:hAnsi="Helvetica" w:cs="Helvetica"/>
          <w:b/>
          <w:bCs/>
          <w:sz w:val="20"/>
        </w:rPr>
        <w:t xml:space="preserve">der Brauerei Gold Ochsen </w:t>
      </w:r>
      <w:r w:rsidR="001D22C4" w:rsidRPr="00356C50">
        <w:rPr>
          <w:rFonts w:ascii="Helvetica" w:hAnsi="Helvetica" w:cs="Helvetica"/>
          <w:b/>
          <w:bCs/>
          <w:sz w:val="20"/>
        </w:rPr>
        <w:t>produziert werden</w:t>
      </w:r>
      <w:r w:rsidR="00993AC9" w:rsidRPr="00356C50">
        <w:rPr>
          <w:rFonts w:ascii="Helvetica" w:hAnsi="Helvetica" w:cs="Helvetica"/>
          <w:b/>
          <w:bCs/>
          <w:sz w:val="20"/>
        </w:rPr>
        <w:t>.</w:t>
      </w:r>
      <w:r w:rsidR="00CD45F3" w:rsidRPr="00356C50">
        <w:rPr>
          <w:rFonts w:ascii="Helvetica" w:hAnsi="Helvetica" w:cs="Helvetica"/>
          <w:b/>
          <w:bCs/>
          <w:sz w:val="20"/>
        </w:rPr>
        <w:t xml:space="preserve"> </w:t>
      </w:r>
      <w:r w:rsidR="00993AC9" w:rsidRPr="00356C50">
        <w:rPr>
          <w:rFonts w:ascii="Helvetica" w:hAnsi="Helvetica" w:cs="Helvetica"/>
          <w:b/>
          <w:bCs/>
          <w:sz w:val="20"/>
        </w:rPr>
        <w:t>Wo bisher zwei Abfüll</w:t>
      </w:r>
      <w:r w:rsidR="00E157C4" w:rsidRPr="00356C50">
        <w:rPr>
          <w:rFonts w:ascii="Helvetica" w:hAnsi="Helvetica" w:cs="Helvetica"/>
          <w:b/>
          <w:bCs/>
          <w:sz w:val="20"/>
        </w:rPr>
        <w:t>linien</w:t>
      </w:r>
      <w:r w:rsidR="00993AC9" w:rsidRPr="00356C50">
        <w:rPr>
          <w:rFonts w:ascii="Helvetica" w:hAnsi="Helvetica" w:cs="Helvetica"/>
          <w:b/>
          <w:bCs/>
          <w:sz w:val="20"/>
        </w:rPr>
        <w:t xml:space="preserve"> </w:t>
      </w:r>
      <w:r w:rsidR="00281418" w:rsidRPr="00356C50">
        <w:rPr>
          <w:rFonts w:ascii="Helvetica" w:hAnsi="Helvetica" w:cs="Helvetica"/>
          <w:b/>
          <w:bCs/>
          <w:sz w:val="20"/>
        </w:rPr>
        <w:t xml:space="preserve">für Bier und Softgetränke </w:t>
      </w:r>
      <w:r w:rsidR="00993AC9" w:rsidRPr="00356C50">
        <w:rPr>
          <w:rFonts w:ascii="Helvetica" w:hAnsi="Helvetica" w:cs="Helvetica"/>
          <w:b/>
          <w:bCs/>
          <w:sz w:val="20"/>
        </w:rPr>
        <w:t xml:space="preserve">zum Einsatz kamen, übernimmt </w:t>
      </w:r>
      <w:r w:rsidR="004E151E" w:rsidRPr="00356C50">
        <w:rPr>
          <w:rFonts w:ascii="Helvetica" w:hAnsi="Helvetica" w:cs="Helvetica"/>
          <w:b/>
          <w:bCs/>
          <w:sz w:val="20"/>
        </w:rPr>
        <w:t>jetzt</w:t>
      </w:r>
      <w:r w:rsidR="00993AC9" w:rsidRPr="00356C50">
        <w:rPr>
          <w:rFonts w:ascii="Helvetica" w:hAnsi="Helvetica" w:cs="Helvetica"/>
          <w:b/>
          <w:bCs/>
          <w:sz w:val="20"/>
        </w:rPr>
        <w:t xml:space="preserve"> ei</w:t>
      </w:r>
      <w:r w:rsidR="00221D17" w:rsidRPr="00356C50">
        <w:rPr>
          <w:rFonts w:ascii="Helvetica" w:hAnsi="Helvetica" w:cs="Helvetica"/>
          <w:b/>
          <w:bCs/>
          <w:sz w:val="20"/>
        </w:rPr>
        <w:t>n System</w:t>
      </w:r>
      <w:r w:rsidR="00993AC9" w:rsidRPr="00356C50">
        <w:rPr>
          <w:rFonts w:ascii="Helvetica" w:hAnsi="Helvetica" w:cs="Helvetica"/>
          <w:b/>
          <w:bCs/>
          <w:sz w:val="20"/>
        </w:rPr>
        <w:t>, d</w:t>
      </w:r>
      <w:r w:rsidR="00221D17" w:rsidRPr="00356C50">
        <w:rPr>
          <w:rFonts w:ascii="Helvetica" w:hAnsi="Helvetica" w:cs="Helvetica"/>
          <w:b/>
          <w:bCs/>
          <w:sz w:val="20"/>
        </w:rPr>
        <w:t>as</w:t>
      </w:r>
      <w:r w:rsidR="00993AC9" w:rsidRPr="00356C50">
        <w:rPr>
          <w:rFonts w:ascii="Helvetica" w:hAnsi="Helvetica" w:cs="Helvetica"/>
          <w:b/>
          <w:bCs/>
          <w:sz w:val="20"/>
        </w:rPr>
        <w:t xml:space="preserve"> sich </w:t>
      </w:r>
      <w:r w:rsidR="00C308A4" w:rsidRPr="00356C50">
        <w:rPr>
          <w:rFonts w:ascii="Helvetica" w:hAnsi="Helvetica" w:cs="Helvetica"/>
          <w:b/>
          <w:bCs/>
          <w:sz w:val="20"/>
        </w:rPr>
        <w:t>in kürzester Zeit</w:t>
      </w:r>
      <w:r w:rsidR="00993AC9" w:rsidRPr="00356C50">
        <w:rPr>
          <w:rFonts w:ascii="Helvetica" w:hAnsi="Helvetica" w:cs="Helvetica"/>
          <w:b/>
          <w:bCs/>
          <w:sz w:val="20"/>
        </w:rPr>
        <w:t xml:space="preserve"> für den jeweiligen Zweck umrüsten lässt. </w:t>
      </w:r>
      <w:r w:rsidR="00A73B56" w:rsidRPr="00356C50">
        <w:rPr>
          <w:rFonts w:ascii="Helvetica" w:hAnsi="Helvetica" w:cs="Helvetica"/>
          <w:b/>
          <w:bCs/>
          <w:sz w:val="20"/>
        </w:rPr>
        <w:t xml:space="preserve">Auf diese Weise wird zum einen dem Aspekt der </w:t>
      </w:r>
      <w:r w:rsidR="00AF2759" w:rsidRPr="00356C50">
        <w:rPr>
          <w:rFonts w:ascii="Helvetica" w:hAnsi="Helvetica" w:cs="Helvetica"/>
          <w:b/>
          <w:bCs/>
          <w:sz w:val="20"/>
        </w:rPr>
        <w:t>Nachhaltigkeit</w:t>
      </w:r>
      <w:r w:rsidR="00A73B56" w:rsidRPr="00356C50">
        <w:rPr>
          <w:rFonts w:ascii="Helvetica" w:hAnsi="Helvetica" w:cs="Helvetica"/>
          <w:b/>
          <w:bCs/>
          <w:sz w:val="20"/>
        </w:rPr>
        <w:t xml:space="preserve"> gezielt </w:t>
      </w:r>
      <w:r w:rsidR="004C43BC" w:rsidRPr="00356C50">
        <w:rPr>
          <w:rFonts w:ascii="Helvetica" w:hAnsi="Helvetica" w:cs="Helvetica"/>
          <w:b/>
          <w:bCs/>
          <w:sz w:val="20"/>
        </w:rPr>
        <w:t>Rechnung</w:t>
      </w:r>
      <w:r w:rsidR="00A73B56" w:rsidRPr="00356C50">
        <w:rPr>
          <w:rFonts w:ascii="Helvetica" w:hAnsi="Helvetica" w:cs="Helvetica"/>
          <w:b/>
          <w:bCs/>
          <w:sz w:val="20"/>
        </w:rPr>
        <w:t xml:space="preserve"> getragen</w:t>
      </w:r>
      <w:r w:rsidR="004C43BC" w:rsidRPr="00356C50">
        <w:rPr>
          <w:rFonts w:ascii="Helvetica" w:hAnsi="Helvetica" w:cs="Helvetica"/>
          <w:b/>
          <w:bCs/>
          <w:sz w:val="20"/>
        </w:rPr>
        <w:t xml:space="preserve">, </w:t>
      </w:r>
      <w:r w:rsidR="00A73B56" w:rsidRPr="00356C50">
        <w:rPr>
          <w:rFonts w:ascii="Helvetica" w:hAnsi="Helvetica" w:cs="Helvetica"/>
          <w:b/>
          <w:bCs/>
          <w:sz w:val="20"/>
        </w:rPr>
        <w:t xml:space="preserve">aber auch die </w:t>
      </w:r>
      <w:r w:rsidR="00CD45F3" w:rsidRPr="00356C50">
        <w:rPr>
          <w:rFonts w:ascii="Helvetica" w:hAnsi="Helvetica" w:cs="Helvetica"/>
          <w:b/>
          <w:bCs/>
          <w:sz w:val="20"/>
        </w:rPr>
        <w:t xml:space="preserve">Prozessoptimierung </w:t>
      </w:r>
      <w:r w:rsidR="00AF2759" w:rsidRPr="00356C50">
        <w:rPr>
          <w:rFonts w:ascii="Helvetica" w:hAnsi="Helvetica" w:cs="Helvetica"/>
          <w:b/>
          <w:bCs/>
          <w:sz w:val="20"/>
        </w:rPr>
        <w:t>in der Produktion</w:t>
      </w:r>
      <w:r w:rsidR="00A73B56" w:rsidRPr="00356C50">
        <w:rPr>
          <w:rFonts w:ascii="Helvetica" w:hAnsi="Helvetica" w:cs="Helvetica"/>
          <w:b/>
          <w:bCs/>
          <w:sz w:val="20"/>
        </w:rPr>
        <w:t xml:space="preserve"> </w:t>
      </w:r>
      <w:r w:rsidR="00FF7753" w:rsidRPr="00356C50">
        <w:rPr>
          <w:rFonts w:ascii="Helvetica" w:hAnsi="Helvetica" w:cs="Helvetica"/>
          <w:b/>
          <w:bCs/>
          <w:sz w:val="20"/>
        </w:rPr>
        <w:t xml:space="preserve">weiter </w:t>
      </w:r>
      <w:r w:rsidR="00A73B56" w:rsidRPr="00356C50">
        <w:rPr>
          <w:rFonts w:ascii="Helvetica" w:hAnsi="Helvetica" w:cs="Helvetica"/>
          <w:b/>
          <w:bCs/>
          <w:sz w:val="20"/>
        </w:rPr>
        <w:t>vorangetrieben</w:t>
      </w:r>
      <w:r w:rsidR="00B410AF" w:rsidRPr="00356C50">
        <w:rPr>
          <w:rFonts w:ascii="Helvetica" w:hAnsi="Helvetica" w:cs="Helvetica"/>
          <w:b/>
          <w:bCs/>
          <w:sz w:val="20"/>
        </w:rPr>
        <w:t xml:space="preserve">. </w:t>
      </w:r>
      <w:r w:rsidR="00BC289D" w:rsidRPr="00356C50">
        <w:rPr>
          <w:rFonts w:ascii="Helvetica" w:hAnsi="Helvetica" w:cs="Helvetica"/>
          <w:b/>
          <w:bCs/>
          <w:sz w:val="20"/>
        </w:rPr>
        <w:t>Gestartet wurde</w:t>
      </w:r>
      <w:r w:rsidR="00CD45F3" w:rsidRPr="00356C50">
        <w:rPr>
          <w:rFonts w:ascii="Helvetica" w:hAnsi="Helvetica" w:cs="Helvetica"/>
          <w:b/>
          <w:bCs/>
          <w:sz w:val="20"/>
        </w:rPr>
        <w:t xml:space="preserve"> </w:t>
      </w:r>
      <w:r w:rsidR="00BC289D" w:rsidRPr="00356C50">
        <w:rPr>
          <w:rFonts w:ascii="Helvetica" w:hAnsi="Helvetica" w:cs="Helvetica"/>
          <w:b/>
          <w:bCs/>
          <w:sz w:val="20"/>
        </w:rPr>
        <w:t>das Multitalent</w:t>
      </w:r>
      <w:r w:rsidR="0064100A" w:rsidRPr="00356C50">
        <w:rPr>
          <w:rFonts w:ascii="Helvetica" w:hAnsi="Helvetica" w:cs="Helvetica"/>
          <w:b/>
          <w:bCs/>
          <w:sz w:val="20"/>
        </w:rPr>
        <w:t xml:space="preserve">, das dem neuesten Stand der Technik entspricht, </w:t>
      </w:r>
      <w:r w:rsidR="00BC289D" w:rsidRPr="00356C50">
        <w:rPr>
          <w:rFonts w:ascii="Helvetica" w:hAnsi="Helvetica" w:cs="Helvetica"/>
          <w:b/>
          <w:bCs/>
          <w:sz w:val="20"/>
        </w:rPr>
        <w:t>von Geschäftsführerin Ulrike Freund höchstpersönlich.</w:t>
      </w:r>
    </w:p>
    <w:p w14:paraId="28A6C9A5" w14:textId="77777777" w:rsidR="00B461B9" w:rsidRDefault="00B461B9" w:rsidP="00733D72">
      <w:pPr>
        <w:spacing w:line="288" w:lineRule="auto"/>
        <w:ind w:right="142"/>
        <w:rPr>
          <w:rFonts w:ascii="Helvetica" w:hAnsi="Helvetica" w:cs="Helvetica"/>
          <w:b/>
          <w:bCs/>
          <w:sz w:val="20"/>
        </w:rPr>
      </w:pPr>
    </w:p>
    <w:p w14:paraId="21927CC2" w14:textId="77777777" w:rsidR="00FD63F3" w:rsidRPr="00FD63F3" w:rsidRDefault="009C2FC7" w:rsidP="00FD63F3">
      <w:pPr>
        <w:spacing w:line="288" w:lineRule="auto"/>
        <w:ind w:right="142"/>
        <w:rPr>
          <w:rFonts w:ascii="Helvetica" w:hAnsi="Helvetica" w:cs="Helvetica"/>
          <w:sz w:val="20"/>
        </w:rPr>
      </w:pPr>
      <w:r>
        <w:rPr>
          <w:rFonts w:ascii="Helvetica" w:hAnsi="Helvetica" w:cs="Helvetica"/>
          <w:sz w:val="20"/>
        </w:rPr>
        <w:t>Dank dieses</w:t>
      </w:r>
      <w:r w:rsidR="008C227C">
        <w:rPr>
          <w:rFonts w:ascii="Helvetica" w:hAnsi="Helvetica" w:cs="Helvetica"/>
          <w:sz w:val="20"/>
        </w:rPr>
        <w:t xml:space="preserve"> weiteren Meilenstein</w:t>
      </w:r>
      <w:r>
        <w:rPr>
          <w:rFonts w:ascii="Helvetica" w:hAnsi="Helvetica" w:cs="Helvetica"/>
          <w:sz w:val="20"/>
        </w:rPr>
        <w:t>s</w:t>
      </w:r>
      <w:r w:rsidR="008C227C">
        <w:rPr>
          <w:rFonts w:ascii="Helvetica" w:hAnsi="Helvetica" w:cs="Helvetica"/>
          <w:sz w:val="20"/>
        </w:rPr>
        <w:t xml:space="preserve"> </w:t>
      </w:r>
      <w:r w:rsidR="00B07D2A">
        <w:rPr>
          <w:rFonts w:ascii="Helvetica" w:hAnsi="Helvetica" w:cs="Helvetica"/>
          <w:sz w:val="20"/>
        </w:rPr>
        <w:t>in der Geschichte der Brauerei Gold Ochsen</w:t>
      </w:r>
      <w:r w:rsidR="00CE5B89">
        <w:rPr>
          <w:rFonts w:ascii="Helvetica" w:hAnsi="Helvetica" w:cs="Helvetica"/>
          <w:sz w:val="20"/>
        </w:rPr>
        <w:t xml:space="preserve"> </w:t>
      </w:r>
      <w:r w:rsidR="00790832">
        <w:rPr>
          <w:rFonts w:ascii="Helvetica" w:hAnsi="Helvetica" w:cs="Helvetica"/>
          <w:sz w:val="20"/>
        </w:rPr>
        <w:t xml:space="preserve">eröffnen sich ganz neue Spielräume in der Kundenbelieferung. „Wir können unsere Gastronomie-Partner nun auch mit kleineren Einheiten an Fassbier beliefern und somit viel flexibler auf individuelle Bedürfnisse reagieren. </w:t>
      </w:r>
      <w:r w:rsidR="00B501CB">
        <w:rPr>
          <w:rFonts w:ascii="Helvetica" w:hAnsi="Helvetica" w:cs="Helvetica"/>
          <w:sz w:val="20"/>
        </w:rPr>
        <w:t>Gerade in der aktuellen Situation</w:t>
      </w:r>
      <w:r w:rsidR="0007639B">
        <w:rPr>
          <w:rFonts w:ascii="Helvetica" w:hAnsi="Helvetica" w:cs="Helvetica"/>
          <w:sz w:val="20"/>
        </w:rPr>
        <w:t xml:space="preserve"> ist dies von entscheidendem Vorteil. Schließlich ist uns allen aktuell nicht klar, wie sich die Nachfragesituation auf Seiten der Gastronomie künftig entwickelt. </w:t>
      </w:r>
      <w:r w:rsidR="004E151E">
        <w:rPr>
          <w:rFonts w:ascii="Helvetica" w:hAnsi="Helvetica" w:cs="Helvetica"/>
          <w:sz w:val="20"/>
        </w:rPr>
        <w:t xml:space="preserve">Aber auch darüber hinaus sehen wir das </w:t>
      </w:r>
      <w:r w:rsidR="0007639B">
        <w:rPr>
          <w:rFonts w:ascii="Helvetica" w:hAnsi="Helvetica" w:cs="Helvetica"/>
          <w:sz w:val="20"/>
        </w:rPr>
        <w:t xml:space="preserve">50-Liter-Fass </w:t>
      </w:r>
      <w:r w:rsidR="00FD63F3" w:rsidRPr="00FD63F3">
        <w:rPr>
          <w:rFonts w:ascii="Helvetica" w:hAnsi="Helvetica" w:cs="Helvetica"/>
          <w:sz w:val="20"/>
        </w:rPr>
        <w:t>eher als Chance für große Eventveranstaltungen, die bald wieder in aller Normalität stattfinden werden.</w:t>
      </w:r>
      <w:r w:rsidR="00FD63F3">
        <w:rPr>
          <w:rFonts w:ascii="Helvetica" w:hAnsi="Helvetica" w:cs="Helvetica"/>
          <w:sz w:val="20"/>
        </w:rPr>
        <w:t>“ Ulrike Freund</w:t>
      </w:r>
      <w:r w:rsidR="00FD63F3" w:rsidRPr="00FD63F3">
        <w:rPr>
          <w:rFonts w:ascii="Helvetica" w:hAnsi="Helvetica" w:cs="Helvetica"/>
          <w:sz w:val="20"/>
        </w:rPr>
        <w:t xml:space="preserve"> bleibt optimistisch.</w:t>
      </w:r>
    </w:p>
    <w:p w14:paraId="0BC8F2B3" w14:textId="77777777" w:rsidR="00F153A1" w:rsidRDefault="00F153A1" w:rsidP="00733D72">
      <w:pPr>
        <w:spacing w:line="288" w:lineRule="auto"/>
        <w:ind w:right="142"/>
        <w:rPr>
          <w:rFonts w:ascii="Helvetica" w:hAnsi="Helvetica" w:cs="Helvetica"/>
          <w:sz w:val="20"/>
        </w:rPr>
      </w:pPr>
    </w:p>
    <w:p w14:paraId="371376CC" w14:textId="77777777" w:rsidR="00F32CD6" w:rsidRPr="00F32CD6" w:rsidRDefault="00F32CD6" w:rsidP="00733D72">
      <w:pPr>
        <w:spacing w:line="288" w:lineRule="auto"/>
        <w:ind w:right="142"/>
        <w:rPr>
          <w:rFonts w:ascii="Helvetica" w:hAnsi="Helvetica" w:cs="Helvetica"/>
          <w:b/>
          <w:bCs/>
          <w:sz w:val="20"/>
        </w:rPr>
      </w:pPr>
      <w:r w:rsidRPr="00F32CD6">
        <w:rPr>
          <w:rFonts w:ascii="Helvetica" w:hAnsi="Helvetica" w:cs="Helvetica"/>
          <w:b/>
          <w:bCs/>
          <w:sz w:val="20"/>
        </w:rPr>
        <w:t xml:space="preserve">Moderne </w:t>
      </w:r>
      <w:r>
        <w:rPr>
          <w:rFonts w:ascii="Helvetica" w:hAnsi="Helvetica" w:cs="Helvetica"/>
          <w:b/>
          <w:bCs/>
          <w:sz w:val="20"/>
        </w:rPr>
        <w:t xml:space="preserve">Prozesse </w:t>
      </w:r>
      <w:r w:rsidRPr="00F32CD6">
        <w:rPr>
          <w:rFonts w:ascii="Helvetica" w:hAnsi="Helvetica" w:cs="Helvetica"/>
          <w:b/>
          <w:bCs/>
          <w:sz w:val="20"/>
        </w:rPr>
        <w:t>sichern Nachhaltigkeit</w:t>
      </w:r>
    </w:p>
    <w:p w14:paraId="00C14BAD" w14:textId="77777777" w:rsidR="00A86156" w:rsidRDefault="00E63151" w:rsidP="00733D72">
      <w:pPr>
        <w:spacing w:line="288" w:lineRule="auto"/>
        <w:ind w:right="142"/>
        <w:rPr>
          <w:rFonts w:ascii="Helvetica" w:hAnsi="Helvetica" w:cs="Helvetica"/>
          <w:sz w:val="20"/>
        </w:rPr>
      </w:pPr>
      <w:r>
        <w:rPr>
          <w:rFonts w:ascii="Helvetica" w:hAnsi="Helvetica" w:cs="Helvetica"/>
          <w:sz w:val="20"/>
        </w:rPr>
        <w:t xml:space="preserve">Wie hoch das Potenzial der neuen Anlage im Rahmen der brauereiinternen Abläufe ist, wird sich in den kommenden Wochen zeigen. </w:t>
      </w:r>
      <w:r w:rsidR="0034268B">
        <w:rPr>
          <w:rFonts w:ascii="Helvetica" w:hAnsi="Helvetica" w:cs="Helvetica"/>
          <w:sz w:val="20"/>
        </w:rPr>
        <w:t>Die Vorteile im Hinblick auf</w:t>
      </w:r>
      <w:r>
        <w:rPr>
          <w:rFonts w:ascii="Helvetica" w:hAnsi="Helvetica" w:cs="Helvetica"/>
          <w:sz w:val="20"/>
        </w:rPr>
        <w:t xml:space="preserve"> Raumeinsparung </w:t>
      </w:r>
      <w:r w:rsidR="00F153A1">
        <w:rPr>
          <w:rFonts w:ascii="Helvetica" w:hAnsi="Helvetica" w:cs="Helvetica"/>
          <w:sz w:val="20"/>
        </w:rPr>
        <w:t>und</w:t>
      </w:r>
      <w:r>
        <w:rPr>
          <w:rFonts w:ascii="Helvetica" w:hAnsi="Helvetica" w:cs="Helvetica"/>
          <w:sz w:val="20"/>
        </w:rPr>
        <w:t xml:space="preserve"> kürzere Wege </w:t>
      </w:r>
      <w:r w:rsidR="0034268B">
        <w:rPr>
          <w:rFonts w:ascii="Helvetica" w:hAnsi="Helvetica" w:cs="Helvetica"/>
          <w:sz w:val="20"/>
        </w:rPr>
        <w:t xml:space="preserve">sowie </w:t>
      </w:r>
      <w:r w:rsidR="00F153A1">
        <w:rPr>
          <w:rFonts w:ascii="Helvetica" w:hAnsi="Helvetica" w:cs="Helvetica"/>
          <w:sz w:val="20"/>
        </w:rPr>
        <w:t>weniger</w:t>
      </w:r>
      <w:r>
        <w:rPr>
          <w:rFonts w:ascii="Helvetica" w:hAnsi="Helvetica" w:cs="Helvetica"/>
          <w:sz w:val="20"/>
        </w:rPr>
        <w:t xml:space="preserve"> Aufwand bei Wartung </w:t>
      </w:r>
      <w:r w:rsidR="00DD0217">
        <w:rPr>
          <w:rFonts w:ascii="Helvetica" w:hAnsi="Helvetica" w:cs="Helvetica"/>
          <w:sz w:val="20"/>
        </w:rPr>
        <w:t xml:space="preserve">und </w:t>
      </w:r>
      <w:r>
        <w:rPr>
          <w:rFonts w:ascii="Helvetica" w:hAnsi="Helvetica" w:cs="Helvetica"/>
          <w:sz w:val="20"/>
        </w:rPr>
        <w:t xml:space="preserve">Service </w:t>
      </w:r>
      <w:r w:rsidR="00F153A1">
        <w:rPr>
          <w:rFonts w:ascii="Helvetica" w:hAnsi="Helvetica" w:cs="Helvetica"/>
          <w:sz w:val="20"/>
        </w:rPr>
        <w:t xml:space="preserve">durch Konzentration auf nur noch eine Anlage </w:t>
      </w:r>
      <w:r w:rsidR="0034268B">
        <w:rPr>
          <w:rFonts w:ascii="Helvetica" w:hAnsi="Helvetica" w:cs="Helvetica"/>
          <w:sz w:val="20"/>
        </w:rPr>
        <w:t xml:space="preserve">sind bereits </w:t>
      </w:r>
      <w:r w:rsidR="00611D98">
        <w:rPr>
          <w:rFonts w:ascii="Helvetica" w:hAnsi="Helvetica" w:cs="Helvetica"/>
          <w:sz w:val="20"/>
        </w:rPr>
        <w:t xml:space="preserve">jetzt offensichtlich. Zudem </w:t>
      </w:r>
      <w:r w:rsidR="0034268B">
        <w:rPr>
          <w:rFonts w:ascii="Helvetica" w:hAnsi="Helvetica" w:cs="Helvetica"/>
          <w:sz w:val="20"/>
        </w:rPr>
        <w:t xml:space="preserve">wird sich </w:t>
      </w:r>
      <w:r w:rsidR="00F153A1">
        <w:rPr>
          <w:rFonts w:ascii="Helvetica" w:hAnsi="Helvetica" w:cs="Helvetica"/>
          <w:sz w:val="20"/>
        </w:rPr>
        <w:t>der Umbau</w:t>
      </w:r>
      <w:r w:rsidR="0034268B">
        <w:rPr>
          <w:rFonts w:ascii="Helvetica" w:hAnsi="Helvetica" w:cs="Helvetica"/>
          <w:sz w:val="20"/>
        </w:rPr>
        <w:t xml:space="preserve"> nicht zuletzt </w:t>
      </w:r>
      <w:r w:rsidR="00F153A1">
        <w:rPr>
          <w:rFonts w:ascii="Helvetica" w:hAnsi="Helvetica" w:cs="Helvetica"/>
          <w:sz w:val="20"/>
        </w:rPr>
        <w:t>positiv auf die Betriebskosten niederschlagen</w:t>
      </w:r>
      <w:r w:rsidR="00BD65D8">
        <w:rPr>
          <w:rFonts w:ascii="Helvetica" w:hAnsi="Helvetica" w:cs="Helvetica"/>
          <w:sz w:val="20"/>
        </w:rPr>
        <w:t>.</w:t>
      </w:r>
      <w:r w:rsidR="00DD0217">
        <w:rPr>
          <w:rFonts w:ascii="Helvetica" w:hAnsi="Helvetica" w:cs="Helvetica"/>
          <w:sz w:val="20"/>
        </w:rPr>
        <w:t xml:space="preserve"> </w:t>
      </w:r>
      <w:r w:rsidR="001E69A1" w:rsidRPr="001E69A1">
        <w:rPr>
          <w:rFonts w:ascii="Helvetica" w:hAnsi="Helvetica" w:cs="Helvetica"/>
          <w:sz w:val="20"/>
        </w:rPr>
        <w:t>„</w:t>
      </w:r>
      <w:r w:rsidR="001E69A1">
        <w:rPr>
          <w:rFonts w:ascii="Helvetica" w:hAnsi="Helvetica" w:cs="Helvetica"/>
          <w:sz w:val="20"/>
        </w:rPr>
        <w:t xml:space="preserve">Die Modernisierung </w:t>
      </w:r>
      <w:r w:rsidR="0082254D">
        <w:rPr>
          <w:rFonts w:ascii="Helvetica" w:hAnsi="Helvetica" w:cs="Helvetica"/>
          <w:sz w:val="20"/>
        </w:rPr>
        <w:t xml:space="preserve">unserer Abfüllung kommt </w:t>
      </w:r>
      <w:r w:rsidR="000B6CFA">
        <w:rPr>
          <w:rFonts w:ascii="Helvetica" w:hAnsi="Helvetica" w:cs="Helvetica"/>
          <w:sz w:val="20"/>
        </w:rPr>
        <w:t xml:space="preserve">somit </w:t>
      </w:r>
      <w:r w:rsidR="0082254D">
        <w:rPr>
          <w:rFonts w:ascii="Helvetica" w:hAnsi="Helvetica" w:cs="Helvetica"/>
          <w:sz w:val="20"/>
        </w:rPr>
        <w:t xml:space="preserve">in unseren Augen nicht nur </w:t>
      </w:r>
      <w:r w:rsidR="001E69A1" w:rsidRPr="001E69A1">
        <w:rPr>
          <w:rFonts w:ascii="Helvetica" w:hAnsi="Helvetica" w:cs="Helvetica"/>
          <w:sz w:val="20"/>
        </w:rPr>
        <w:t xml:space="preserve">trotz, sondern gerade wegen Corona </w:t>
      </w:r>
      <w:r w:rsidR="0082254D">
        <w:rPr>
          <w:rFonts w:ascii="Helvetica" w:hAnsi="Helvetica" w:cs="Helvetica"/>
          <w:sz w:val="20"/>
        </w:rPr>
        <w:t>zum richtigen Zeitpunkt“, so Ulrike Freund. „</w:t>
      </w:r>
      <w:r w:rsidR="00EC6EA4">
        <w:rPr>
          <w:rFonts w:ascii="Helvetica" w:hAnsi="Helvetica" w:cs="Helvetica"/>
          <w:sz w:val="20"/>
        </w:rPr>
        <w:t>Natürlich hätten wir uns eine andere Ausgangssituation gewünscht, aber so können wir auch einmal mehr demonstrieren, dass wir den Kopf nicht in den Sand stecken und fest an die Zukunft nach der Pandemie glauben“</w:t>
      </w:r>
      <w:r w:rsidR="007152ED">
        <w:rPr>
          <w:rFonts w:ascii="Helvetica" w:hAnsi="Helvetica" w:cs="Helvetica"/>
          <w:sz w:val="20"/>
        </w:rPr>
        <w:t xml:space="preserve">, zeigt sich die Geschäftsführerin </w:t>
      </w:r>
      <w:r w:rsidR="00787689">
        <w:rPr>
          <w:rFonts w:ascii="Helvetica" w:hAnsi="Helvetica" w:cs="Helvetica"/>
          <w:sz w:val="20"/>
        </w:rPr>
        <w:t>kämpferisch.</w:t>
      </w:r>
      <w:r w:rsidR="002C4B46">
        <w:rPr>
          <w:rFonts w:ascii="Helvetica" w:hAnsi="Helvetica" w:cs="Helvetica"/>
          <w:sz w:val="20"/>
        </w:rPr>
        <w:t xml:space="preserve"> </w:t>
      </w:r>
    </w:p>
    <w:p w14:paraId="1280DDFA" w14:textId="77777777" w:rsidR="00143E06" w:rsidRPr="00A86156" w:rsidRDefault="00143E06" w:rsidP="00733D72">
      <w:pPr>
        <w:spacing w:line="288" w:lineRule="auto"/>
        <w:ind w:right="142"/>
        <w:rPr>
          <w:rFonts w:ascii="Helvetica" w:hAnsi="Helvetica" w:cs="Helvetica"/>
          <w:sz w:val="20"/>
        </w:rPr>
      </w:pPr>
      <w:r w:rsidRPr="00143E06">
        <w:rPr>
          <w:rFonts w:ascii="Helvetica" w:hAnsi="Helvetica" w:cs="Helvetica"/>
          <w:b/>
          <w:bCs/>
          <w:sz w:val="20"/>
        </w:rPr>
        <w:lastRenderedPageBreak/>
        <w:t xml:space="preserve">Vom Plan zur Realität </w:t>
      </w:r>
      <w:r w:rsidR="0086425B">
        <w:rPr>
          <w:rFonts w:ascii="Helvetica" w:hAnsi="Helvetica" w:cs="Helvetica"/>
          <w:b/>
          <w:bCs/>
          <w:sz w:val="20"/>
        </w:rPr>
        <w:t>inmitten der Pandemie</w:t>
      </w:r>
      <w:r w:rsidR="00540F52">
        <w:rPr>
          <w:rFonts w:ascii="Helvetica" w:hAnsi="Helvetica" w:cs="Helvetica"/>
          <w:b/>
          <w:bCs/>
          <w:sz w:val="20"/>
        </w:rPr>
        <w:t xml:space="preserve"> </w:t>
      </w:r>
    </w:p>
    <w:p w14:paraId="74D08726" w14:textId="77777777" w:rsidR="002B7E1D" w:rsidRDefault="009009C7" w:rsidP="00733D72">
      <w:pPr>
        <w:spacing w:line="288" w:lineRule="auto"/>
        <w:ind w:right="142"/>
        <w:rPr>
          <w:rFonts w:ascii="Helvetica" w:hAnsi="Helvetica" w:cs="Helvetica"/>
          <w:sz w:val="20"/>
        </w:rPr>
      </w:pPr>
      <w:r>
        <w:rPr>
          <w:rFonts w:ascii="Helvetica" w:hAnsi="Helvetica" w:cs="Helvetica"/>
          <w:sz w:val="20"/>
        </w:rPr>
        <w:t>Geplant</w:t>
      </w:r>
      <w:r w:rsidR="002C4B46">
        <w:rPr>
          <w:rFonts w:ascii="Helvetica" w:hAnsi="Helvetica" w:cs="Helvetica"/>
          <w:sz w:val="20"/>
        </w:rPr>
        <w:t xml:space="preserve"> wurde das Projekt</w:t>
      </w:r>
      <w:r w:rsidR="006F7F18">
        <w:rPr>
          <w:rFonts w:ascii="Helvetica" w:hAnsi="Helvetica" w:cs="Helvetica"/>
          <w:sz w:val="20"/>
        </w:rPr>
        <w:t xml:space="preserve">, das mit einer Investition von </w:t>
      </w:r>
      <w:r w:rsidR="00920B85">
        <w:rPr>
          <w:rFonts w:ascii="Helvetica" w:hAnsi="Helvetica" w:cs="Helvetica"/>
          <w:sz w:val="20"/>
        </w:rPr>
        <w:t>3,9 Millionen Euro</w:t>
      </w:r>
      <w:r w:rsidR="00AA42DB">
        <w:rPr>
          <w:rFonts w:ascii="Helvetica" w:hAnsi="Helvetica" w:cs="Helvetica"/>
          <w:sz w:val="20"/>
        </w:rPr>
        <w:t xml:space="preserve"> </w:t>
      </w:r>
      <w:r w:rsidR="006F7F18">
        <w:rPr>
          <w:rFonts w:ascii="Helvetica" w:hAnsi="Helvetica" w:cs="Helvetica"/>
          <w:sz w:val="20"/>
        </w:rPr>
        <w:t xml:space="preserve">einhergeht, </w:t>
      </w:r>
      <w:r w:rsidR="00AA42DB">
        <w:rPr>
          <w:rFonts w:ascii="Helvetica" w:hAnsi="Helvetica" w:cs="Helvetica"/>
          <w:sz w:val="20"/>
        </w:rPr>
        <w:t>bereits im Jahr 2019</w:t>
      </w:r>
      <w:r w:rsidR="0092515B">
        <w:rPr>
          <w:rFonts w:ascii="Helvetica" w:hAnsi="Helvetica" w:cs="Helvetica"/>
          <w:sz w:val="20"/>
        </w:rPr>
        <w:t>. Im Februar 2020 erfolgte noch kurz vor Ausbruch der Pandemie die Ausschreibung</w:t>
      </w:r>
      <w:r w:rsidR="008B1677">
        <w:rPr>
          <w:rFonts w:ascii="Helvetica" w:hAnsi="Helvetica" w:cs="Helvetica"/>
          <w:sz w:val="20"/>
        </w:rPr>
        <w:t xml:space="preserve">, die durch den ersten Lockdown </w:t>
      </w:r>
      <w:r w:rsidR="001313C8">
        <w:rPr>
          <w:rFonts w:ascii="Helvetica" w:hAnsi="Helvetica" w:cs="Helvetica"/>
          <w:sz w:val="20"/>
        </w:rPr>
        <w:t xml:space="preserve">zunächst ins Stocken geriet. Im </w:t>
      </w:r>
      <w:r w:rsidR="00214610">
        <w:rPr>
          <w:rFonts w:ascii="Helvetica" w:hAnsi="Helvetica" w:cs="Helvetica"/>
          <w:sz w:val="20"/>
        </w:rPr>
        <w:t>Juni wurden dann Nägel mit Köpfen gemacht</w:t>
      </w:r>
      <w:r w:rsidR="004128F3">
        <w:rPr>
          <w:rFonts w:ascii="Helvetica" w:hAnsi="Helvetica" w:cs="Helvetica"/>
          <w:sz w:val="20"/>
        </w:rPr>
        <w:t xml:space="preserve"> und der Umbau</w:t>
      </w:r>
      <w:r w:rsidR="00CD4699">
        <w:rPr>
          <w:rFonts w:ascii="Helvetica" w:hAnsi="Helvetica" w:cs="Helvetica"/>
          <w:sz w:val="20"/>
        </w:rPr>
        <w:t xml:space="preserve"> begann.</w:t>
      </w:r>
    </w:p>
    <w:p w14:paraId="7EDDC582" w14:textId="77777777" w:rsidR="009757B1" w:rsidRDefault="009757B1" w:rsidP="00733D72">
      <w:pPr>
        <w:spacing w:line="288" w:lineRule="auto"/>
        <w:ind w:right="142"/>
        <w:rPr>
          <w:rFonts w:ascii="Helvetica" w:hAnsi="Helvetica" w:cs="Helvetica"/>
          <w:sz w:val="20"/>
        </w:rPr>
      </w:pPr>
    </w:p>
    <w:p w14:paraId="1CEF08D6" w14:textId="77777777" w:rsidR="009757B1" w:rsidRPr="009757B1" w:rsidRDefault="009757B1" w:rsidP="00733D72">
      <w:pPr>
        <w:spacing w:line="288" w:lineRule="auto"/>
        <w:ind w:right="142"/>
        <w:rPr>
          <w:rFonts w:ascii="Helvetica" w:hAnsi="Helvetica" w:cs="Helvetica"/>
          <w:b/>
          <w:bCs/>
          <w:sz w:val="20"/>
        </w:rPr>
      </w:pPr>
      <w:r w:rsidRPr="009757B1">
        <w:rPr>
          <w:rFonts w:ascii="Helvetica" w:hAnsi="Helvetica" w:cs="Helvetica"/>
          <w:b/>
          <w:bCs/>
          <w:sz w:val="20"/>
        </w:rPr>
        <w:t>Technik auf Höhe der Zeit</w:t>
      </w:r>
    </w:p>
    <w:p w14:paraId="1932AFEB" w14:textId="77777777" w:rsidR="009B5507" w:rsidRDefault="009757B1" w:rsidP="00733D72">
      <w:pPr>
        <w:spacing w:line="288" w:lineRule="auto"/>
        <w:ind w:right="142"/>
        <w:rPr>
          <w:rFonts w:ascii="Helvetica" w:hAnsi="Helvetica" w:cs="Helvetica"/>
          <w:sz w:val="20"/>
        </w:rPr>
      </w:pPr>
      <w:r w:rsidRPr="009757B1">
        <w:rPr>
          <w:rFonts w:ascii="Helvetica" w:hAnsi="Helvetica" w:cs="Helvetica"/>
          <w:sz w:val="20"/>
        </w:rPr>
        <w:t xml:space="preserve">Den Zuschlag für die Umsetzung erhielten zwei </w:t>
      </w:r>
      <w:r>
        <w:rPr>
          <w:rFonts w:ascii="Helvetica" w:hAnsi="Helvetica" w:cs="Helvetica"/>
          <w:sz w:val="20"/>
        </w:rPr>
        <w:t xml:space="preserve">Unternehmen aus der Region. </w:t>
      </w:r>
      <w:r w:rsidR="00A30455">
        <w:rPr>
          <w:rFonts w:ascii="Helvetica" w:hAnsi="Helvetica" w:cs="Helvetica"/>
          <w:sz w:val="20"/>
        </w:rPr>
        <w:t xml:space="preserve">Die </w:t>
      </w:r>
      <w:r w:rsidR="008066DD">
        <w:rPr>
          <w:rFonts w:ascii="Helvetica" w:hAnsi="Helvetica" w:cs="Helvetica"/>
          <w:sz w:val="20"/>
        </w:rPr>
        <w:t xml:space="preserve">Technologie für die Reinigungs- und Füllstationen </w:t>
      </w:r>
      <w:r w:rsidR="00A30455">
        <w:rPr>
          <w:rFonts w:ascii="Helvetica" w:hAnsi="Helvetica" w:cs="Helvetica"/>
          <w:sz w:val="20"/>
        </w:rPr>
        <w:t xml:space="preserve">kommt </w:t>
      </w:r>
      <w:r w:rsidR="008066DD">
        <w:rPr>
          <w:rFonts w:ascii="Helvetica" w:hAnsi="Helvetica" w:cs="Helvetica"/>
          <w:sz w:val="20"/>
        </w:rPr>
        <w:t>von der Albert Frey AG</w:t>
      </w:r>
      <w:r w:rsidR="00A30455">
        <w:rPr>
          <w:rFonts w:ascii="Helvetica" w:hAnsi="Helvetica" w:cs="Helvetica"/>
          <w:sz w:val="20"/>
        </w:rPr>
        <w:t xml:space="preserve"> aus Wald im Allgäu, ihres Zeichens Spezialist für</w:t>
      </w:r>
      <w:r w:rsidR="008066DD">
        <w:rPr>
          <w:rFonts w:ascii="Helvetica" w:hAnsi="Helvetica" w:cs="Helvetica"/>
          <w:sz w:val="20"/>
        </w:rPr>
        <w:t xml:space="preserve"> </w:t>
      </w:r>
      <w:r w:rsidR="00A30455">
        <w:rPr>
          <w:rFonts w:ascii="Helvetica" w:hAnsi="Helvetica" w:cs="Helvetica"/>
          <w:sz w:val="20"/>
        </w:rPr>
        <w:t>Anlagenbau</w:t>
      </w:r>
      <w:r w:rsidR="00B22824">
        <w:rPr>
          <w:rFonts w:ascii="Helvetica" w:hAnsi="Helvetica" w:cs="Helvetica"/>
          <w:sz w:val="20"/>
        </w:rPr>
        <w:t xml:space="preserve"> und eine bekannte Größe im Brauereiumfeld. </w:t>
      </w:r>
      <w:r w:rsidR="0055500B">
        <w:rPr>
          <w:rFonts w:ascii="Helvetica" w:hAnsi="Helvetica" w:cs="Helvetica"/>
          <w:sz w:val="20"/>
        </w:rPr>
        <w:t xml:space="preserve">„Die </w:t>
      </w:r>
      <w:r w:rsidR="0009760A">
        <w:rPr>
          <w:rFonts w:ascii="Helvetica" w:hAnsi="Helvetica" w:cs="Helvetica"/>
          <w:sz w:val="20"/>
        </w:rPr>
        <w:t>Leistungskennwerte</w:t>
      </w:r>
      <w:r w:rsidR="00DE2797">
        <w:rPr>
          <w:rFonts w:ascii="Helvetica" w:hAnsi="Helvetica" w:cs="Helvetica"/>
          <w:sz w:val="20"/>
        </w:rPr>
        <w:t xml:space="preserve"> und einschlägigen Referenzen waren einfach überzeugend“, so Stephan Verdi, 1. Braumeister und technischer Betriebsleiter bei Gold Ochsen.</w:t>
      </w:r>
      <w:r w:rsidR="003E331E">
        <w:rPr>
          <w:rFonts w:ascii="Helvetica" w:hAnsi="Helvetica" w:cs="Helvetica"/>
          <w:sz w:val="20"/>
        </w:rPr>
        <w:t xml:space="preserve"> Mit den hochmodernen Funktionen im Rahmen der Qualitätssicherung, auf die auch </w:t>
      </w:r>
      <w:r w:rsidR="001A33E5">
        <w:rPr>
          <w:rFonts w:ascii="Helvetica" w:hAnsi="Helvetica" w:cs="Helvetica"/>
          <w:sz w:val="20"/>
        </w:rPr>
        <w:t xml:space="preserve">viele namhafte deutsche Großbrauereien setzen, kann die Ulmer Traditionsbrauerei </w:t>
      </w:r>
      <w:r w:rsidR="006C5FB9">
        <w:rPr>
          <w:rFonts w:ascii="Helvetica" w:hAnsi="Helvetica" w:cs="Helvetica"/>
          <w:sz w:val="20"/>
        </w:rPr>
        <w:t xml:space="preserve">ihrem hohen Anspruch </w:t>
      </w:r>
      <w:r w:rsidR="007A21C6">
        <w:rPr>
          <w:rFonts w:ascii="Helvetica" w:hAnsi="Helvetica" w:cs="Helvetica"/>
          <w:sz w:val="20"/>
        </w:rPr>
        <w:t>bei der</w:t>
      </w:r>
      <w:r w:rsidR="00BE5032">
        <w:rPr>
          <w:rFonts w:ascii="Helvetica" w:hAnsi="Helvetica" w:cs="Helvetica"/>
          <w:sz w:val="20"/>
        </w:rPr>
        <w:t xml:space="preserve"> Bierherstellung </w:t>
      </w:r>
      <w:r w:rsidR="007A21C6">
        <w:rPr>
          <w:rFonts w:ascii="Helvetica" w:hAnsi="Helvetica" w:cs="Helvetica"/>
          <w:sz w:val="20"/>
        </w:rPr>
        <w:t xml:space="preserve">auf ganzer Linie Tribut zollen, wie Verdi an einem Beispiel erläutert: „Durch ausgefeilte Restdruckerkennung </w:t>
      </w:r>
      <w:r w:rsidR="007A21C6" w:rsidRPr="00A31CC7">
        <w:rPr>
          <w:rFonts w:ascii="Helvetica" w:hAnsi="Helvetica" w:cs="Helvetica"/>
          <w:sz w:val="20"/>
        </w:rPr>
        <w:t xml:space="preserve">und </w:t>
      </w:r>
      <w:r w:rsidR="00B95FF8" w:rsidRPr="00A31CC7">
        <w:rPr>
          <w:rFonts w:ascii="Helvetica" w:hAnsi="Helvetica" w:cs="Helvetica"/>
          <w:sz w:val="20"/>
        </w:rPr>
        <w:t>mehrfache</w:t>
      </w:r>
      <w:r w:rsidR="007A21C6" w:rsidRPr="00A31CC7">
        <w:rPr>
          <w:rFonts w:ascii="Helvetica" w:hAnsi="Helvetica" w:cs="Helvetica"/>
          <w:sz w:val="20"/>
        </w:rPr>
        <w:t xml:space="preserve"> Prüfläufe werden </w:t>
      </w:r>
      <w:r w:rsidR="00B95FF8" w:rsidRPr="00A31CC7">
        <w:rPr>
          <w:rFonts w:ascii="Helvetica" w:hAnsi="Helvetica" w:cs="Helvetica"/>
          <w:sz w:val="20"/>
        </w:rPr>
        <w:t>defekte Fässer umgehend aussortiert. Auch in Sachen Reinigung</w:t>
      </w:r>
      <w:r w:rsidR="00124D2A" w:rsidRPr="00A31CC7">
        <w:rPr>
          <w:rFonts w:ascii="Helvetica" w:hAnsi="Helvetica" w:cs="Helvetica"/>
          <w:sz w:val="20"/>
        </w:rPr>
        <w:t xml:space="preserve">, </w:t>
      </w:r>
      <w:r w:rsidR="00B95FF8" w:rsidRPr="00A31CC7">
        <w:rPr>
          <w:rFonts w:ascii="Helvetica" w:hAnsi="Helvetica" w:cs="Helvetica"/>
          <w:sz w:val="20"/>
        </w:rPr>
        <w:t xml:space="preserve">Ladungssicherung </w:t>
      </w:r>
      <w:r w:rsidR="00124D2A" w:rsidRPr="00A31CC7">
        <w:rPr>
          <w:rFonts w:ascii="Helvetica" w:hAnsi="Helvetica" w:cs="Helvetica"/>
          <w:sz w:val="20"/>
        </w:rPr>
        <w:t xml:space="preserve">und Energieeffizienz </w:t>
      </w:r>
      <w:r w:rsidR="00B95FF8" w:rsidRPr="00A31CC7">
        <w:rPr>
          <w:rFonts w:ascii="Helvetica" w:hAnsi="Helvetica" w:cs="Helvetica"/>
          <w:sz w:val="20"/>
        </w:rPr>
        <w:t>erfüllt das System höchste Standards</w:t>
      </w:r>
      <w:r w:rsidR="00124D2A" w:rsidRPr="00A31CC7">
        <w:rPr>
          <w:rFonts w:ascii="Helvetica" w:hAnsi="Helvetica" w:cs="Helvetica"/>
          <w:sz w:val="20"/>
        </w:rPr>
        <w:t>.“</w:t>
      </w:r>
      <w:r w:rsidR="00105B4C" w:rsidRPr="00A31CC7">
        <w:rPr>
          <w:rFonts w:ascii="Helvetica" w:hAnsi="Helvetica" w:cs="Helvetica"/>
          <w:sz w:val="20"/>
        </w:rPr>
        <w:t xml:space="preserve"> </w:t>
      </w:r>
      <w:r w:rsidR="00EB4091" w:rsidRPr="00A31CC7">
        <w:rPr>
          <w:rFonts w:ascii="Helvetica" w:hAnsi="Helvetica" w:cs="Helvetica"/>
          <w:sz w:val="20"/>
        </w:rPr>
        <w:t xml:space="preserve">Für den Aufbau der Palettierung und die weitere Optimierung der Ablaufkette zeichnete </w:t>
      </w:r>
      <w:r w:rsidR="0092336D" w:rsidRPr="00A31CC7">
        <w:rPr>
          <w:rFonts w:ascii="Helvetica" w:hAnsi="Helvetica" w:cs="Helvetica"/>
          <w:sz w:val="20"/>
        </w:rPr>
        <w:t>die</w:t>
      </w:r>
      <w:r w:rsidR="00A30455" w:rsidRPr="00A31CC7">
        <w:rPr>
          <w:rFonts w:ascii="Helvetica" w:hAnsi="Helvetica" w:cs="Helvetica"/>
          <w:sz w:val="20"/>
        </w:rPr>
        <w:t xml:space="preserve"> Augenstein Maschinenbau GmbH aus Günzburg</w:t>
      </w:r>
      <w:r w:rsidR="0092336D" w:rsidRPr="00A31CC7">
        <w:rPr>
          <w:rFonts w:ascii="Helvetica" w:hAnsi="Helvetica" w:cs="Helvetica"/>
          <w:sz w:val="20"/>
        </w:rPr>
        <w:t xml:space="preserve"> </w:t>
      </w:r>
      <w:r w:rsidR="00E37FE8" w:rsidRPr="00A31CC7">
        <w:rPr>
          <w:rFonts w:ascii="Helvetica" w:hAnsi="Helvetica" w:cs="Helvetica"/>
          <w:sz w:val="20"/>
        </w:rPr>
        <w:t xml:space="preserve">als zweiter Projektpartner </w:t>
      </w:r>
      <w:r w:rsidR="00EB4091" w:rsidRPr="00A31CC7">
        <w:rPr>
          <w:rFonts w:ascii="Helvetica" w:hAnsi="Helvetica" w:cs="Helvetica"/>
          <w:sz w:val="20"/>
        </w:rPr>
        <w:t>verantwortlich.</w:t>
      </w:r>
      <w:r w:rsidR="00367E2F" w:rsidRPr="00A31CC7">
        <w:rPr>
          <w:rFonts w:ascii="Helvetica" w:hAnsi="Helvetica" w:cs="Helvetica"/>
          <w:sz w:val="20"/>
        </w:rPr>
        <w:t xml:space="preserve"> Das Unternehmen war der einzige Anbieter, der den Senkrechtförderer zum Transport der Fässer zwischen den verschiedenen Stockwerken im vorhandenen Aufzugschacht realisieren konnte.</w:t>
      </w:r>
      <w:r w:rsidR="00367E2F">
        <w:rPr>
          <w:rFonts w:ascii="Helvetica" w:hAnsi="Helvetica" w:cs="Helvetica"/>
          <w:sz w:val="20"/>
        </w:rPr>
        <w:t xml:space="preserve"> </w:t>
      </w:r>
    </w:p>
    <w:p w14:paraId="48938A5C" w14:textId="77777777" w:rsidR="00D039ED" w:rsidRDefault="00D039ED" w:rsidP="00735CAF">
      <w:pPr>
        <w:spacing w:line="288" w:lineRule="auto"/>
        <w:ind w:right="142"/>
        <w:rPr>
          <w:rFonts w:ascii="Helvetica" w:hAnsi="Helvetica"/>
        </w:rPr>
      </w:pPr>
    </w:p>
    <w:p w14:paraId="5F2FC9E8" w14:textId="77777777" w:rsidR="00B21667" w:rsidRPr="00B905D0" w:rsidRDefault="00B21667" w:rsidP="00735CAF">
      <w:pPr>
        <w:spacing w:line="288" w:lineRule="auto"/>
        <w:ind w:right="142"/>
        <w:rPr>
          <w:rFonts w:ascii="Helvetica" w:hAnsi="Helvetica"/>
          <w:vanish/>
        </w:rPr>
      </w:pPr>
    </w:p>
    <w:p w14:paraId="4761A4FE" w14:textId="77777777" w:rsidR="006F053A" w:rsidRPr="00B905D0" w:rsidRDefault="006F053A" w:rsidP="00735CAF">
      <w:pPr>
        <w:spacing w:line="288" w:lineRule="auto"/>
        <w:ind w:right="142"/>
        <w:rPr>
          <w:rFonts w:ascii="Helvetica" w:hAnsi="Helvetica"/>
        </w:rPr>
      </w:pPr>
      <w:r w:rsidRPr="00B905D0">
        <w:rPr>
          <w:rFonts w:ascii="Helvetica" w:hAnsi="Helvetica" w:cs="Helvetica"/>
          <w:b/>
          <w:bCs/>
          <w:sz w:val="20"/>
        </w:rPr>
        <w:t>Bildmaterial</w:t>
      </w:r>
    </w:p>
    <w:p w14:paraId="08038AB4" w14:textId="77777777" w:rsidR="000113DB" w:rsidRDefault="006F053A" w:rsidP="00735CAF">
      <w:pPr>
        <w:tabs>
          <w:tab w:val="left" w:pos="7797"/>
        </w:tabs>
        <w:spacing w:line="288" w:lineRule="auto"/>
        <w:ind w:right="142"/>
        <w:rPr>
          <w:rFonts w:ascii="Helvetica" w:hAnsi="Helvetica" w:cs="Helvetica"/>
          <w:bCs/>
          <w:sz w:val="20"/>
        </w:rPr>
      </w:pPr>
      <w:r w:rsidRPr="00990FC0">
        <w:rPr>
          <w:rFonts w:ascii="Helvetica" w:hAnsi="Helvetica" w:cs="Helvetica"/>
          <w:bCs/>
          <w:sz w:val="20"/>
        </w:rPr>
        <w:t>Bildmaterial finden Sie in unserem Medienportal press-n-relations.amid-pr.com zum Download (Suchbegriff „</w:t>
      </w:r>
      <w:r w:rsidR="005D17D9">
        <w:rPr>
          <w:rFonts w:ascii="Helvetica" w:hAnsi="Helvetica" w:cs="Helvetica"/>
          <w:bCs/>
          <w:sz w:val="20"/>
        </w:rPr>
        <w:t>Gold Ochsen Abfüllanlage</w:t>
      </w:r>
      <w:r>
        <w:rPr>
          <w:rFonts w:ascii="Helvetica" w:hAnsi="Helvetica" w:cs="Helvetica"/>
          <w:bCs/>
          <w:sz w:val="20"/>
        </w:rPr>
        <w:t>“).</w:t>
      </w:r>
      <w:r w:rsidRPr="00990FC0">
        <w:rPr>
          <w:rFonts w:ascii="Helvetica" w:hAnsi="Helvetica" w:cs="Helvetica"/>
          <w:bCs/>
          <w:sz w:val="20"/>
        </w:rPr>
        <w:t xml:space="preserve"> Selbs</w:t>
      </w:r>
      <w:r w:rsidRPr="00990FC0">
        <w:rPr>
          <w:rFonts w:ascii="Helvetica" w:hAnsi="Helvetica" w:cs="Helvetica"/>
          <w:bCs/>
          <w:sz w:val="20"/>
        </w:rPr>
        <w:t>t</w:t>
      </w:r>
      <w:r w:rsidRPr="00990FC0">
        <w:rPr>
          <w:rFonts w:ascii="Helvetica" w:hAnsi="Helvetica" w:cs="Helvetica"/>
          <w:bCs/>
          <w:sz w:val="20"/>
        </w:rPr>
        <w:t xml:space="preserve">verständlich schicke ich Ihnen die Dateien auch gerne per E-Mail zu. Kontakt: </w:t>
      </w:r>
      <w:hyperlink r:id="rId7" w:history="1">
        <w:r w:rsidRPr="006B4DF7">
          <w:rPr>
            <w:rFonts w:ascii="Helvetica" w:hAnsi="Helvetica" w:cs="Helvetica"/>
            <w:bCs/>
            <w:sz w:val="20"/>
          </w:rPr>
          <w:t>rh@press-n-relations.de</w:t>
        </w:r>
      </w:hyperlink>
    </w:p>
    <w:p w14:paraId="0AECDA7C" w14:textId="77777777" w:rsidR="00877020" w:rsidRDefault="00877020" w:rsidP="00735CAF">
      <w:pPr>
        <w:tabs>
          <w:tab w:val="left" w:pos="7797"/>
        </w:tabs>
        <w:spacing w:line="288" w:lineRule="auto"/>
        <w:ind w:right="142"/>
        <w:rPr>
          <w:rFonts w:ascii="Helvetica" w:hAnsi="Helvetica" w:cs="Helvetica"/>
          <w:bCs/>
          <w:sz w:val="20"/>
        </w:rPr>
      </w:pPr>
    </w:p>
    <w:tbl>
      <w:tblPr>
        <w:tblpPr w:leftFromText="141" w:rightFromText="141" w:vertAnchor="text" w:tblpY="1"/>
        <w:tblOverlap w:val="never"/>
        <w:tblW w:w="8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4039"/>
        <w:gridCol w:w="4111"/>
      </w:tblGrid>
      <w:tr w:rsidR="00877020" w14:paraId="7106EA22" w14:textId="77777777" w:rsidTr="006530E8">
        <w:trPr>
          <w:trHeight w:val="1828"/>
        </w:trPr>
        <w:tc>
          <w:tcPr>
            <w:tcW w:w="4039" w:type="dxa"/>
          </w:tcPr>
          <w:p w14:paraId="3B867846" w14:textId="77777777" w:rsidR="00877020" w:rsidRPr="00830FA7" w:rsidRDefault="00877020" w:rsidP="006530E8">
            <w:pPr>
              <w:pStyle w:val="Kopfzeile"/>
              <w:ind w:right="567"/>
              <w:jc w:val="center"/>
              <w:rPr>
                <w:sz w:val="10"/>
                <w:szCs w:val="10"/>
                <w:lang w:val="de-DE"/>
              </w:rPr>
            </w:pPr>
          </w:p>
          <w:p w14:paraId="30C0FC3C" w14:textId="77777777" w:rsidR="00877020" w:rsidRPr="004F25E8" w:rsidRDefault="00222341" w:rsidP="006530E8">
            <w:pPr>
              <w:pStyle w:val="Kopfzeile"/>
              <w:ind w:right="567"/>
              <w:jc w:val="center"/>
              <w:rPr>
                <w:sz w:val="20"/>
                <w:lang w:val="de-DE"/>
              </w:rPr>
            </w:pPr>
            <w:r>
              <w:rPr>
                <w:sz w:val="20"/>
                <w:lang w:val="de-DE"/>
              </w:rPr>
              <w:t xml:space="preserve">  </w:t>
            </w:r>
            <w:r w:rsidR="00CC1A8C" w:rsidRPr="00653AA9">
              <w:rPr>
                <w:noProof/>
                <w:sz w:val="20"/>
                <w:lang w:val="de-DE"/>
              </w:rPr>
              <w:drawing>
                <wp:inline distT="0" distB="0" distL="0" distR="0" wp14:anchorId="34A8E937" wp14:editId="4F07C24A">
                  <wp:extent cx="1585595" cy="1002030"/>
                  <wp:effectExtent l="0" t="0" r="0" b="0"/>
                  <wp:docPr id="1"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5595" cy="1002030"/>
                          </a:xfrm>
                          <a:prstGeom prst="rect">
                            <a:avLst/>
                          </a:prstGeom>
                          <a:noFill/>
                          <a:ln>
                            <a:noFill/>
                          </a:ln>
                        </pic:spPr>
                      </pic:pic>
                    </a:graphicData>
                  </a:graphic>
                </wp:inline>
              </w:drawing>
            </w:r>
            <w:r>
              <w:rPr>
                <w:sz w:val="20"/>
                <w:lang w:val="de-DE"/>
              </w:rPr>
              <w:t xml:space="preserve">   </w:t>
            </w:r>
            <w:r w:rsidR="00877020">
              <w:rPr>
                <w:sz w:val="20"/>
                <w:lang w:val="de-DE"/>
              </w:rPr>
              <w:t xml:space="preserve">      </w:t>
            </w:r>
          </w:p>
        </w:tc>
        <w:tc>
          <w:tcPr>
            <w:tcW w:w="4111" w:type="dxa"/>
            <w:shd w:val="clear" w:color="auto" w:fill="auto"/>
          </w:tcPr>
          <w:p w14:paraId="7699455D" w14:textId="77777777" w:rsidR="00877020" w:rsidRPr="005F03DB" w:rsidRDefault="00CC1A8C" w:rsidP="00BD6D4C">
            <w:pPr>
              <w:tabs>
                <w:tab w:val="left" w:pos="503"/>
              </w:tabs>
              <w:ind w:right="567"/>
            </w:pPr>
            <w:r>
              <w:rPr>
                <w:noProof/>
              </w:rPr>
              <w:drawing>
                <wp:anchor distT="0" distB="0" distL="114300" distR="114300" simplePos="0" relativeHeight="251657728" behindDoc="0" locked="0" layoutInCell="1" allowOverlap="1" wp14:anchorId="77B56C84" wp14:editId="061109C7">
                  <wp:simplePos x="0" y="0"/>
                  <wp:positionH relativeFrom="column">
                    <wp:posOffset>305435</wp:posOffset>
                  </wp:positionH>
                  <wp:positionV relativeFrom="paragraph">
                    <wp:posOffset>635</wp:posOffset>
                  </wp:positionV>
                  <wp:extent cx="1638300" cy="1097915"/>
                  <wp:effectExtent l="0" t="0" r="0" b="0"/>
                  <wp:wrapSquare wrapText="bothSides"/>
                  <wp:docPr id="2"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0979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77020" w:rsidRPr="00D46E27" w14:paraId="1F410E5A" w14:textId="77777777" w:rsidTr="00E13AFC">
        <w:trPr>
          <w:trHeight w:val="1555"/>
        </w:trPr>
        <w:tc>
          <w:tcPr>
            <w:tcW w:w="4039" w:type="dxa"/>
          </w:tcPr>
          <w:p w14:paraId="3151032D" w14:textId="77777777" w:rsidR="00877020" w:rsidRPr="004F25E8" w:rsidRDefault="00F61241" w:rsidP="006530E8">
            <w:pPr>
              <w:pStyle w:val="Kopfzeile"/>
              <w:spacing w:line="240" w:lineRule="auto"/>
              <w:ind w:right="567"/>
              <w:rPr>
                <w:sz w:val="16"/>
                <w:lang w:val="de-DE"/>
              </w:rPr>
            </w:pPr>
            <w:r>
              <w:rPr>
                <w:sz w:val="16"/>
                <w:lang w:val="de-DE"/>
              </w:rPr>
              <w:t>Bei Gold Ochsen freut man sich über die neue Abfüllanlage. Von links: Bernhard Frey (Produktionsleiter), Siegfried Lackner (Leiter Instandhaltung), Margot Finkler (</w:t>
            </w:r>
            <w:r w:rsidR="00DA7492">
              <w:rPr>
                <w:sz w:val="16"/>
                <w:lang w:val="de-DE"/>
              </w:rPr>
              <w:t xml:space="preserve">Leiterin </w:t>
            </w:r>
            <w:r>
              <w:rPr>
                <w:sz w:val="16"/>
                <w:lang w:val="de-DE"/>
              </w:rPr>
              <w:t>Abfüllung), Frank U. Schlagenhauf (Leiter Vertrieb und Marketing), Ulrike Freund (Geschäftsführerin), Stephan Verdi (1. Braumeister und technischer Betriebsleiter).</w:t>
            </w:r>
          </w:p>
        </w:tc>
        <w:tc>
          <w:tcPr>
            <w:tcW w:w="4111" w:type="dxa"/>
            <w:shd w:val="clear" w:color="auto" w:fill="auto"/>
          </w:tcPr>
          <w:p w14:paraId="0BF3B3B0" w14:textId="77777777" w:rsidR="00877020" w:rsidRPr="004F25E8" w:rsidRDefault="00F61241" w:rsidP="006530E8">
            <w:pPr>
              <w:pStyle w:val="Kopfzeile"/>
              <w:spacing w:line="240" w:lineRule="auto"/>
              <w:ind w:right="9"/>
              <w:rPr>
                <w:sz w:val="16"/>
                <w:lang w:val="de-DE"/>
              </w:rPr>
            </w:pPr>
            <w:r>
              <w:rPr>
                <w:sz w:val="16"/>
                <w:lang w:val="de-DE"/>
              </w:rPr>
              <w:t xml:space="preserve">Von links: Bernhard Frey (Produktionsleiter), Frank U. Schlagenhauf (Leiter Vertrieb und Marketing), Stephan Verdi (1. Braumeister und technischer Betriebsleiter), </w:t>
            </w:r>
            <w:r w:rsidR="009F3812">
              <w:rPr>
                <w:sz w:val="16"/>
                <w:lang w:val="de-DE"/>
              </w:rPr>
              <w:t xml:space="preserve"> Ulrike Freund (Geschäftsführerin), </w:t>
            </w:r>
            <w:r>
              <w:rPr>
                <w:sz w:val="16"/>
                <w:lang w:val="de-DE"/>
              </w:rPr>
              <w:t>Siegfried Lackner (Leiter Instandhaltung)</w:t>
            </w:r>
            <w:r w:rsidR="009F3812">
              <w:rPr>
                <w:sz w:val="16"/>
                <w:lang w:val="de-DE"/>
              </w:rPr>
              <w:t xml:space="preserve">, </w:t>
            </w:r>
            <w:r>
              <w:rPr>
                <w:sz w:val="16"/>
                <w:lang w:val="de-DE"/>
              </w:rPr>
              <w:t>Margot Finkler (</w:t>
            </w:r>
            <w:r w:rsidR="00DA7492">
              <w:rPr>
                <w:sz w:val="16"/>
                <w:lang w:val="de-DE"/>
              </w:rPr>
              <w:t xml:space="preserve">Leiterin </w:t>
            </w:r>
            <w:r>
              <w:rPr>
                <w:sz w:val="16"/>
                <w:lang w:val="de-DE"/>
              </w:rPr>
              <w:t>Abfüllung)</w:t>
            </w:r>
            <w:r w:rsidR="009F3812">
              <w:rPr>
                <w:sz w:val="16"/>
                <w:lang w:val="de-DE"/>
              </w:rPr>
              <w:t>.</w:t>
            </w:r>
          </w:p>
        </w:tc>
      </w:tr>
    </w:tbl>
    <w:p w14:paraId="1DD05B01" w14:textId="77777777" w:rsidR="00D115D3" w:rsidRPr="00B905D0" w:rsidRDefault="00D115D3" w:rsidP="00D115D3">
      <w:pPr>
        <w:spacing w:line="288" w:lineRule="auto"/>
        <w:ind w:right="1"/>
        <w:rPr>
          <w:rFonts w:ascii="Helvetica" w:hAnsi="Helvetica"/>
          <w:vanish/>
        </w:rPr>
      </w:pPr>
    </w:p>
    <w:p w14:paraId="5D3FF3B4" w14:textId="77777777" w:rsidR="00D115D3" w:rsidRDefault="00D115D3" w:rsidP="00D115D3">
      <w:pPr>
        <w:pStyle w:val="Textkrper3"/>
        <w:spacing w:line="288" w:lineRule="auto"/>
        <w:ind w:right="1"/>
        <w:rPr>
          <w:rFonts w:ascii="Helvetica" w:hAnsi="Helvetica"/>
          <w:b/>
          <w:bCs/>
          <w:lang w:val="de-DE"/>
        </w:rPr>
      </w:pPr>
    </w:p>
    <w:p w14:paraId="79751F06" w14:textId="77777777" w:rsidR="00D115D3" w:rsidRPr="00646672" w:rsidRDefault="00D115D3" w:rsidP="00D115D3">
      <w:pPr>
        <w:pStyle w:val="Textkrper3"/>
        <w:spacing w:line="288" w:lineRule="auto"/>
        <w:ind w:right="1"/>
        <w:rPr>
          <w:rFonts w:ascii="Helvetica" w:hAnsi="Helvetica"/>
          <w:b/>
          <w:bCs/>
          <w:sz w:val="16"/>
          <w:szCs w:val="16"/>
          <w:lang w:val="de-DE"/>
        </w:rPr>
      </w:pPr>
    </w:p>
    <w:tbl>
      <w:tblPr>
        <w:tblpPr w:leftFromText="141" w:rightFromText="141" w:vertAnchor="text" w:horzAnchor="margin" w:tblpY="-51"/>
        <w:tblW w:w="8924" w:type="dxa"/>
        <w:tblLook w:val="04A0" w:firstRow="1" w:lastRow="0" w:firstColumn="1" w:lastColumn="0" w:noHBand="0" w:noVBand="1"/>
      </w:tblPr>
      <w:tblGrid>
        <w:gridCol w:w="4104"/>
        <w:gridCol w:w="4820"/>
      </w:tblGrid>
      <w:tr w:rsidR="00BA7285" w:rsidRPr="003E7C53" w14:paraId="5624032D" w14:textId="77777777" w:rsidTr="009434E0">
        <w:trPr>
          <w:trHeight w:val="81"/>
        </w:trPr>
        <w:tc>
          <w:tcPr>
            <w:tcW w:w="4104" w:type="dxa"/>
            <w:shd w:val="clear" w:color="auto" w:fill="auto"/>
          </w:tcPr>
          <w:p w14:paraId="1D3412D5" w14:textId="77777777" w:rsidR="00BA7285" w:rsidRPr="009434E0" w:rsidRDefault="00BA7285" w:rsidP="00BA7285">
            <w:pPr>
              <w:spacing w:line="288" w:lineRule="auto"/>
              <w:ind w:left="142" w:right="1" w:hanging="142"/>
              <w:rPr>
                <w:rFonts w:ascii="Helvetica" w:hAnsi="Helvetica"/>
                <w:b/>
                <w:color w:val="000000"/>
                <w:sz w:val="18"/>
              </w:rPr>
            </w:pPr>
            <w:r w:rsidRPr="009434E0">
              <w:rPr>
                <w:rFonts w:ascii="Helvetica" w:hAnsi="Helvetica"/>
                <w:b/>
                <w:color w:val="000000"/>
                <w:sz w:val="18"/>
              </w:rPr>
              <w:lastRenderedPageBreak/>
              <w:t>Weitere Informationen:</w:t>
            </w:r>
          </w:p>
          <w:p w14:paraId="71C32D59" w14:textId="77777777" w:rsidR="00BA7285" w:rsidRPr="009434E0" w:rsidRDefault="00BA7285" w:rsidP="00BA7285">
            <w:pPr>
              <w:spacing w:line="288" w:lineRule="auto"/>
              <w:ind w:left="142" w:right="1" w:hanging="142"/>
              <w:rPr>
                <w:rFonts w:ascii="Helvetica" w:hAnsi="Helvetica"/>
                <w:color w:val="000000"/>
                <w:sz w:val="18"/>
              </w:rPr>
            </w:pPr>
            <w:r w:rsidRPr="009434E0">
              <w:rPr>
                <w:rFonts w:ascii="Helvetica" w:hAnsi="Helvetica"/>
                <w:color w:val="000000"/>
                <w:sz w:val="18"/>
              </w:rPr>
              <w:t xml:space="preserve">Brauerei Gold Ochsen GmbH </w:t>
            </w:r>
          </w:p>
          <w:p w14:paraId="67AFA378" w14:textId="77777777" w:rsidR="00BA7285" w:rsidRPr="009434E0" w:rsidRDefault="005E6A39" w:rsidP="00BA7285">
            <w:pPr>
              <w:spacing w:line="288" w:lineRule="auto"/>
              <w:ind w:left="142" w:right="1" w:hanging="142"/>
              <w:rPr>
                <w:rFonts w:ascii="Helvetica" w:hAnsi="Helvetica"/>
                <w:color w:val="000000"/>
                <w:sz w:val="18"/>
              </w:rPr>
            </w:pPr>
            <w:r w:rsidRPr="009434E0">
              <w:rPr>
                <w:rFonts w:ascii="Helvetica" w:hAnsi="Helvetica"/>
                <w:color w:val="000000"/>
                <w:sz w:val="18"/>
              </w:rPr>
              <w:t xml:space="preserve">Frank </w:t>
            </w:r>
            <w:r w:rsidR="00151511">
              <w:rPr>
                <w:rFonts w:ascii="Helvetica" w:hAnsi="Helvetica"/>
                <w:color w:val="000000"/>
                <w:sz w:val="18"/>
              </w:rPr>
              <w:t xml:space="preserve">U. </w:t>
            </w:r>
            <w:r w:rsidRPr="009434E0">
              <w:rPr>
                <w:rFonts w:ascii="Helvetica" w:hAnsi="Helvetica"/>
                <w:color w:val="000000"/>
                <w:sz w:val="18"/>
              </w:rPr>
              <w:t>Schlagenhauf</w:t>
            </w:r>
          </w:p>
          <w:p w14:paraId="581F2169" w14:textId="77777777" w:rsidR="00BA7285" w:rsidRPr="009434E0" w:rsidRDefault="00BA7285" w:rsidP="00BA7285">
            <w:pPr>
              <w:spacing w:line="288" w:lineRule="auto"/>
              <w:ind w:left="142" w:right="1" w:hanging="142"/>
              <w:rPr>
                <w:rFonts w:ascii="Helvetica" w:hAnsi="Helvetica"/>
                <w:color w:val="000000"/>
                <w:sz w:val="18"/>
              </w:rPr>
            </w:pPr>
            <w:r w:rsidRPr="009434E0">
              <w:rPr>
                <w:rFonts w:ascii="Helvetica" w:hAnsi="Helvetica"/>
                <w:color w:val="000000"/>
                <w:sz w:val="18"/>
              </w:rPr>
              <w:t>Veitsbrunnenweg 3-8, D-89073 Ulm</w:t>
            </w:r>
          </w:p>
          <w:p w14:paraId="3D51ABC9" w14:textId="77777777" w:rsidR="00BA7285" w:rsidRPr="009434E0" w:rsidRDefault="00BA7285" w:rsidP="00BA7285">
            <w:pPr>
              <w:spacing w:line="288" w:lineRule="auto"/>
              <w:ind w:left="142" w:right="1" w:hanging="142"/>
              <w:rPr>
                <w:rFonts w:ascii="Helvetica" w:hAnsi="Helvetica"/>
                <w:color w:val="000000"/>
                <w:sz w:val="18"/>
              </w:rPr>
            </w:pPr>
            <w:r w:rsidRPr="009434E0">
              <w:rPr>
                <w:rFonts w:ascii="Helvetica" w:hAnsi="Helvetica"/>
                <w:color w:val="000000"/>
                <w:sz w:val="18"/>
              </w:rPr>
              <w:t>Tel.: +49 731 164-</w:t>
            </w:r>
            <w:r w:rsidR="005E6A39" w:rsidRPr="009434E0">
              <w:rPr>
                <w:rFonts w:ascii="Helvetica" w:hAnsi="Helvetica"/>
                <w:color w:val="000000"/>
                <w:sz w:val="18"/>
              </w:rPr>
              <w:t>117</w:t>
            </w:r>
            <w:r w:rsidRPr="009434E0">
              <w:rPr>
                <w:rFonts w:ascii="Helvetica" w:hAnsi="Helvetica"/>
                <w:color w:val="000000"/>
                <w:sz w:val="18"/>
              </w:rPr>
              <w:t xml:space="preserve"> </w:t>
            </w:r>
          </w:p>
          <w:p w14:paraId="0138146A" w14:textId="77777777" w:rsidR="00BA7285" w:rsidRPr="009434E0" w:rsidRDefault="00BA7285" w:rsidP="00BA7285">
            <w:pPr>
              <w:spacing w:line="288" w:lineRule="auto"/>
              <w:ind w:left="142" w:right="1" w:hanging="142"/>
              <w:rPr>
                <w:rFonts w:ascii="Helvetica" w:hAnsi="Helvetica"/>
                <w:color w:val="000000"/>
                <w:sz w:val="18"/>
                <w:lang w:val="en-US"/>
              </w:rPr>
            </w:pPr>
            <w:r w:rsidRPr="009434E0">
              <w:rPr>
                <w:rFonts w:ascii="Helvetica" w:hAnsi="Helvetica"/>
                <w:color w:val="000000"/>
                <w:sz w:val="18"/>
                <w:lang w:val="en-US"/>
              </w:rPr>
              <w:t>Fax: +49 731 164-208</w:t>
            </w:r>
          </w:p>
          <w:p w14:paraId="5F73EA8B" w14:textId="77777777" w:rsidR="00BA7285" w:rsidRPr="009434E0" w:rsidRDefault="005E6A39" w:rsidP="00BA7285">
            <w:pPr>
              <w:spacing w:line="288" w:lineRule="auto"/>
              <w:ind w:left="142" w:right="1" w:hanging="142"/>
              <w:rPr>
                <w:rFonts w:ascii="Helvetica" w:hAnsi="Helvetica"/>
                <w:color w:val="000000"/>
                <w:sz w:val="18"/>
                <w:lang w:val="en-US"/>
              </w:rPr>
            </w:pPr>
            <w:r w:rsidRPr="009434E0">
              <w:rPr>
                <w:rFonts w:ascii="Helvetica" w:hAnsi="Helvetica"/>
                <w:color w:val="000000"/>
                <w:sz w:val="18"/>
                <w:lang w:val="en-US"/>
              </w:rPr>
              <w:t>fschlagenhauf</w:t>
            </w:r>
            <w:r w:rsidR="00BA7285" w:rsidRPr="009434E0">
              <w:rPr>
                <w:rFonts w:ascii="Helvetica" w:hAnsi="Helvetica"/>
                <w:color w:val="000000"/>
                <w:sz w:val="18"/>
                <w:lang w:val="en-US"/>
              </w:rPr>
              <w:t xml:space="preserve">@goldochsen.de </w:t>
            </w:r>
          </w:p>
          <w:p w14:paraId="7CF9ADA3" w14:textId="77777777" w:rsidR="00BA7285" w:rsidRPr="006B568F" w:rsidRDefault="00BA7285" w:rsidP="00BA7285">
            <w:pPr>
              <w:spacing w:line="288" w:lineRule="auto"/>
              <w:ind w:left="142" w:right="1" w:hanging="142"/>
              <w:rPr>
                <w:rFonts w:ascii="Helvetica" w:hAnsi="Helvetica"/>
                <w:b/>
                <w:color w:val="000000"/>
                <w:sz w:val="18"/>
                <w:lang w:val="en-US"/>
              </w:rPr>
            </w:pPr>
            <w:r w:rsidRPr="009434E0">
              <w:rPr>
                <w:rFonts w:ascii="Helvetica" w:hAnsi="Helvetica"/>
                <w:color w:val="000000"/>
                <w:sz w:val="18"/>
                <w:lang w:val="en-US"/>
              </w:rPr>
              <w:t>www.goldochsen.de</w:t>
            </w:r>
          </w:p>
        </w:tc>
        <w:tc>
          <w:tcPr>
            <w:tcW w:w="4820" w:type="dxa"/>
            <w:shd w:val="clear" w:color="auto" w:fill="auto"/>
          </w:tcPr>
          <w:p w14:paraId="11873509" w14:textId="77777777" w:rsidR="00BA7285" w:rsidRPr="003E7C53" w:rsidRDefault="00BA7285" w:rsidP="00BA7285">
            <w:pPr>
              <w:spacing w:line="288" w:lineRule="auto"/>
              <w:ind w:left="11" w:right="1"/>
              <w:rPr>
                <w:rFonts w:ascii="Helvetica" w:hAnsi="Helvetica"/>
                <w:b/>
                <w:color w:val="000000"/>
                <w:sz w:val="18"/>
              </w:rPr>
            </w:pPr>
            <w:r w:rsidRPr="003E7C53">
              <w:rPr>
                <w:rFonts w:ascii="Helvetica" w:hAnsi="Helvetica"/>
                <w:b/>
                <w:color w:val="000000"/>
                <w:sz w:val="18"/>
              </w:rPr>
              <w:t>Presse- und Öffentlichkeitsarbeit:</w:t>
            </w:r>
          </w:p>
          <w:p w14:paraId="0B0A66A0" w14:textId="77777777" w:rsidR="00BA7285" w:rsidRPr="003E7C53" w:rsidRDefault="00BA7285" w:rsidP="00BA7285">
            <w:pPr>
              <w:spacing w:line="288" w:lineRule="auto"/>
              <w:ind w:left="11" w:right="1"/>
              <w:rPr>
                <w:rFonts w:ascii="Helvetica" w:hAnsi="Helvetica"/>
                <w:color w:val="000000"/>
                <w:sz w:val="18"/>
              </w:rPr>
            </w:pPr>
            <w:r w:rsidRPr="003E7C53">
              <w:rPr>
                <w:rFonts w:ascii="Helvetica" w:hAnsi="Helvetica"/>
                <w:color w:val="000000"/>
                <w:sz w:val="18"/>
              </w:rPr>
              <w:t xml:space="preserve">Press’n’Relations GmbH </w:t>
            </w:r>
          </w:p>
          <w:p w14:paraId="290FBF20" w14:textId="77777777" w:rsidR="00BA7285" w:rsidRPr="003E7C53" w:rsidRDefault="00BA7285" w:rsidP="00BA7285">
            <w:pPr>
              <w:spacing w:line="288" w:lineRule="auto"/>
              <w:ind w:left="11" w:right="1"/>
              <w:rPr>
                <w:rFonts w:ascii="Helvetica" w:hAnsi="Helvetica"/>
                <w:color w:val="000000"/>
                <w:sz w:val="18"/>
              </w:rPr>
            </w:pPr>
            <w:r w:rsidRPr="003E7C53">
              <w:rPr>
                <w:rFonts w:ascii="Helvetica" w:hAnsi="Helvetica"/>
                <w:color w:val="000000"/>
                <w:sz w:val="18"/>
              </w:rPr>
              <w:t xml:space="preserve">Rebecca </w:t>
            </w:r>
            <w:r w:rsidR="00C20346">
              <w:rPr>
                <w:rFonts w:ascii="Helvetica" w:hAnsi="Helvetica"/>
                <w:color w:val="000000"/>
                <w:sz w:val="18"/>
              </w:rPr>
              <w:t>Horn</w:t>
            </w:r>
            <w:r w:rsidRPr="003E7C53">
              <w:rPr>
                <w:rFonts w:ascii="Helvetica" w:hAnsi="Helvetica"/>
                <w:color w:val="000000"/>
                <w:sz w:val="18"/>
              </w:rPr>
              <w:t xml:space="preserve">, Nataša Forstner </w:t>
            </w:r>
          </w:p>
          <w:p w14:paraId="5C23EE8A" w14:textId="77777777" w:rsidR="00BA7285" w:rsidRPr="003E7C53" w:rsidRDefault="00BA7285" w:rsidP="00BA7285">
            <w:pPr>
              <w:spacing w:line="288" w:lineRule="auto"/>
              <w:ind w:left="11" w:right="1"/>
              <w:rPr>
                <w:rFonts w:ascii="Helvetica" w:hAnsi="Helvetica"/>
                <w:color w:val="000000"/>
                <w:sz w:val="18"/>
              </w:rPr>
            </w:pPr>
            <w:r w:rsidRPr="003E7C53">
              <w:rPr>
                <w:rFonts w:ascii="Helvetica" w:hAnsi="Helvetica"/>
                <w:color w:val="000000"/>
                <w:sz w:val="18"/>
              </w:rPr>
              <w:t>Magirusstraße 33, D-89077 Ulm</w:t>
            </w:r>
          </w:p>
          <w:p w14:paraId="6982FBA6" w14:textId="77777777" w:rsidR="00BA7285" w:rsidRPr="003E7C53" w:rsidRDefault="00BA7285" w:rsidP="00BA7285">
            <w:pPr>
              <w:spacing w:line="288" w:lineRule="auto"/>
              <w:ind w:left="11" w:right="1"/>
              <w:rPr>
                <w:rFonts w:ascii="Helvetica" w:hAnsi="Helvetica"/>
                <w:color w:val="000000"/>
                <w:sz w:val="18"/>
              </w:rPr>
            </w:pPr>
            <w:r w:rsidRPr="003E7C53">
              <w:rPr>
                <w:rFonts w:ascii="Helvetica" w:hAnsi="Helvetica"/>
                <w:color w:val="000000"/>
                <w:sz w:val="18"/>
              </w:rPr>
              <w:t>Tel.: +49 731 96 287-15 bzw. -17</w:t>
            </w:r>
          </w:p>
          <w:p w14:paraId="60FCEF23" w14:textId="77777777" w:rsidR="00BA7285" w:rsidRPr="003E7C53" w:rsidRDefault="00BA7285" w:rsidP="00BA7285">
            <w:pPr>
              <w:spacing w:line="288" w:lineRule="auto"/>
              <w:ind w:left="11" w:right="1"/>
              <w:rPr>
                <w:rFonts w:ascii="Helvetica" w:hAnsi="Helvetica"/>
                <w:color w:val="000000"/>
                <w:sz w:val="18"/>
                <w:lang w:val="en-US"/>
              </w:rPr>
            </w:pPr>
            <w:r w:rsidRPr="003E7C53">
              <w:rPr>
                <w:rFonts w:ascii="Helvetica" w:hAnsi="Helvetica"/>
                <w:color w:val="000000"/>
                <w:sz w:val="18"/>
                <w:lang w:val="en-US"/>
              </w:rPr>
              <w:t>Fax: +49 731 96 287-97</w:t>
            </w:r>
          </w:p>
          <w:p w14:paraId="626EF7C4" w14:textId="77777777" w:rsidR="00BA7285" w:rsidRPr="003E7C53" w:rsidRDefault="00BA7285" w:rsidP="00BA7285">
            <w:pPr>
              <w:spacing w:line="288" w:lineRule="auto"/>
              <w:ind w:left="11" w:right="1"/>
              <w:rPr>
                <w:rFonts w:ascii="Helvetica" w:hAnsi="Helvetica"/>
                <w:b/>
                <w:color w:val="000000"/>
                <w:sz w:val="18"/>
                <w:lang w:val="en-US"/>
              </w:rPr>
            </w:pPr>
            <w:r w:rsidRPr="003E7C53">
              <w:rPr>
                <w:rFonts w:ascii="Helvetica" w:hAnsi="Helvetica"/>
                <w:color w:val="000000"/>
                <w:sz w:val="18"/>
                <w:lang w:val="en-US"/>
              </w:rPr>
              <w:t>rh@press-n-relations.de, nfo@press-n-relations.de</w:t>
            </w:r>
            <w:r w:rsidRPr="003E7C53">
              <w:rPr>
                <w:rFonts w:ascii="Helvetica" w:hAnsi="Helvetica"/>
                <w:color w:val="000000"/>
                <w:sz w:val="18"/>
                <w:lang w:val="en-US"/>
              </w:rPr>
              <w:br/>
              <w:t>www.press-n-relations.de</w:t>
            </w:r>
          </w:p>
        </w:tc>
      </w:tr>
    </w:tbl>
    <w:p w14:paraId="3E9AC18B" w14:textId="77777777" w:rsidR="00B726F2" w:rsidRDefault="00B726F2" w:rsidP="00D115D3">
      <w:pPr>
        <w:pStyle w:val="Textkrper3"/>
        <w:spacing w:line="288" w:lineRule="auto"/>
        <w:ind w:right="-566"/>
        <w:rPr>
          <w:rFonts w:ascii="Helvetica" w:hAnsi="Helvetica"/>
          <w:b/>
          <w:bCs/>
          <w:color w:val="000000"/>
          <w:sz w:val="17"/>
          <w:szCs w:val="17"/>
        </w:rPr>
      </w:pPr>
    </w:p>
    <w:p w14:paraId="51FFD66C" w14:textId="77777777" w:rsidR="00D115D3" w:rsidRPr="00372BF4" w:rsidRDefault="00D115D3" w:rsidP="00D115D3">
      <w:pPr>
        <w:pStyle w:val="Textkrper3"/>
        <w:spacing w:line="288" w:lineRule="auto"/>
        <w:ind w:right="-566"/>
        <w:rPr>
          <w:rFonts w:ascii="Helvetica" w:hAnsi="Helvetica"/>
          <w:b/>
          <w:bCs/>
          <w:color w:val="000000"/>
          <w:sz w:val="17"/>
          <w:szCs w:val="17"/>
        </w:rPr>
      </w:pPr>
      <w:r w:rsidRPr="00372BF4">
        <w:rPr>
          <w:rFonts w:ascii="Helvetica" w:hAnsi="Helvetica"/>
          <w:b/>
          <w:bCs/>
          <w:color w:val="000000"/>
          <w:sz w:val="17"/>
          <w:szCs w:val="17"/>
        </w:rPr>
        <w:t>Brauerei Gold Ochsen</w:t>
      </w:r>
    </w:p>
    <w:p w14:paraId="5ED1E0C6" w14:textId="77777777" w:rsidR="003E2574" w:rsidRPr="00372BF4" w:rsidRDefault="00D115D3" w:rsidP="00B97617">
      <w:pPr>
        <w:pStyle w:val="Textkrper3"/>
        <w:spacing w:line="288" w:lineRule="auto"/>
        <w:ind w:right="-566"/>
        <w:rPr>
          <w:rFonts w:ascii="Helvetica" w:hAnsi="Helvetica"/>
          <w:color w:val="000000"/>
          <w:spacing w:val="-1"/>
          <w:sz w:val="17"/>
          <w:szCs w:val="17"/>
        </w:rPr>
      </w:pPr>
      <w:r w:rsidRPr="00372BF4">
        <w:rPr>
          <w:rFonts w:ascii="Helvetica" w:hAnsi="Helvetica"/>
          <w:color w:val="000000"/>
          <w:spacing w:val="-1"/>
          <w:sz w:val="17"/>
          <w:szCs w:val="17"/>
        </w:rPr>
        <w:t>Die Brauerei Gold Ochsen wurde 1597 gegründet und befindet sich seit 1867 in Familienbesitz. Roh</w:t>
      </w:r>
      <w:r w:rsidRPr="00372BF4">
        <w:rPr>
          <w:rFonts w:ascii="Helvetica" w:hAnsi="Helvetica"/>
          <w:color w:val="000000"/>
          <w:spacing w:val="-1"/>
          <w:sz w:val="17"/>
          <w:szCs w:val="17"/>
        </w:rPr>
        <w:softHyphen/>
        <w:t>stoffe aus der Region, die Kombination neuester Brautechnik mit konventionellen Brauverfahren so</w:t>
      </w:r>
      <w:r w:rsidRPr="00372BF4">
        <w:rPr>
          <w:rFonts w:ascii="Helvetica" w:hAnsi="Helvetica"/>
          <w:color w:val="000000"/>
          <w:spacing w:val="-1"/>
          <w:sz w:val="17"/>
          <w:szCs w:val="17"/>
        </w:rPr>
        <w:softHyphen/>
        <w:t xml:space="preserve">wie modernste und energiesparende Abfülltechnik liefern das Fundament des Unternehmenserfolgs </w:t>
      </w:r>
      <w:r w:rsidRPr="00372BF4">
        <w:rPr>
          <w:rFonts w:ascii="Helvetica" w:hAnsi="Helvetica"/>
          <w:color w:val="000000"/>
          <w:sz w:val="17"/>
          <w:szCs w:val="17"/>
        </w:rPr>
        <w:t>und haben über die Jahre nachhaltig zur Ausdehnung des Absatzgebiets beigetragen. Dieses er</w:t>
      </w:r>
      <w:r w:rsidRPr="00372BF4">
        <w:rPr>
          <w:rFonts w:ascii="Helvetica" w:hAnsi="Helvetica"/>
          <w:color w:val="000000"/>
          <w:sz w:val="17"/>
          <w:szCs w:val="17"/>
        </w:rPr>
        <w:softHyphen/>
      </w:r>
      <w:r w:rsidRPr="00372BF4">
        <w:rPr>
          <w:rFonts w:ascii="Helvetica" w:hAnsi="Helvetica"/>
          <w:color w:val="000000"/>
          <w:spacing w:val="-1"/>
          <w:sz w:val="17"/>
          <w:szCs w:val="17"/>
        </w:rPr>
        <w:t>streckt sich mittlerweile von Ulm ausgehend auf den Schwarzwald, das Hohenloher Land</w:t>
      </w:r>
      <w:r w:rsidRPr="00372BF4">
        <w:rPr>
          <w:rFonts w:ascii="Helvetica" w:hAnsi="Helvetica"/>
          <w:color w:val="000000"/>
          <w:spacing w:val="-1"/>
          <w:sz w:val="17"/>
          <w:szCs w:val="17"/>
          <w:lang w:val="de-DE"/>
        </w:rPr>
        <w:t xml:space="preserve"> und</w:t>
      </w:r>
      <w:r w:rsidRPr="00372BF4">
        <w:rPr>
          <w:rFonts w:ascii="Helvetica" w:hAnsi="Helvetica"/>
          <w:color w:val="000000"/>
          <w:spacing w:val="-1"/>
          <w:sz w:val="17"/>
          <w:szCs w:val="17"/>
        </w:rPr>
        <w:t xml:space="preserve"> Baye</w:t>
      </w:r>
      <w:r w:rsidRPr="00372BF4">
        <w:rPr>
          <w:rFonts w:ascii="Helvetica" w:hAnsi="Helvetica"/>
          <w:color w:val="000000"/>
          <w:spacing w:val="-1"/>
          <w:sz w:val="17"/>
          <w:szCs w:val="17"/>
        </w:rPr>
        <w:softHyphen/>
        <w:t>risch Schwaben über das Allgäu bis zur Bodenseeregion</w:t>
      </w:r>
      <w:r w:rsidRPr="00372BF4">
        <w:rPr>
          <w:rFonts w:ascii="Helvetica" w:hAnsi="Helvetica"/>
          <w:color w:val="000000"/>
          <w:spacing w:val="-1"/>
          <w:sz w:val="17"/>
          <w:szCs w:val="17"/>
          <w:lang w:val="de-DE"/>
        </w:rPr>
        <w:t>.</w:t>
      </w:r>
      <w:r w:rsidRPr="00372BF4">
        <w:rPr>
          <w:rFonts w:ascii="Helvetica" w:hAnsi="Helvetica"/>
          <w:color w:val="000000"/>
          <w:spacing w:val="-1"/>
          <w:sz w:val="17"/>
          <w:szCs w:val="17"/>
        </w:rPr>
        <w:t xml:space="preserve"> Das Sortiment der Traditionsbrauerei, die sich eng mit dem Standort Ulm verbunden</w:t>
      </w:r>
      <w:r w:rsidR="00E01CA9" w:rsidRPr="00372BF4">
        <w:rPr>
          <w:rFonts w:ascii="Helvetica" w:hAnsi="Helvetica"/>
          <w:color w:val="000000"/>
          <w:spacing w:val="-1"/>
          <w:sz w:val="17"/>
          <w:szCs w:val="17"/>
          <w:lang w:val="de-DE"/>
        </w:rPr>
        <w:t xml:space="preserve"> </w:t>
      </w:r>
      <w:r w:rsidRPr="00372BF4">
        <w:rPr>
          <w:rFonts w:ascii="Helvetica" w:hAnsi="Helvetica"/>
          <w:color w:val="000000"/>
          <w:spacing w:val="-1"/>
          <w:sz w:val="17"/>
          <w:szCs w:val="17"/>
        </w:rPr>
        <w:t xml:space="preserve">sieht, reicht vom feinherben Pils über die verschiedenen Kellerbiere bis hin zu vielfältigen Hefeweizen-Spezialitäten. Weitere Informationen erhalten Sie auf </w:t>
      </w:r>
      <w:hyperlink r:id="rId10" w:history="1">
        <w:r w:rsidRPr="00372BF4">
          <w:rPr>
            <w:rStyle w:val="Hyperlink"/>
            <w:rFonts w:ascii="Helvetica" w:hAnsi="Helvetica"/>
            <w:spacing w:val="-1"/>
            <w:sz w:val="17"/>
            <w:szCs w:val="17"/>
          </w:rPr>
          <w:t>www.goldochsen.de</w:t>
        </w:r>
      </w:hyperlink>
      <w:r w:rsidRPr="00372BF4">
        <w:rPr>
          <w:rFonts w:ascii="Helvetica" w:hAnsi="Helvetica"/>
          <w:color w:val="000000"/>
          <w:spacing w:val="-1"/>
          <w:sz w:val="17"/>
          <w:szCs w:val="17"/>
        </w:rPr>
        <w:t>.</w:t>
      </w:r>
    </w:p>
    <w:sectPr w:rsidR="003E2574" w:rsidRPr="00372BF4" w:rsidSect="00E13AFC">
      <w:headerReference w:type="even" r:id="rId11"/>
      <w:headerReference w:type="default" r:id="rId12"/>
      <w:footerReference w:type="even" r:id="rId13"/>
      <w:footerReference w:type="default" r:id="rId14"/>
      <w:headerReference w:type="first" r:id="rId15"/>
      <w:footerReference w:type="first" r:id="rId16"/>
      <w:pgSz w:w="11906" w:h="16838"/>
      <w:pgMar w:top="2632" w:right="2550" w:bottom="1334"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15FFF" w14:textId="77777777" w:rsidR="005227AB" w:rsidRDefault="005227AB">
      <w:r>
        <w:separator/>
      </w:r>
    </w:p>
  </w:endnote>
  <w:endnote w:type="continuationSeparator" w:id="0">
    <w:p w14:paraId="2993CA9F" w14:textId="77777777" w:rsidR="005227AB" w:rsidRDefault="00522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L Helvetica Condensed Light">
    <w:altName w:val="Arial"/>
    <w:panose1 w:val="020B0604020202020204"/>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 Univers 45 Light">
    <w:altName w:val="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EBD0C" w14:textId="77777777" w:rsidR="00710406" w:rsidRDefault="007104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BA27A" w14:textId="77777777" w:rsidR="00710406" w:rsidRDefault="0071040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9525B" w14:textId="77777777" w:rsidR="00710406" w:rsidRDefault="007104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F706C" w14:textId="77777777" w:rsidR="005227AB" w:rsidRDefault="005227AB">
      <w:r>
        <w:separator/>
      </w:r>
    </w:p>
  </w:footnote>
  <w:footnote w:type="continuationSeparator" w:id="0">
    <w:p w14:paraId="5EE39D24" w14:textId="77777777" w:rsidR="005227AB" w:rsidRDefault="00522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BCF76" w14:textId="77777777" w:rsidR="00710406" w:rsidRDefault="007104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D29F0" w14:textId="77777777" w:rsidR="00710406" w:rsidRDefault="00CC1A8C" w:rsidP="00710406">
    <w:pPr>
      <w:pStyle w:val="Kopfzeile"/>
    </w:pPr>
    <w:r>
      <w:rPr>
        <w:noProof/>
      </w:rPr>
      <w:drawing>
        <wp:anchor distT="0" distB="0" distL="114300" distR="114300" simplePos="0" relativeHeight="251657728" behindDoc="1" locked="0" layoutInCell="1" allowOverlap="1" wp14:anchorId="26A048FD" wp14:editId="6E1CD14C">
          <wp:simplePos x="0" y="0"/>
          <wp:positionH relativeFrom="column">
            <wp:posOffset>4697730</wp:posOffset>
          </wp:positionH>
          <wp:positionV relativeFrom="paragraph">
            <wp:posOffset>-95250</wp:posOffset>
          </wp:positionV>
          <wp:extent cx="1294765" cy="1062990"/>
          <wp:effectExtent l="0" t="0" r="0" b="0"/>
          <wp:wrapTight wrapText="bothSides">
            <wp:wrapPolygon edited="0">
              <wp:start x="0" y="0"/>
              <wp:lineTo x="0" y="21419"/>
              <wp:lineTo x="21399" y="21419"/>
              <wp:lineTo x="21399" y="0"/>
              <wp:lineTo x="0" y="0"/>
            </wp:wrapPolygon>
          </wp:wrapTight>
          <wp:docPr id="3"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765" cy="1062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AEA24" w14:textId="77777777" w:rsidR="00710406" w:rsidRDefault="0071040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5D3"/>
    <w:rsid w:val="0000350A"/>
    <w:rsid w:val="00006FFF"/>
    <w:rsid w:val="000113DB"/>
    <w:rsid w:val="00013FC7"/>
    <w:rsid w:val="00017597"/>
    <w:rsid w:val="00021658"/>
    <w:rsid w:val="000247A6"/>
    <w:rsid w:val="00026961"/>
    <w:rsid w:val="00043975"/>
    <w:rsid w:val="00047AB7"/>
    <w:rsid w:val="00072B48"/>
    <w:rsid w:val="00072DEE"/>
    <w:rsid w:val="0007639B"/>
    <w:rsid w:val="0008266C"/>
    <w:rsid w:val="00082FA2"/>
    <w:rsid w:val="00086A38"/>
    <w:rsid w:val="00087271"/>
    <w:rsid w:val="00094A71"/>
    <w:rsid w:val="0009760A"/>
    <w:rsid w:val="000A0546"/>
    <w:rsid w:val="000A1DCE"/>
    <w:rsid w:val="000B0C1A"/>
    <w:rsid w:val="000B1E6A"/>
    <w:rsid w:val="000B6C96"/>
    <w:rsid w:val="000B6CFA"/>
    <w:rsid w:val="000C0AA8"/>
    <w:rsid w:val="000C22CE"/>
    <w:rsid w:val="000C24F2"/>
    <w:rsid w:val="000C612E"/>
    <w:rsid w:val="000C6328"/>
    <w:rsid w:val="000D4936"/>
    <w:rsid w:val="000D60B7"/>
    <w:rsid w:val="000E4C87"/>
    <w:rsid w:val="00104512"/>
    <w:rsid w:val="00105B4C"/>
    <w:rsid w:val="00113188"/>
    <w:rsid w:val="001203F9"/>
    <w:rsid w:val="00121F32"/>
    <w:rsid w:val="00124D2A"/>
    <w:rsid w:val="001313C8"/>
    <w:rsid w:val="00132563"/>
    <w:rsid w:val="001433AA"/>
    <w:rsid w:val="00143E06"/>
    <w:rsid w:val="00151511"/>
    <w:rsid w:val="001543F4"/>
    <w:rsid w:val="00183E32"/>
    <w:rsid w:val="00187A5E"/>
    <w:rsid w:val="00190F5D"/>
    <w:rsid w:val="001952F4"/>
    <w:rsid w:val="001A05EE"/>
    <w:rsid w:val="001A1690"/>
    <w:rsid w:val="001A33E5"/>
    <w:rsid w:val="001A44C6"/>
    <w:rsid w:val="001A5205"/>
    <w:rsid w:val="001A527D"/>
    <w:rsid w:val="001A638F"/>
    <w:rsid w:val="001B1F79"/>
    <w:rsid w:val="001B645F"/>
    <w:rsid w:val="001B6E55"/>
    <w:rsid w:val="001C05BE"/>
    <w:rsid w:val="001C0B10"/>
    <w:rsid w:val="001C144D"/>
    <w:rsid w:val="001D015E"/>
    <w:rsid w:val="001D1991"/>
    <w:rsid w:val="001D22C4"/>
    <w:rsid w:val="001D301B"/>
    <w:rsid w:val="001D6A27"/>
    <w:rsid w:val="001D7FC1"/>
    <w:rsid w:val="001E1AD4"/>
    <w:rsid w:val="001E69A1"/>
    <w:rsid w:val="001E7CC9"/>
    <w:rsid w:val="001F1B17"/>
    <w:rsid w:val="0020121D"/>
    <w:rsid w:val="00214124"/>
    <w:rsid w:val="00214610"/>
    <w:rsid w:val="002175A5"/>
    <w:rsid w:val="00221D17"/>
    <w:rsid w:val="00221F21"/>
    <w:rsid w:val="00222341"/>
    <w:rsid w:val="00223B0D"/>
    <w:rsid w:val="00227B2D"/>
    <w:rsid w:val="00234E04"/>
    <w:rsid w:val="002509FC"/>
    <w:rsid w:val="00252901"/>
    <w:rsid w:val="0025409E"/>
    <w:rsid w:val="00255714"/>
    <w:rsid w:val="00267FEA"/>
    <w:rsid w:val="002738AC"/>
    <w:rsid w:val="00277DF9"/>
    <w:rsid w:val="00281418"/>
    <w:rsid w:val="0028214B"/>
    <w:rsid w:val="00285787"/>
    <w:rsid w:val="00285D17"/>
    <w:rsid w:val="00287FA6"/>
    <w:rsid w:val="002919C6"/>
    <w:rsid w:val="002A07A9"/>
    <w:rsid w:val="002A0D43"/>
    <w:rsid w:val="002A598E"/>
    <w:rsid w:val="002B5C3A"/>
    <w:rsid w:val="002B7E1D"/>
    <w:rsid w:val="002C191A"/>
    <w:rsid w:val="002C4386"/>
    <w:rsid w:val="002C4B46"/>
    <w:rsid w:val="002D0080"/>
    <w:rsid w:val="002D2A26"/>
    <w:rsid w:val="002D505E"/>
    <w:rsid w:val="002D64DE"/>
    <w:rsid w:val="002E7546"/>
    <w:rsid w:val="0030783D"/>
    <w:rsid w:val="00307872"/>
    <w:rsid w:val="00313CBB"/>
    <w:rsid w:val="00322D5C"/>
    <w:rsid w:val="00323C84"/>
    <w:rsid w:val="00325A02"/>
    <w:rsid w:val="003303A2"/>
    <w:rsid w:val="00331008"/>
    <w:rsid w:val="00332551"/>
    <w:rsid w:val="00334CB6"/>
    <w:rsid w:val="003352D2"/>
    <w:rsid w:val="00336346"/>
    <w:rsid w:val="00337E36"/>
    <w:rsid w:val="0034268B"/>
    <w:rsid w:val="0035035E"/>
    <w:rsid w:val="00352B89"/>
    <w:rsid w:val="00356C50"/>
    <w:rsid w:val="00361060"/>
    <w:rsid w:val="00362751"/>
    <w:rsid w:val="00365874"/>
    <w:rsid w:val="00367E2F"/>
    <w:rsid w:val="00371896"/>
    <w:rsid w:val="00372BF4"/>
    <w:rsid w:val="003755BD"/>
    <w:rsid w:val="0039014E"/>
    <w:rsid w:val="003B3DA2"/>
    <w:rsid w:val="003B4CF3"/>
    <w:rsid w:val="003B6C51"/>
    <w:rsid w:val="003C167A"/>
    <w:rsid w:val="003C394D"/>
    <w:rsid w:val="003D0B09"/>
    <w:rsid w:val="003D4440"/>
    <w:rsid w:val="003D508C"/>
    <w:rsid w:val="003E2574"/>
    <w:rsid w:val="003E331E"/>
    <w:rsid w:val="003E42A4"/>
    <w:rsid w:val="003F5599"/>
    <w:rsid w:val="004032F6"/>
    <w:rsid w:val="004041A1"/>
    <w:rsid w:val="004128F3"/>
    <w:rsid w:val="00415E90"/>
    <w:rsid w:val="004262F0"/>
    <w:rsid w:val="00433D1C"/>
    <w:rsid w:val="00440087"/>
    <w:rsid w:val="004434CF"/>
    <w:rsid w:val="00464047"/>
    <w:rsid w:val="004752A8"/>
    <w:rsid w:val="004915A7"/>
    <w:rsid w:val="00493504"/>
    <w:rsid w:val="004941DD"/>
    <w:rsid w:val="004B2AF3"/>
    <w:rsid w:val="004C43BC"/>
    <w:rsid w:val="004D5B94"/>
    <w:rsid w:val="004E0749"/>
    <w:rsid w:val="004E12C4"/>
    <w:rsid w:val="004E151E"/>
    <w:rsid w:val="004E6AFA"/>
    <w:rsid w:val="004F1431"/>
    <w:rsid w:val="004F7024"/>
    <w:rsid w:val="00511704"/>
    <w:rsid w:val="005169A2"/>
    <w:rsid w:val="005227AB"/>
    <w:rsid w:val="00523870"/>
    <w:rsid w:val="00540F52"/>
    <w:rsid w:val="005433E2"/>
    <w:rsid w:val="00551837"/>
    <w:rsid w:val="00551CDB"/>
    <w:rsid w:val="0055500B"/>
    <w:rsid w:val="00564D7C"/>
    <w:rsid w:val="0059097A"/>
    <w:rsid w:val="0059324C"/>
    <w:rsid w:val="00595380"/>
    <w:rsid w:val="005A0B75"/>
    <w:rsid w:val="005A128D"/>
    <w:rsid w:val="005A447A"/>
    <w:rsid w:val="005A48C8"/>
    <w:rsid w:val="005A6D04"/>
    <w:rsid w:val="005B224C"/>
    <w:rsid w:val="005B3262"/>
    <w:rsid w:val="005B5959"/>
    <w:rsid w:val="005C182D"/>
    <w:rsid w:val="005C42E6"/>
    <w:rsid w:val="005D17D9"/>
    <w:rsid w:val="005D491E"/>
    <w:rsid w:val="005D4F43"/>
    <w:rsid w:val="005E6A39"/>
    <w:rsid w:val="006011FE"/>
    <w:rsid w:val="00601CB6"/>
    <w:rsid w:val="00602C0A"/>
    <w:rsid w:val="006032A4"/>
    <w:rsid w:val="0060495C"/>
    <w:rsid w:val="00611D98"/>
    <w:rsid w:val="00614D67"/>
    <w:rsid w:val="00623554"/>
    <w:rsid w:val="0064100A"/>
    <w:rsid w:val="00641FA9"/>
    <w:rsid w:val="00644189"/>
    <w:rsid w:val="006530E8"/>
    <w:rsid w:val="00653AA9"/>
    <w:rsid w:val="006559CD"/>
    <w:rsid w:val="0066020C"/>
    <w:rsid w:val="00681CB3"/>
    <w:rsid w:val="006822FD"/>
    <w:rsid w:val="00685540"/>
    <w:rsid w:val="00693C62"/>
    <w:rsid w:val="00696A04"/>
    <w:rsid w:val="006A68C7"/>
    <w:rsid w:val="006A71EF"/>
    <w:rsid w:val="006B02F7"/>
    <w:rsid w:val="006B1243"/>
    <w:rsid w:val="006B3246"/>
    <w:rsid w:val="006B568F"/>
    <w:rsid w:val="006C5CFF"/>
    <w:rsid w:val="006C5FB9"/>
    <w:rsid w:val="006D4530"/>
    <w:rsid w:val="006E14C8"/>
    <w:rsid w:val="006E405A"/>
    <w:rsid w:val="006E6CC7"/>
    <w:rsid w:val="006F053A"/>
    <w:rsid w:val="006F7F18"/>
    <w:rsid w:val="007030A6"/>
    <w:rsid w:val="00705B95"/>
    <w:rsid w:val="00710406"/>
    <w:rsid w:val="00714E3B"/>
    <w:rsid w:val="007152ED"/>
    <w:rsid w:val="007204EE"/>
    <w:rsid w:val="00720B4E"/>
    <w:rsid w:val="00723590"/>
    <w:rsid w:val="00733D72"/>
    <w:rsid w:val="00735CAF"/>
    <w:rsid w:val="00736264"/>
    <w:rsid w:val="00742DDF"/>
    <w:rsid w:val="007436DE"/>
    <w:rsid w:val="007453C1"/>
    <w:rsid w:val="0074603D"/>
    <w:rsid w:val="00751221"/>
    <w:rsid w:val="00751FE9"/>
    <w:rsid w:val="00755D6D"/>
    <w:rsid w:val="00757BE3"/>
    <w:rsid w:val="00773971"/>
    <w:rsid w:val="00787689"/>
    <w:rsid w:val="00790832"/>
    <w:rsid w:val="00790BD1"/>
    <w:rsid w:val="00795E58"/>
    <w:rsid w:val="007A21C6"/>
    <w:rsid w:val="007A6D9D"/>
    <w:rsid w:val="007B7BDC"/>
    <w:rsid w:val="007C0507"/>
    <w:rsid w:val="007C59FB"/>
    <w:rsid w:val="007C68DE"/>
    <w:rsid w:val="007D3102"/>
    <w:rsid w:val="007D38F7"/>
    <w:rsid w:val="007E20ED"/>
    <w:rsid w:val="007E504A"/>
    <w:rsid w:val="007E74B3"/>
    <w:rsid w:val="007F0662"/>
    <w:rsid w:val="007F4D9A"/>
    <w:rsid w:val="00804D2A"/>
    <w:rsid w:val="008066DD"/>
    <w:rsid w:val="00806D43"/>
    <w:rsid w:val="0082254D"/>
    <w:rsid w:val="008430B3"/>
    <w:rsid w:val="0085158E"/>
    <w:rsid w:val="00860F61"/>
    <w:rsid w:val="0086425B"/>
    <w:rsid w:val="00864FFE"/>
    <w:rsid w:val="00865CEC"/>
    <w:rsid w:val="0087479E"/>
    <w:rsid w:val="00875FEC"/>
    <w:rsid w:val="00877020"/>
    <w:rsid w:val="0088163B"/>
    <w:rsid w:val="008817F2"/>
    <w:rsid w:val="00882149"/>
    <w:rsid w:val="008829D8"/>
    <w:rsid w:val="00882EE1"/>
    <w:rsid w:val="008846D7"/>
    <w:rsid w:val="0089264F"/>
    <w:rsid w:val="00896B7F"/>
    <w:rsid w:val="00896BE0"/>
    <w:rsid w:val="008A3984"/>
    <w:rsid w:val="008A5889"/>
    <w:rsid w:val="008B1262"/>
    <w:rsid w:val="008B1677"/>
    <w:rsid w:val="008B4010"/>
    <w:rsid w:val="008C1220"/>
    <w:rsid w:val="008C227C"/>
    <w:rsid w:val="008D356E"/>
    <w:rsid w:val="008E0F99"/>
    <w:rsid w:val="008F2DF8"/>
    <w:rsid w:val="008F50B1"/>
    <w:rsid w:val="009009C7"/>
    <w:rsid w:val="00901E53"/>
    <w:rsid w:val="00904BD9"/>
    <w:rsid w:val="00905DF7"/>
    <w:rsid w:val="009064CC"/>
    <w:rsid w:val="00911F19"/>
    <w:rsid w:val="00920B85"/>
    <w:rsid w:val="0092336D"/>
    <w:rsid w:val="0092515B"/>
    <w:rsid w:val="00925E47"/>
    <w:rsid w:val="00932484"/>
    <w:rsid w:val="0093256E"/>
    <w:rsid w:val="00932649"/>
    <w:rsid w:val="00940F5E"/>
    <w:rsid w:val="009423BA"/>
    <w:rsid w:val="009434E0"/>
    <w:rsid w:val="00971A07"/>
    <w:rsid w:val="009757B1"/>
    <w:rsid w:val="00981729"/>
    <w:rsid w:val="00993AC9"/>
    <w:rsid w:val="00995D13"/>
    <w:rsid w:val="009A017F"/>
    <w:rsid w:val="009A7E76"/>
    <w:rsid w:val="009A7E87"/>
    <w:rsid w:val="009B3986"/>
    <w:rsid w:val="009B53C1"/>
    <w:rsid w:val="009B5507"/>
    <w:rsid w:val="009B663F"/>
    <w:rsid w:val="009C2FC7"/>
    <w:rsid w:val="009C3019"/>
    <w:rsid w:val="009D3619"/>
    <w:rsid w:val="009D4931"/>
    <w:rsid w:val="009E2BA1"/>
    <w:rsid w:val="009E43D8"/>
    <w:rsid w:val="009E6E75"/>
    <w:rsid w:val="009E73D6"/>
    <w:rsid w:val="009F2242"/>
    <w:rsid w:val="009F2634"/>
    <w:rsid w:val="009F3812"/>
    <w:rsid w:val="00A0195E"/>
    <w:rsid w:val="00A06EBD"/>
    <w:rsid w:val="00A22AC4"/>
    <w:rsid w:val="00A23560"/>
    <w:rsid w:val="00A252AE"/>
    <w:rsid w:val="00A30455"/>
    <w:rsid w:val="00A30F9A"/>
    <w:rsid w:val="00A31CC7"/>
    <w:rsid w:val="00A35F58"/>
    <w:rsid w:val="00A3657A"/>
    <w:rsid w:val="00A50CA4"/>
    <w:rsid w:val="00A54321"/>
    <w:rsid w:val="00A5615A"/>
    <w:rsid w:val="00A67081"/>
    <w:rsid w:val="00A715DA"/>
    <w:rsid w:val="00A71F2F"/>
    <w:rsid w:val="00A734A0"/>
    <w:rsid w:val="00A73B56"/>
    <w:rsid w:val="00A81F0C"/>
    <w:rsid w:val="00A82C97"/>
    <w:rsid w:val="00A8519D"/>
    <w:rsid w:val="00A85E98"/>
    <w:rsid w:val="00A86156"/>
    <w:rsid w:val="00A918D6"/>
    <w:rsid w:val="00A9744E"/>
    <w:rsid w:val="00AA42DB"/>
    <w:rsid w:val="00AA6C31"/>
    <w:rsid w:val="00AB0EF2"/>
    <w:rsid w:val="00AB19AE"/>
    <w:rsid w:val="00AC283D"/>
    <w:rsid w:val="00AC3795"/>
    <w:rsid w:val="00AC423A"/>
    <w:rsid w:val="00AD13D6"/>
    <w:rsid w:val="00AD7A34"/>
    <w:rsid w:val="00AE5DF5"/>
    <w:rsid w:val="00AF2759"/>
    <w:rsid w:val="00AF342A"/>
    <w:rsid w:val="00AF7EE1"/>
    <w:rsid w:val="00B07446"/>
    <w:rsid w:val="00B07D2A"/>
    <w:rsid w:val="00B21667"/>
    <w:rsid w:val="00B22824"/>
    <w:rsid w:val="00B27A39"/>
    <w:rsid w:val="00B335EF"/>
    <w:rsid w:val="00B36426"/>
    <w:rsid w:val="00B410AF"/>
    <w:rsid w:val="00B437FA"/>
    <w:rsid w:val="00B461B9"/>
    <w:rsid w:val="00B501CB"/>
    <w:rsid w:val="00B53852"/>
    <w:rsid w:val="00B7200C"/>
    <w:rsid w:val="00B726F2"/>
    <w:rsid w:val="00B819B8"/>
    <w:rsid w:val="00B87D33"/>
    <w:rsid w:val="00B95FF8"/>
    <w:rsid w:val="00B97617"/>
    <w:rsid w:val="00BA41CF"/>
    <w:rsid w:val="00BA4407"/>
    <w:rsid w:val="00BA7285"/>
    <w:rsid w:val="00BC15F3"/>
    <w:rsid w:val="00BC289D"/>
    <w:rsid w:val="00BD083A"/>
    <w:rsid w:val="00BD0D84"/>
    <w:rsid w:val="00BD619C"/>
    <w:rsid w:val="00BD65D8"/>
    <w:rsid w:val="00BD6D4C"/>
    <w:rsid w:val="00BE260B"/>
    <w:rsid w:val="00BE4C5F"/>
    <w:rsid w:val="00BE5032"/>
    <w:rsid w:val="00BE51BC"/>
    <w:rsid w:val="00BF718D"/>
    <w:rsid w:val="00C06CEB"/>
    <w:rsid w:val="00C129AB"/>
    <w:rsid w:val="00C134A5"/>
    <w:rsid w:val="00C145BB"/>
    <w:rsid w:val="00C20346"/>
    <w:rsid w:val="00C22B69"/>
    <w:rsid w:val="00C308A4"/>
    <w:rsid w:val="00C33D6C"/>
    <w:rsid w:val="00C34D68"/>
    <w:rsid w:val="00C34E4A"/>
    <w:rsid w:val="00C405E6"/>
    <w:rsid w:val="00C4235E"/>
    <w:rsid w:val="00C42CF8"/>
    <w:rsid w:val="00C47C76"/>
    <w:rsid w:val="00C52C74"/>
    <w:rsid w:val="00C55CE0"/>
    <w:rsid w:val="00C64268"/>
    <w:rsid w:val="00C65BF3"/>
    <w:rsid w:val="00C67FA1"/>
    <w:rsid w:val="00C91D11"/>
    <w:rsid w:val="00C93713"/>
    <w:rsid w:val="00CB1392"/>
    <w:rsid w:val="00CC1A8C"/>
    <w:rsid w:val="00CC4766"/>
    <w:rsid w:val="00CD1E1C"/>
    <w:rsid w:val="00CD45F3"/>
    <w:rsid w:val="00CD4699"/>
    <w:rsid w:val="00CE0862"/>
    <w:rsid w:val="00CE11BE"/>
    <w:rsid w:val="00CE5B89"/>
    <w:rsid w:val="00CF71CD"/>
    <w:rsid w:val="00D0037A"/>
    <w:rsid w:val="00D00F76"/>
    <w:rsid w:val="00D014A2"/>
    <w:rsid w:val="00D039ED"/>
    <w:rsid w:val="00D05089"/>
    <w:rsid w:val="00D115D3"/>
    <w:rsid w:val="00D21A9A"/>
    <w:rsid w:val="00D257D9"/>
    <w:rsid w:val="00D343D3"/>
    <w:rsid w:val="00D40A73"/>
    <w:rsid w:val="00D455FD"/>
    <w:rsid w:val="00D470A6"/>
    <w:rsid w:val="00D51F6F"/>
    <w:rsid w:val="00D644D1"/>
    <w:rsid w:val="00D76E89"/>
    <w:rsid w:val="00D8631B"/>
    <w:rsid w:val="00DA176C"/>
    <w:rsid w:val="00DA34F4"/>
    <w:rsid w:val="00DA5A78"/>
    <w:rsid w:val="00DA7492"/>
    <w:rsid w:val="00DA76D5"/>
    <w:rsid w:val="00DC05D9"/>
    <w:rsid w:val="00DC1AD1"/>
    <w:rsid w:val="00DC3E00"/>
    <w:rsid w:val="00DC5FD3"/>
    <w:rsid w:val="00DC770E"/>
    <w:rsid w:val="00DD0217"/>
    <w:rsid w:val="00DE2797"/>
    <w:rsid w:val="00DF055C"/>
    <w:rsid w:val="00DF4B34"/>
    <w:rsid w:val="00DF6C2D"/>
    <w:rsid w:val="00E014E7"/>
    <w:rsid w:val="00E01CA9"/>
    <w:rsid w:val="00E041F5"/>
    <w:rsid w:val="00E13AFC"/>
    <w:rsid w:val="00E157C4"/>
    <w:rsid w:val="00E170BA"/>
    <w:rsid w:val="00E17141"/>
    <w:rsid w:val="00E177BE"/>
    <w:rsid w:val="00E31D98"/>
    <w:rsid w:val="00E37FE8"/>
    <w:rsid w:val="00E40B25"/>
    <w:rsid w:val="00E413C8"/>
    <w:rsid w:val="00E4307E"/>
    <w:rsid w:val="00E4478B"/>
    <w:rsid w:val="00E5296E"/>
    <w:rsid w:val="00E54305"/>
    <w:rsid w:val="00E55678"/>
    <w:rsid w:val="00E56EF1"/>
    <w:rsid w:val="00E63151"/>
    <w:rsid w:val="00E761E4"/>
    <w:rsid w:val="00E7721A"/>
    <w:rsid w:val="00E82CD1"/>
    <w:rsid w:val="00E918D8"/>
    <w:rsid w:val="00E94556"/>
    <w:rsid w:val="00EA23D3"/>
    <w:rsid w:val="00EB12E9"/>
    <w:rsid w:val="00EB4091"/>
    <w:rsid w:val="00EB442F"/>
    <w:rsid w:val="00EC14CE"/>
    <w:rsid w:val="00EC2616"/>
    <w:rsid w:val="00EC6EA4"/>
    <w:rsid w:val="00ED2C90"/>
    <w:rsid w:val="00ED6935"/>
    <w:rsid w:val="00EE1034"/>
    <w:rsid w:val="00EE2836"/>
    <w:rsid w:val="00EE48D4"/>
    <w:rsid w:val="00EF0321"/>
    <w:rsid w:val="00EF110B"/>
    <w:rsid w:val="00EF5810"/>
    <w:rsid w:val="00EF58A5"/>
    <w:rsid w:val="00F06361"/>
    <w:rsid w:val="00F11238"/>
    <w:rsid w:val="00F1194B"/>
    <w:rsid w:val="00F153A1"/>
    <w:rsid w:val="00F16BF4"/>
    <w:rsid w:val="00F310C6"/>
    <w:rsid w:val="00F32CD6"/>
    <w:rsid w:val="00F36549"/>
    <w:rsid w:val="00F404CF"/>
    <w:rsid w:val="00F43E31"/>
    <w:rsid w:val="00F43E79"/>
    <w:rsid w:val="00F46826"/>
    <w:rsid w:val="00F53B31"/>
    <w:rsid w:val="00F54D9C"/>
    <w:rsid w:val="00F54F70"/>
    <w:rsid w:val="00F60FF9"/>
    <w:rsid w:val="00F61241"/>
    <w:rsid w:val="00F6773C"/>
    <w:rsid w:val="00F735C4"/>
    <w:rsid w:val="00F860DA"/>
    <w:rsid w:val="00F9386D"/>
    <w:rsid w:val="00F95021"/>
    <w:rsid w:val="00FA0F21"/>
    <w:rsid w:val="00FA6DBE"/>
    <w:rsid w:val="00FA7120"/>
    <w:rsid w:val="00FA75FD"/>
    <w:rsid w:val="00FC31B2"/>
    <w:rsid w:val="00FC5FFC"/>
    <w:rsid w:val="00FD3DE1"/>
    <w:rsid w:val="00FD6058"/>
    <w:rsid w:val="00FD63F3"/>
    <w:rsid w:val="00FE3F98"/>
    <w:rsid w:val="00FF4DB6"/>
    <w:rsid w:val="00FF4FFE"/>
    <w:rsid w:val="00FF77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E634C"/>
  <w15:chartTrackingRefBased/>
  <w15:docId w15:val="{DBB3F58D-A4F8-AD43-AD65-1CA1C1CF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115D3"/>
    <w:rPr>
      <w:rFonts w:ascii="Times New Roman" w:eastAsia="Times New Roman" w:hAnsi="Times New Roman"/>
      <w:sz w:val="24"/>
      <w:szCs w:val="24"/>
    </w:rPr>
  </w:style>
  <w:style w:type="paragraph" w:styleId="berschrift3">
    <w:name w:val="heading 3"/>
    <w:basedOn w:val="Standard"/>
    <w:next w:val="Standard"/>
    <w:link w:val="berschrift3Zchn"/>
    <w:uiPriority w:val="99"/>
    <w:qFormat/>
    <w:rsid w:val="00D115D3"/>
    <w:pPr>
      <w:keepNext/>
      <w:autoSpaceDE w:val="0"/>
      <w:autoSpaceDN w:val="0"/>
      <w:adjustRightInd w:val="0"/>
      <w:spacing w:line="312" w:lineRule="auto"/>
      <w:outlineLvl w:val="2"/>
    </w:pPr>
    <w:rPr>
      <w:rFonts w:ascii="CL Helvetica Condensed Light" w:hAnsi="CL Helvetica Condensed Light"/>
      <w:sz w:val="32"/>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9"/>
    <w:rsid w:val="00D115D3"/>
    <w:rPr>
      <w:rFonts w:ascii="CL Helvetica Condensed Light" w:eastAsia="Times New Roman" w:hAnsi="CL Helvetica Condensed Light"/>
      <w:sz w:val="32"/>
      <w:lang w:val="x-none"/>
    </w:rPr>
  </w:style>
  <w:style w:type="paragraph" w:styleId="Fuzeile">
    <w:name w:val="footer"/>
    <w:basedOn w:val="Standard"/>
    <w:link w:val="FuzeileZchn"/>
    <w:uiPriority w:val="99"/>
    <w:rsid w:val="00D115D3"/>
    <w:pPr>
      <w:tabs>
        <w:tab w:val="center" w:pos="4536"/>
        <w:tab w:val="right" w:pos="9072"/>
      </w:tabs>
    </w:pPr>
    <w:rPr>
      <w:sz w:val="20"/>
      <w:szCs w:val="20"/>
      <w:lang w:val="x-none" w:eastAsia="x-none"/>
    </w:rPr>
  </w:style>
  <w:style w:type="character" w:customStyle="1" w:styleId="FuzeileZchn">
    <w:name w:val="Fußzeile Zchn"/>
    <w:link w:val="Fuzeile"/>
    <w:uiPriority w:val="99"/>
    <w:rsid w:val="00D115D3"/>
    <w:rPr>
      <w:rFonts w:ascii="Times New Roman" w:eastAsia="Times New Roman" w:hAnsi="Times New Roman"/>
      <w:lang w:val="x-none"/>
    </w:rPr>
  </w:style>
  <w:style w:type="paragraph" w:styleId="Kopfzeile">
    <w:name w:val="header"/>
    <w:basedOn w:val="Standard"/>
    <w:link w:val="KopfzeileZchn"/>
    <w:rsid w:val="00D115D3"/>
    <w:pPr>
      <w:tabs>
        <w:tab w:val="center" w:pos="4536"/>
        <w:tab w:val="right" w:pos="9072"/>
      </w:tabs>
      <w:autoSpaceDE w:val="0"/>
      <w:autoSpaceDN w:val="0"/>
      <w:adjustRightInd w:val="0"/>
      <w:spacing w:line="312" w:lineRule="auto"/>
    </w:pPr>
    <w:rPr>
      <w:rFonts w:ascii="Helvetica" w:hAnsi="Helvetica"/>
      <w:sz w:val="22"/>
      <w:szCs w:val="20"/>
      <w:lang w:val="x-none" w:eastAsia="x-none"/>
    </w:rPr>
  </w:style>
  <w:style w:type="character" w:customStyle="1" w:styleId="KopfzeileZchn">
    <w:name w:val="Kopfzeile Zchn"/>
    <w:link w:val="Kopfzeile"/>
    <w:rsid w:val="00D115D3"/>
    <w:rPr>
      <w:rFonts w:ascii="Helvetica" w:eastAsia="Times New Roman" w:hAnsi="Helvetica"/>
      <w:sz w:val="22"/>
      <w:lang w:val="x-none"/>
    </w:rPr>
  </w:style>
  <w:style w:type="character" w:styleId="Hyperlink">
    <w:name w:val="Hyperlink"/>
    <w:rsid w:val="00D115D3"/>
    <w:rPr>
      <w:rFonts w:cs="Times New Roman"/>
      <w:color w:val="0000FF"/>
      <w:u w:val="single"/>
    </w:rPr>
  </w:style>
  <w:style w:type="paragraph" w:styleId="Textkrper3">
    <w:name w:val="Body Text 3"/>
    <w:basedOn w:val="Standard"/>
    <w:link w:val="Textkrper3Zchn"/>
    <w:uiPriority w:val="99"/>
    <w:rsid w:val="00D115D3"/>
    <w:pPr>
      <w:autoSpaceDE w:val="0"/>
      <w:autoSpaceDN w:val="0"/>
      <w:adjustRightInd w:val="0"/>
      <w:ind w:right="-97"/>
    </w:pPr>
    <w:rPr>
      <w:rFonts w:ascii="L Univers 45 Light" w:hAnsi="L Univers 45 Light"/>
      <w:sz w:val="18"/>
      <w:szCs w:val="20"/>
      <w:lang w:val="x-none" w:eastAsia="x-none"/>
    </w:rPr>
  </w:style>
  <w:style w:type="character" w:customStyle="1" w:styleId="Textkrper3Zchn">
    <w:name w:val="Textkörper 3 Zchn"/>
    <w:link w:val="Textkrper3"/>
    <w:uiPriority w:val="99"/>
    <w:rsid w:val="00D115D3"/>
    <w:rPr>
      <w:rFonts w:ascii="L Univers 45 Light" w:eastAsia="Times New Roman" w:hAnsi="L Univers 45 Light"/>
      <w:sz w:val="18"/>
      <w:lang w:val="x-none"/>
    </w:rPr>
  </w:style>
  <w:style w:type="paragraph" w:styleId="Sprechblasentext">
    <w:name w:val="Balloon Text"/>
    <w:basedOn w:val="Standard"/>
    <w:link w:val="SprechblasentextZchn"/>
    <w:uiPriority w:val="99"/>
    <w:semiHidden/>
    <w:unhideWhenUsed/>
    <w:rsid w:val="00D115D3"/>
    <w:rPr>
      <w:rFonts w:ascii="Tahoma" w:hAnsi="Tahoma"/>
      <w:sz w:val="16"/>
      <w:szCs w:val="16"/>
      <w:lang w:val="x-none" w:eastAsia="x-none"/>
    </w:rPr>
  </w:style>
  <w:style w:type="character" w:customStyle="1" w:styleId="SprechblasentextZchn">
    <w:name w:val="Sprechblasentext Zchn"/>
    <w:link w:val="Sprechblasentext"/>
    <w:uiPriority w:val="99"/>
    <w:semiHidden/>
    <w:rsid w:val="00D115D3"/>
    <w:rPr>
      <w:rFonts w:ascii="Tahoma" w:eastAsia="Times New Roman" w:hAnsi="Tahoma" w:cs="Tahoma"/>
      <w:sz w:val="16"/>
      <w:szCs w:val="16"/>
    </w:rPr>
  </w:style>
  <w:style w:type="character" w:customStyle="1" w:styleId="apple-converted-space">
    <w:name w:val="apple-converted-space"/>
    <w:rsid w:val="00B97617"/>
  </w:style>
  <w:style w:type="paragraph" w:styleId="Textkrper">
    <w:name w:val="Body Text"/>
    <w:basedOn w:val="Standard"/>
    <w:link w:val="TextkrperZchn"/>
    <w:unhideWhenUsed/>
    <w:rsid w:val="000113DB"/>
    <w:pPr>
      <w:spacing w:after="120"/>
    </w:pPr>
    <w:rPr>
      <w:lang w:val="x-none" w:eastAsia="x-none"/>
    </w:rPr>
  </w:style>
  <w:style w:type="character" w:customStyle="1" w:styleId="TextkrperZchn">
    <w:name w:val="Textkörper Zchn"/>
    <w:link w:val="Textkrper"/>
    <w:rsid w:val="000113DB"/>
    <w:rPr>
      <w:rFonts w:ascii="Times New Roman" w:eastAsia="Times New Roman" w:hAnsi="Times New Roman"/>
      <w:sz w:val="24"/>
      <w:szCs w:val="24"/>
      <w:lang w:val="x-none" w:eastAsia="x-none"/>
    </w:rPr>
  </w:style>
  <w:style w:type="character" w:styleId="Kommentarzeichen">
    <w:name w:val="annotation reference"/>
    <w:uiPriority w:val="99"/>
    <w:semiHidden/>
    <w:unhideWhenUsed/>
    <w:rsid w:val="00F43E31"/>
    <w:rPr>
      <w:sz w:val="16"/>
      <w:szCs w:val="16"/>
    </w:rPr>
  </w:style>
  <w:style w:type="paragraph" w:styleId="Kommentartext">
    <w:name w:val="annotation text"/>
    <w:basedOn w:val="Standard"/>
    <w:link w:val="KommentartextZchn"/>
    <w:uiPriority w:val="99"/>
    <w:semiHidden/>
    <w:unhideWhenUsed/>
    <w:rsid w:val="00F43E31"/>
    <w:rPr>
      <w:sz w:val="20"/>
      <w:szCs w:val="20"/>
    </w:rPr>
  </w:style>
  <w:style w:type="character" w:customStyle="1" w:styleId="KommentartextZchn">
    <w:name w:val="Kommentartext Zchn"/>
    <w:link w:val="Kommentartext"/>
    <w:uiPriority w:val="99"/>
    <w:semiHidden/>
    <w:rsid w:val="00F43E31"/>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F43E31"/>
    <w:rPr>
      <w:b/>
      <w:bCs/>
    </w:rPr>
  </w:style>
  <w:style w:type="character" w:customStyle="1" w:styleId="KommentarthemaZchn">
    <w:name w:val="Kommentarthema Zchn"/>
    <w:link w:val="Kommentarthema"/>
    <w:uiPriority w:val="99"/>
    <w:semiHidden/>
    <w:rsid w:val="00F43E31"/>
    <w:rPr>
      <w:rFonts w:ascii="Times New Roman" w:eastAsia="Times New Roman" w:hAnsi="Times New Roman"/>
      <w:b/>
      <w:bCs/>
    </w:rPr>
  </w:style>
  <w:style w:type="character" w:styleId="NichtaufgelsteErwhnung">
    <w:name w:val="Unresolved Mention"/>
    <w:uiPriority w:val="99"/>
    <w:semiHidden/>
    <w:unhideWhenUsed/>
    <w:rsid w:val="006E4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82627">
      <w:bodyDiv w:val="1"/>
      <w:marLeft w:val="0"/>
      <w:marRight w:val="0"/>
      <w:marTop w:val="0"/>
      <w:marBottom w:val="0"/>
      <w:divBdr>
        <w:top w:val="none" w:sz="0" w:space="0" w:color="auto"/>
        <w:left w:val="none" w:sz="0" w:space="0" w:color="auto"/>
        <w:bottom w:val="none" w:sz="0" w:space="0" w:color="auto"/>
        <w:right w:val="none" w:sz="0" w:space="0" w:color="auto"/>
      </w:divBdr>
    </w:div>
    <w:div w:id="743340195">
      <w:bodyDiv w:val="1"/>
      <w:marLeft w:val="0"/>
      <w:marRight w:val="0"/>
      <w:marTop w:val="0"/>
      <w:marBottom w:val="0"/>
      <w:divBdr>
        <w:top w:val="none" w:sz="0" w:space="0" w:color="auto"/>
        <w:left w:val="none" w:sz="0" w:space="0" w:color="auto"/>
        <w:bottom w:val="none" w:sz="0" w:space="0" w:color="auto"/>
        <w:right w:val="none" w:sz="0" w:space="0" w:color="auto"/>
      </w:divBdr>
    </w:div>
    <w:div w:id="189643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h@press-n-relations.d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goldochsen.d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022166C-4470-4A6C-9D80-AB6F8F253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5870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6788</CharactersWithSpaces>
  <SharedDoc>false</SharedDoc>
  <HLinks>
    <vt:vector size="12" baseType="variant">
      <vt:variant>
        <vt:i4>589889</vt:i4>
      </vt:variant>
      <vt:variant>
        <vt:i4>3</vt:i4>
      </vt:variant>
      <vt:variant>
        <vt:i4>0</vt:i4>
      </vt:variant>
      <vt:variant>
        <vt:i4>5</vt:i4>
      </vt:variant>
      <vt:variant>
        <vt:lpwstr>http://www.goldochsen.de/</vt:lpwstr>
      </vt:variant>
      <vt:variant>
        <vt:lpwstr/>
      </vt:variant>
      <vt:variant>
        <vt:i4>1638456</vt:i4>
      </vt:variant>
      <vt:variant>
        <vt:i4>0</vt:i4>
      </vt:variant>
      <vt:variant>
        <vt:i4>0</vt:i4>
      </vt:variant>
      <vt:variant>
        <vt:i4>5</vt:i4>
      </vt:variant>
      <vt:variant>
        <vt:lpwstr>mailto:rh@press-n-relations.de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pcben136</dc:creator>
  <cp:keywords/>
  <cp:lastModifiedBy>Rebecca Hasert</cp:lastModifiedBy>
  <cp:revision>2</cp:revision>
  <cp:lastPrinted>2021-02-17T13:58:00Z</cp:lastPrinted>
  <dcterms:created xsi:type="dcterms:W3CDTF">2021-06-08T09:46:00Z</dcterms:created>
  <dcterms:modified xsi:type="dcterms:W3CDTF">2021-06-08T09:46:00Z</dcterms:modified>
</cp:coreProperties>
</file>