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6FD1" w14:textId="7AF4CA64" w:rsidR="00C217EE" w:rsidRPr="0099588F" w:rsidRDefault="00C217EE" w:rsidP="00C217EE">
      <w:pPr>
        <w:spacing w:line="288" w:lineRule="auto"/>
        <w:rPr>
          <w:rFonts w:ascii="Helvetica" w:hAnsi="Helvetica"/>
          <w:sz w:val="20"/>
          <w:szCs w:val="20"/>
        </w:rPr>
      </w:pPr>
      <w:proofErr w:type="spellStart"/>
      <w:r w:rsidRPr="0099588F">
        <w:rPr>
          <w:rFonts w:ascii="Helvetica" w:hAnsi="Helvetica"/>
          <w:sz w:val="20"/>
          <w:szCs w:val="20"/>
        </w:rPr>
        <w:t>Birkenfeld</w:t>
      </w:r>
      <w:proofErr w:type="spellEnd"/>
      <w:r w:rsidRPr="0099588F">
        <w:rPr>
          <w:rFonts w:ascii="Helvetica" w:hAnsi="Helvetica"/>
          <w:sz w:val="20"/>
          <w:szCs w:val="20"/>
        </w:rPr>
        <w:t xml:space="preserve">, </w:t>
      </w:r>
      <w:r w:rsidR="001C07D9">
        <w:rPr>
          <w:rFonts w:ascii="Helvetica" w:hAnsi="Helvetica"/>
          <w:sz w:val="20"/>
          <w:szCs w:val="20"/>
        </w:rPr>
        <w:t>May 7</w:t>
      </w:r>
      <w:r w:rsidR="001C07D9" w:rsidRPr="001C07D9">
        <w:rPr>
          <w:rFonts w:ascii="Helvetica" w:hAnsi="Helvetica"/>
          <w:sz w:val="20"/>
          <w:szCs w:val="20"/>
          <w:vertAlign w:val="superscript"/>
        </w:rPr>
        <w:t>th</w:t>
      </w:r>
      <w:r w:rsidR="001C07D9">
        <w:rPr>
          <w:rFonts w:ascii="Helvetica" w:hAnsi="Helvetica"/>
          <w:sz w:val="20"/>
          <w:szCs w:val="20"/>
        </w:rPr>
        <w:t xml:space="preserve"> </w:t>
      </w:r>
      <w:r w:rsidRPr="0099588F">
        <w:rPr>
          <w:rFonts w:ascii="Helvetica" w:hAnsi="Helvetica"/>
          <w:sz w:val="20"/>
          <w:szCs w:val="20"/>
        </w:rPr>
        <w:t>2018</w:t>
      </w:r>
    </w:p>
    <w:p w14:paraId="4DA0BA68" w14:textId="77777777" w:rsidR="00F8355D" w:rsidRPr="00DD1B55" w:rsidRDefault="00F8355D" w:rsidP="00EC5BDA">
      <w:pPr>
        <w:spacing w:line="288" w:lineRule="auto"/>
        <w:rPr>
          <w:rFonts w:ascii="Helvetica" w:hAnsi="Helvetica"/>
          <w:sz w:val="20"/>
          <w:szCs w:val="20"/>
        </w:rPr>
      </w:pPr>
    </w:p>
    <w:p w14:paraId="37A968A7" w14:textId="479916BF" w:rsidR="001A1E13" w:rsidRPr="00DD1B55" w:rsidRDefault="0054330A" w:rsidP="00EC5BDA">
      <w:pPr>
        <w:spacing w:line="288" w:lineRule="auto"/>
        <w:rPr>
          <w:rFonts w:ascii="Helvetica" w:hAnsi="Helvetica"/>
          <w:b/>
          <w:sz w:val="28"/>
          <w:szCs w:val="28"/>
        </w:rPr>
      </w:pPr>
      <w:r w:rsidRPr="00DD1B55">
        <w:rPr>
          <w:rFonts w:ascii="Helvetica" w:hAnsi="Helvetica"/>
          <w:b/>
          <w:sz w:val="28"/>
          <w:szCs w:val="28"/>
        </w:rPr>
        <w:t xml:space="preserve">Slosh-proof food distribution for soup </w:t>
      </w:r>
      <w:r w:rsidR="00F97874" w:rsidRPr="00DD1B55">
        <w:rPr>
          <w:rFonts w:ascii="Helvetica" w:hAnsi="Helvetica"/>
          <w:b/>
          <w:sz w:val="28"/>
          <w:szCs w:val="28"/>
        </w:rPr>
        <w:t>and other hot components</w:t>
      </w:r>
    </w:p>
    <w:p w14:paraId="308F1DA2" w14:textId="368E0F03" w:rsidR="0054330A" w:rsidRPr="00DD1B55" w:rsidRDefault="0054330A" w:rsidP="0054330A">
      <w:pPr>
        <w:spacing w:line="288" w:lineRule="auto"/>
        <w:rPr>
          <w:rFonts w:ascii="Helvetica" w:hAnsi="Helvetica"/>
          <w:sz w:val="20"/>
          <w:szCs w:val="20"/>
        </w:rPr>
      </w:pPr>
      <w:r w:rsidRPr="00DD1B55">
        <w:rPr>
          <w:rFonts w:ascii="Helvetica" w:hAnsi="Helvetica"/>
          <w:sz w:val="20"/>
          <w:szCs w:val="20"/>
        </w:rPr>
        <w:t>New soup bowl set in compact design from HEPP HOSPITALA</w:t>
      </w:r>
    </w:p>
    <w:p w14:paraId="0FD21005" w14:textId="77777777" w:rsidR="00BE7906" w:rsidRPr="00DD1B55" w:rsidRDefault="00BE7906" w:rsidP="005A491B">
      <w:pPr>
        <w:spacing w:line="288" w:lineRule="auto"/>
        <w:rPr>
          <w:rFonts w:ascii="Helvetica" w:hAnsi="Helvetica"/>
        </w:rPr>
      </w:pPr>
    </w:p>
    <w:p w14:paraId="2186D0CD" w14:textId="570A84C9" w:rsidR="00136206" w:rsidRPr="00DD1B55" w:rsidRDefault="00382B8F" w:rsidP="00921D7A">
      <w:pPr>
        <w:spacing w:line="288" w:lineRule="auto"/>
        <w:rPr>
          <w:rFonts w:ascii="Helvetica" w:hAnsi="Helvetica"/>
          <w:b/>
          <w:sz w:val="20"/>
          <w:szCs w:val="20"/>
        </w:rPr>
      </w:pPr>
      <w:r w:rsidRPr="00DD1B55">
        <w:rPr>
          <w:rFonts w:ascii="Helvetica" w:hAnsi="Helvetica"/>
          <w:b/>
          <w:sz w:val="20"/>
          <w:szCs w:val="20"/>
        </w:rPr>
        <w:t xml:space="preserve">HEPP HOSPITALA is expanding its product range for professional food distribution with a new, slosh-proof soup bowl set. The new products with a capacity of 0.35 litres are designed to go with porcelain </w:t>
      </w:r>
      <w:proofErr w:type="gramStart"/>
      <w:r w:rsidRPr="00DD1B55">
        <w:rPr>
          <w:rFonts w:ascii="Helvetica" w:hAnsi="Helvetica"/>
          <w:b/>
          <w:sz w:val="20"/>
          <w:szCs w:val="20"/>
        </w:rPr>
        <w:t>dishes, and</w:t>
      </w:r>
      <w:proofErr w:type="gramEnd"/>
      <w:r w:rsidRPr="00DD1B55">
        <w:rPr>
          <w:rFonts w:ascii="Helvetica" w:hAnsi="Helvetica"/>
          <w:b/>
          <w:sz w:val="20"/>
          <w:szCs w:val="20"/>
        </w:rPr>
        <w:t xml:space="preserve"> are the smaller counterpart to the well-established set with a capacity of 0.43 litres. They make it possible to serve soup, mashed food, sauces or side dishes and hot desserts in even more individualised portions while still keeping them warm. </w:t>
      </w:r>
      <w:r w:rsidR="00F97874" w:rsidRPr="00DD1B55">
        <w:rPr>
          <w:rFonts w:ascii="Helvetica" w:hAnsi="Helvetica"/>
          <w:b/>
          <w:sz w:val="20"/>
          <w:szCs w:val="20"/>
        </w:rPr>
        <w:t xml:space="preserve">Furthermore, since the new set is narrower in size and can still be stacked, it makes them even more space-saving. The sophisticated construction means food can be served to residents and patients without any spillages and at the optimum temperature, even when transporting outside the facility. The porcelain dish remains securely in the base part and cannot slip off, while the cover is designed in such a way that the contents always end up safely back in the bowl even during vigorous movement. Despite this, inserting and removing the soup bowl by hand is simple. Another benefit is that the thermal cover has a red-brown colour on the inside and is therefore protected against discolouration – for example from carrot soup. For the outer part, customers can choose between 12 different colour options. The set is suitable for distribution times of up to 75 minutes – or even longer depending on the type of transport trolley used. </w:t>
      </w:r>
    </w:p>
    <w:p w14:paraId="25345889" w14:textId="77777777" w:rsidR="00060514" w:rsidRPr="00DD1B55" w:rsidRDefault="00060514" w:rsidP="00921D7A">
      <w:pPr>
        <w:spacing w:line="288" w:lineRule="auto"/>
        <w:rPr>
          <w:rFonts w:ascii="Helvetica" w:hAnsi="Helvetica"/>
          <w:b/>
          <w:color w:val="FF0000"/>
          <w:sz w:val="20"/>
          <w:szCs w:val="20"/>
        </w:rPr>
      </w:pPr>
    </w:p>
    <w:p w14:paraId="642E6AB9" w14:textId="14B10165" w:rsidR="00D33598" w:rsidRPr="00DD1B55" w:rsidRDefault="00B96767" w:rsidP="00F97874">
      <w:pPr>
        <w:spacing w:line="288" w:lineRule="auto"/>
        <w:rPr>
          <w:rFonts w:ascii="Helvetica" w:hAnsi="Helvetica"/>
          <w:color w:val="0070C0"/>
          <w:sz w:val="18"/>
          <w:szCs w:val="18"/>
        </w:rPr>
      </w:pPr>
      <w:r w:rsidRPr="00DD1B55">
        <w:rPr>
          <w:rFonts w:ascii="Helvetica" w:hAnsi="Helvetica"/>
          <w:sz w:val="20"/>
          <w:szCs w:val="20"/>
        </w:rPr>
        <w:t xml:space="preserve">The trip to the hospital, care home or retirement home doesn’t need to be a long one. One thing which any distribution trolley must be able to do is distribute liquid food into the insulating set or even onto the tray – to say nothing of surviving the transport in the delivery lorry intact. The slosh-proof soup bowl set from HEPP HOSPITALA is the ideal solution to help you master this challenge when it comes to distributing food. The all-round reinforced insulating foam of the soup bowl set ensures that the food will retain its heat for as long as possible. But the compact set doesn’t just impress with its practical functionality but also with its proven HEPP quality. The cover and base part are both dishwasher safe, double-walled, insulated and homogeneously welded. This stable processing guarantees a long service life and a high-quality look and feel. The set is available in the colours blue, lilac and grey for an even more attractive appearance. </w:t>
      </w:r>
    </w:p>
    <w:p w14:paraId="6490D239" w14:textId="77777777" w:rsidR="009B4E45" w:rsidRPr="00DD1B55" w:rsidRDefault="009B4E45" w:rsidP="00A90945">
      <w:pPr>
        <w:spacing w:line="288" w:lineRule="auto"/>
        <w:rPr>
          <w:rFonts w:ascii="Helvetica" w:hAnsi="Helvetica"/>
          <w:color w:val="0070C0"/>
          <w:sz w:val="18"/>
          <w:szCs w:val="18"/>
        </w:rPr>
      </w:pPr>
    </w:p>
    <w:p w14:paraId="04FA54E0" w14:textId="10D6DC4E" w:rsidR="00D33598" w:rsidRPr="00DD1B55" w:rsidRDefault="00D33598" w:rsidP="00D33598">
      <w:pPr>
        <w:rPr>
          <w:rFonts w:ascii="Helvetica" w:hAnsi="Helvetica"/>
          <w:b/>
          <w:sz w:val="20"/>
          <w:szCs w:val="20"/>
        </w:rPr>
      </w:pPr>
      <w:r w:rsidRPr="00DD1B55">
        <w:rPr>
          <w:rFonts w:ascii="Helvetica" w:hAnsi="Helvetica"/>
          <w:b/>
          <w:sz w:val="20"/>
          <w:szCs w:val="20"/>
        </w:rPr>
        <w:t>www.hepp-hospitala.de</w:t>
      </w:r>
    </w:p>
    <w:p w14:paraId="17F4405B" w14:textId="77777777" w:rsidR="00F00AA9" w:rsidRPr="00DD1B55" w:rsidRDefault="00F00AA9" w:rsidP="00DF3F42">
      <w:pPr>
        <w:rPr>
          <w:rFonts w:ascii="Helvetica" w:hAnsi="Helvetica"/>
          <w:sz w:val="20"/>
          <w:szCs w:val="20"/>
        </w:rPr>
      </w:pPr>
    </w:p>
    <w:p w14:paraId="4481B9E6" w14:textId="77777777" w:rsidR="00F96883" w:rsidRDefault="0082593C" w:rsidP="00DF3F42">
      <w:pPr>
        <w:rPr>
          <w:rFonts w:ascii="Helvetica" w:hAnsi="Helvetica"/>
          <w:sz w:val="20"/>
          <w:szCs w:val="20"/>
        </w:rPr>
      </w:pPr>
      <w:r w:rsidRPr="00DD1B55">
        <w:rPr>
          <w:rFonts w:ascii="Helvetica" w:hAnsi="Helvetica"/>
          <w:sz w:val="20"/>
          <w:szCs w:val="20"/>
        </w:rPr>
        <w:t xml:space="preserve"> </w:t>
      </w:r>
      <w:r w:rsidR="005104DA" w:rsidRPr="00DD1B55">
        <w:rPr>
          <w:rFonts w:ascii="Helvetica" w:hAnsi="Helvetica"/>
          <w:sz w:val="20"/>
          <w:szCs w:val="20"/>
        </w:rPr>
        <w:t xml:space="preserve"> </w:t>
      </w:r>
    </w:p>
    <w:p w14:paraId="1620D51E" w14:textId="77777777" w:rsidR="00F96883" w:rsidRDefault="00F96883" w:rsidP="00DF3F42">
      <w:pPr>
        <w:rPr>
          <w:rFonts w:ascii="Helvetica" w:hAnsi="Helvetica"/>
          <w:sz w:val="20"/>
          <w:szCs w:val="20"/>
        </w:rPr>
      </w:pPr>
    </w:p>
    <w:p w14:paraId="090D562D" w14:textId="77777777" w:rsidR="00F96883" w:rsidRDefault="00F96883" w:rsidP="00DF3F42">
      <w:pPr>
        <w:rPr>
          <w:rFonts w:ascii="Helvetica" w:hAnsi="Helvetica"/>
          <w:sz w:val="20"/>
          <w:szCs w:val="20"/>
        </w:rPr>
      </w:pPr>
    </w:p>
    <w:p w14:paraId="71A5A712" w14:textId="77777777" w:rsidR="00F96883" w:rsidRDefault="00F96883" w:rsidP="00DF3F42">
      <w:pPr>
        <w:rPr>
          <w:rFonts w:ascii="Helvetica" w:hAnsi="Helvetica"/>
          <w:sz w:val="20"/>
          <w:szCs w:val="20"/>
        </w:rPr>
      </w:pPr>
    </w:p>
    <w:p w14:paraId="653C6CD7" w14:textId="77777777" w:rsidR="00F96883" w:rsidRDefault="00F96883" w:rsidP="00DF3F42">
      <w:pPr>
        <w:rPr>
          <w:rFonts w:ascii="Helvetica" w:hAnsi="Helvetica"/>
          <w:sz w:val="20"/>
          <w:szCs w:val="20"/>
        </w:rPr>
      </w:pPr>
    </w:p>
    <w:p w14:paraId="737B3DB4" w14:textId="7B0761B6" w:rsidR="00912A49" w:rsidRPr="00DD1B55" w:rsidRDefault="005104DA" w:rsidP="00DF3F42">
      <w:pPr>
        <w:rPr>
          <w:rFonts w:ascii="Helvetica" w:hAnsi="Helvetica"/>
          <w:color w:val="FF0000"/>
          <w:sz w:val="20"/>
          <w:szCs w:val="20"/>
        </w:rPr>
      </w:pPr>
      <w:bookmarkStart w:id="0" w:name="_GoBack"/>
      <w:bookmarkEnd w:id="0"/>
      <w:r w:rsidRPr="00DD1B55">
        <w:rPr>
          <w:rFonts w:ascii="Helvetica" w:hAnsi="Helvetica"/>
          <w:sz w:val="20"/>
          <w:szCs w:val="20"/>
        </w:rPr>
        <w:t xml:space="preserve">  </w:t>
      </w:r>
    </w:p>
    <w:p w14:paraId="490E2B5E" w14:textId="77777777" w:rsidR="00B06946" w:rsidRPr="00DD1B55" w:rsidRDefault="00B06946" w:rsidP="00B91484">
      <w:pPr>
        <w:rPr>
          <w:rFonts w:ascii="Helvetica" w:hAnsi="Helvetica" w:cs="Arial"/>
          <w:b/>
          <w:sz w:val="20"/>
          <w:szCs w:val="20"/>
        </w:rPr>
      </w:pPr>
    </w:p>
    <w:p w14:paraId="1D1E4CA7" w14:textId="77777777" w:rsidR="00104646" w:rsidRPr="00DD1B55" w:rsidRDefault="00104646" w:rsidP="00104646">
      <w:pPr>
        <w:spacing w:line="288" w:lineRule="auto"/>
        <w:rPr>
          <w:rFonts w:ascii="Helvetica" w:hAnsi="Helvetica" w:cs="Arial"/>
          <w:b/>
          <w:sz w:val="20"/>
          <w:szCs w:val="20"/>
        </w:rPr>
      </w:pPr>
      <w:r w:rsidRPr="00DD1B55">
        <w:rPr>
          <w:rFonts w:ascii="Helvetica" w:hAnsi="Helvetica"/>
          <w:b/>
          <w:sz w:val="20"/>
          <w:szCs w:val="20"/>
        </w:rPr>
        <w:lastRenderedPageBreak/>
        <w:t>Image request</w:t>
      </w:r>
    </w:p>
    <w:p w14:paraId="2E6F54CC" w14:textId="430CE9C5" w:rsidR="00104646" w:rsidRPr="00DD1B55" w:rsidRDefault="00104646" w:rsidP="00104646">
      <w:pPr>
        <w:spacing w:line="312" w:lineRule="auto"/>
        <w:rPr>
          <w:rFonts w:ascii="Helvetica" w:hAnsi="Helvetica" w:cs="Arial"/>
          <w:sz w:val="20"/>
          <w:szCs w:val="13"/>
        </w:rPr>
      </w:pPr>
      <w:r w:rsidRPr="00DD1B55">
        <w:rPr>
          <w:rFonts w:ascii="Helvetica" w:hAnsi="Helvetica"/>
          <w:sz w:val="20"/>
          <w:szCs w:val="13"/>
        </w:rPr>
        <w:t xml:space="preserve">You can </w:t>
      </w:r>
      <w:r w:rsidR="001C07D9">
        <w:rPr>
          <w:rFonts w:ascii="Helvetica" w:hAnsi="Helvetica"/>
          <w:sz w:val="20"/>
          <w:szCs w:val="13"/>
        </w:rPr>
        <w:t>download</w:t>
      </w:r>
      <w:r w:rsidRPr="00DD1B55">
        <w:rPr>
          <w:rFonts w:ascii="Helvetica" w:hAnsi="Helvetica"/>
          <w:sz w:val="20"/>
          <w:szCs w:val="13"/>
        </w:rPr>
        <w:t xml:space="preserve"> images from our media portal </w:t>
      </w:r>
      <w:hyperlink r:id="rId8" w:history="1">
        <w:r w:rsidRPr="00DD1B55">
          <w:rPr>
            <w:rStyle w:val="Hyperlink"/>
            <w:rFonts w:ascii="Helvetica" w:hAnsi="Helvetica"/>
            <w:sz w:val="20"/>
            <w:szCs w:val="13"/>
          </w:rPr>
          <w:t>http://press-n-relations.amid-pr.com</w:t>
        </w:r>
      </w:hyperlink>
      <w:r w:rsidRPr="00DD1B55">
        <w:rPr>
          <w:rFonts w:ascii="Helvetica" w:hAnsi="Helvetica"/>
          <w:sz w:val="20"/>
          <w:szCs w:val="13"/>
        </w:rPr>
        <w:t xml:space="preserve"> by searching for “HEPP-Hospitala-Suppenschalenset18”. </w:t>
      </w:r>
    </w:p>
    <w:p w14:paraId="0B786D9B" w14:textId="77777777" w:rsidR="007D6179" w:rsidRPr="00DD1B55" w:rsidRDefault="007D6179" w:rsidP="002F05CC">
      <w:pPr>
        <w:rPr>
          <w:rFonts w:ascii="Helvetica" w:hAnsi="Helvetica" w:cs="Arial"/>
          <w:sz w:val="20"/>
          <w:szCs w:val="20"/>
        </w:rPr>
      </w:pPr>
    </w:p>
    <w:tbl>
      <w:tblPr>
        <w:tblW w:w="9670" w:type="dxa"/>
        <w:tblCellMar>
          <w:left w:w="70" w:type="dxa"/>
          <w:right w:w="70" w:type="dxa"/>
        </w:tblCellMar>
        <w:tblLook w:val="0000" w:firstRow="0" w:lastRow="0" w:firstColumn="0" w:lastColumn="0" w:noHBand="0" w:noVBand="0"/>
      </w:tblPr>
      <w:tblGrid>
        <w:gridCol w:w="4039"/>
        <w:gridCol w:w="5631"/>
      </w:tblGrid>
      <w:tr w:rsidR="00673F9A" w:rsidRPr="00F96883" w14:paraId="530FC9DF" w14:textId="77777777" w:rsidTr="00535F70">
        <w:trPr>
          <w:trHeight w:val="1094"/>
        </w:trPr>
        <w:tc>
          <w:tcPr>
            <w:tcW w:w="4039" w:type="dxa"/>
            <w:tcBorders>
              <w:top w:val="nil"/>
              <w:left w:val="nil"/>
              <w:bottom w:val="nil"/>
              <w:right w:val="nil"/>
            </w:tcBorders>
          </w:tcPr>
          <w:p w14:paraId="1C328598" w14:textId="77777777" w:rsidR="00673F9A" w:rsidRPr="00525BC8" w:rsidRDefault="00673F9A" w:rsidP="00535F70">
            <w:pPr>
              <w:spacing w:line="288" w:lineRule="auto"/>
              <w:rPr>
                <w:rFonts w:ascii="Helvetica" w:hAnsi="Helvetica"/>
                <w:b/>
                <w:sz w:val="18"/>
                <w:szCs w:val="18"/>
                <w:lang w:val="de-DE"/>
              </w:rPr>
            </w:pPr>
            <w:r w:rsidRPr="00525BC8">
              <w:rPr>
                <w:rFonts w:ascii="Helvetica" w:hAnsi="Helvetica"/>
                <w:b/>
                <w:sz w:val="18"/>
                <w:szCs w:val="18"/>
                <w:lang w:val="de-DE"/>
              </w:rPr>
              <w:t xml:space="preserve">Further </w:t>
            </w:r>
            <w:proofErr w:type="spellStart"/>
            <w:r w:rsidRPr="00525BC8">
              <w:rPr>
                <w:rFonts w:ascii="Helvetica" w:hAnsi="Helvetica"/>
                <w:b/>
                <w:sz w:val="18"/>
                <w:szCs w:val="18"/>
                <w:lang w:val="de-DE"/>
              </w:rPr>
              <w:t>information</w:t>
            </w:r>
            <w:proofErr w:type="spellEnd"/>
            <w:r w:rsidRPr="00525BC8">
              <w:rPr>
                <w:rFonts w:ascii="Helvetica" w:hAnsi="Helvetica"/>
                <w:b/>
                <w:sz w:val="18"/>
                <w:szCs w:val="18"/>
                <w:lang w:val="de-DE"/>
              </w:rPr>
              <w:t>:</w:t>
            </w:r>
          </w:p>
          <w:p w14:paraId="593BD8CE" w14:textId="77777777" w:rsidR="00673F9A" w:rsidRPr="00525BC8" w:rsidRDefault="00673F9A" w:rsidP="00535F70">
            <w:pPr>
              <w:spacing w:line="288" w:lineRule="auto"/>
              <w:rPr>
                <w:rFonts w:ascii="Helvetica" w:hAnsi="Helvetica"/>
                <w:sz w:val="18"/>
                <w:szCs w:val="18"/>
                <w:lang w:val="de-DE"/>
              </w:rPr>
            </w:pPr>
            <w:proofErr w:type="spellStart"/>
            <w:r w:rsidRPr="00525BC8">
              <w:rPr>
                <w:rFonts w:ascii="Helvetica" w:hAnsi="Helvetica"/>
                <w:sz w:val="18"/>
                <w:szCs w:val="18"/>
                <w:lang w:val="de-DE"/>
              </w:rPr>
              <w:t>proHeq</w:t>
            </w:r>
            <w:proofErr w:type="spellEnd"/>
            <w:r w:rsidRPr="00525BC8">
              <w:rPr>
                <w:rFonts w:ascii="Helvetica" w:hAnsi="Helvetica"/>
                <w:sz w:val="18"/>
                <w:szCs w:val="18"/>
                <w:lang w:val="de-DE"/>
              </w:rPr>
              <w:t xml:space="preserve"> GmbH</w:t>
            </w:r>
          </w:p>
          <w:p w14:paraId="67F946B4" w14:textId="7777777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HEPP</w:t>
            </w:r>
          </w:p>
          <w:p w14:paraId="611A487F" w14:textId="7777777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Carl-Benz-Str. 10</w:t>
            </w:r>
          </w:p>
          <w:p w14:paraId="485C1990" w14:textId="77777777" w:rsidR="00673F9A" w:rsidRPr="00DD1B55" w:rsidRDefault="00673F9A" w:rsidP="00535F70">
            <w:pPr>
              <w:spacing w:line="288" w:lineRule="auto"/>
              <w:rPr>
                <w:rFonts w:ascii="Helvetica" w:hAnsi="Helvetica"/>
                <w:sz w:val="18"/>
                <w:szCs w:val="18"/>
                <w:lang w:val="de-DE"/>
              </w:rPr>
            </w:pPr>
            <w:r w:rsidRPr="00DD1B55">
              <w:rPr>
                <w:rFonts w:ascii="Helvetica" w:hAnsi="Helvetica"/>
                <w:sz w:val="18"/>
                <w:szCs w:val="18"/>
                <w:lang w:val="de-DE"/>
              </w:rPr>
              <w:t>75217 Birkenfeld</w:t>
            </w:r>
          </w:p>
          <w:p w14:paraId="104D7298" w14:textId="77777777" w:rsidR="00673F9A" w:rsidRPr="00525BC8" w:rsidRDefault="00673F9A" w:rsidP="00535F70">
            <w:pPr>
              <w:spacing w:line="288" w:lineRule="auto"/>
              <w:rPr>
                <w:rFonts w:ascii="Helvetica" w:hAnsi="Helvetica"/>
                <w:sz w:val="18"/>
                <w:szCs w:val="18"/>
                <w:lang w:val="en-US"/>
              </w:rPr>
            </w:pPr>
            <w:r w:rsidRPr="00525BC8">
              <w:rPr>
                <w:rFonts w:ascii="Helvetica" w:hAnsi="Helvetica"/>
                <w:sz w:val="18"/>
                <w:szCs w:val="18"/>
                <w:lang w:val="en-US"/>
              </w:rPr>
              <w:t xml:space="preserve">Tel. +49 7231 4885 0 </w:t>
            </w:r>
          </w:p>
          <w:p w14:paraId="0631FD6D" w14:textId="77777777" w:rsidR="00673F9A" w:rsidRPr="00525BC8" w:rsidRDefault="00673F9A" w:rsidP="00535F70">
            <w:pPr>
              <w:spacing w:line="288" w:lineRule="auto"/>
              <w:rPr>
                <w:rFonts w:ascii="Helvetica" w:hAnsi="Helvetica"/>
                <w:sz w:val="18"/>
                <w:szCs w:val="18"/>
                <w:lang w:val="en-US"/>
              </w:rPr>
            </w:pPr>
            <w:r w:rsidRPr="00525BC8">
              <w:rPr>
                <w:rFonts w:ascii="Helvetica" w:hAnsi="Helvetica"/>
                <w:sz w:val="18"/>
                <w:szCs w:val="18"/>
                <w:lang w:val="en-US"/>
              </w:rPr>
              <w:t>Fax +49 7231 4885 83</w:t>
            </w:r>
          </w:p>
          <w:p w14:paraId="46D3E7A9" w14:textId="77777777" w:rsidR="00673F9A" w:rsidRPr="00525BC8" w:rsidRDefault="00673F9A" w:rsidP="00535F70">
            <w:pPr>
              <w:spacing w:line="288" w:lineRule="auto"/>
              <w:rPr>
                <w:rFonts w:ascii="Helvetica" w:hAnsi="Helvetica"/>
                <w:sz w:val="18"/>
                <w:szCs w:val="18"/>
                <w:lang w:val="en-US"/>
              </w:rPr>
            </w:pPr>
            <w:r w:rsidRPr="00525BC8">
              <w:rPr>
                <w:rFonts w:ascii="Helvetica" w:hAnsi="Helvetica"/>
                <w:sz w:val="18"/>
                <w:szCs w:val="18"/>
                <w:lang w:val="en-US"/>
              </w:rPr>
              <w:t>hepp@press-n-relations.de</w:t>
            </w:r>
          </w:p>
          <w:p w14:paraId="4A6B068D" w14:textId="1DCE65B1" w:rsidR="00673F9A" w:rsidRPr="00DD1B55" w:rsidRDefault="00673F9A" w:rsidP="00535F70">
            <w:pPr>
              <w:spacing w:line="288" w:lineRule="auto"/>
              <w:rPr>
                <w:rFonts w:ascii="Helvetica" w:hAnsi="Helvetica"/>
                <w:sz w:val="18"/>
                <w:szCs w:val="18"/>
              </w:rPr>
            </w:pPr>
            <w:r w:rsidRPr="00DD1B55">
              <w:rPr>
                <w:rFonts w:ascii="Helvetica" w:hAnsi="Helvetica"/>
                <w:sz w:val="18"/>
                <w:szCs w:val="18"/>
              </w:rPr>
              <w:t>www.hepp-hospitala.de</w:t>
            </w:r>
          </w:p>
        </w:tc>
        <w:tc>
          <w:tcPr>
            <w:tcW w:w="5631" w:type="dxa"/>
            <w:tcBorders>
              <w:top w:val="nil"/>
              <w:left w:val="nil"/>
              <w:bottom w:val="nil"/>
              <w:right w:val="nil"/>
            </w:tcBorders>
          </w:tcPr>
          <w:p w14:paraId="06E725FE" w14:textId="77777777" w:rsidR="00673F9A" w:rsidRPr="00DD1B55" w:rsidRDefault="00673F9A" w:rsidP="00535F70">
            <w:pPr>
              <w:spacing w:line="288" w:lineRule="auto"/>
              <w:rPr>
                <w:rFonts w:ascii="Helvetica" w:hAnsi="Helvetica"/>
                <w:b/>
                <w:sz w:val="18"/>
                <w:szCs w:val="18"/>
              </w:rPr>
            </w:pPr>
            <w:r w:rsidRPr="00DD1B55">
              <w:rPr>
                <w:rFonts w:ascii="Helvetica" w:hAnsi="Helvetica"/>
                <w:b/>
                <w:sz w:val="18"/>
                <w:szCs w:val="18"/>
              </w:rPr>
              <w:t>Press and public relations:</w:t>
            </w:r>
          </w:p>
          <w:p w14:paraId="6CA941C9" w14:textId="77777777" w:rsidR="00673F9A" w:rsidRPr="00DD1B55" w:rsidRDefault="00673F9A" w:rsidP="00535F70">
            <w:pPr>
              <w:spacing w:line="288" w:lineRule="auto"/>
              <w:rPr>
                <w:rFonts w:ascii="Helvetica" w:hAnsi="Helvetica"/>
                <w:sz w:val="18"/>
                <w:szCs w:val="18"/>
              </w:rPr>
            </w:pPr>
            <w:r w:rsidRPr="00DD1B55">
              <w:rPr>
                <w:rFonts w:ascii="Helvetica" w:hAnsi="Helvetica"/>
                <w:sz w:val="18"/>
                <w:szCs w:val="18"/>
              </w:rPr>
              <w:t xml:space="preserve">Press’n’Relations GmbH </w:t>
            </w:r>
          </w:p>
          <w:p w14:paraId="344DA4EC" w14:textId="0FA64AF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 xml:space="preserve">Vanessa Schüller </w:t>
            </w:r>
          </w:p>
          <w:p w14:paraId="21BCB09A" w14:textId="7777777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 xml:space="preserve">Magirusstraße 33 – D-89077 Ulm </w:t>
            </w:r>
          </w:p>
          <w:p w14:paraId="5ECFC6A1" w14:textId="7777777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Tel. +49 731 96287-20</w:t>
            </w:r>
            <w:r w:rsidRPr="00525BC8">
              <w:rPr>
                <w:rFonts w:ascii="Helvetica" w:hAnsi="Helvetica"/>
                <w:sz w:val="18"/>
                <w:szCs w:val="18"/>
                <w:lang w:val="de-DE"/>
              </w:rPr>
              <w:br/>
              <w:t xml:space="preserve">Fax +49 731 96287-97 </w:t>
            </w:r>
          </w:p>
          <w:p w14:paraId="640401A7" w14:textId="77777777" w:rsidR="00673F9A" w:rsidRPr="00525BC8" w:rsidRDefault="00673F9A" w:rsidP="00535F70">
            <w:pPr>
              <w:spacing w:line="288" w:lineRule="auto"/>
              <w:rPr>
                <w:rFonts w:ascii="Helvetica" w:hAnsi="Helvetica"/>
                <w:sz w:val="18"/>
                <w:szCs w:val="18"/>
                <w:lang w:val="de-DE"/>
              </w:rPr>
            </w:pPr>
            <w:r w:rsidRPr="00525BC8">
              <w:rPr>
                <w:rFonts w:ascii="Helvetica" w:hAnsi="Helvetica"/>
                <w:sz w:val="18"/>
                <w:szCs w:val="18"/>
                <w:lang w:val="de-DE"/>
              </w:rPr>
              <w:t xml:space="preserve">hepp@press-n-relations.de </w:t>
            </w:r>
          </w:p>
          <w:p w14:paraId="08C0447B" w14:textId="77777777" w:rsidR="00673F9A" w:rsidRPr="00525BC8" w:rsidRDefault="0057571C" w:rsidP="00535F70">
            <w:pPr>
              <w:rPr>
                <w:rFonts w:ascii="Helvetica" w:hAnsi="Helvetica"/>
                <w:sz w:val="18"/>
                <w:szCs w:val="18"/>
                <w:lang w:val="de-DE"/>
              </w:rPr>
            </w:pPr>
            <w:hyperlink r:id="rId9" w:history="1">
              <w:r w:rsidR="00C720A8" w:rsidRPr="00525BC8">
                <w:rPr>
                  <w:rFonts w:ascii="Helvetica" w:hAnsi="Helvetica"/>
                  <w:sz w:val="18"/>
                  <w:szCs w:val="18"/>
                  <w:lang w:val="de-DE"/>
                </w:rPr>
                <w:t>www.press-n-relations.de</w:t>
              </w:r>
            </w:hyperlink>
          </w:p>
        </w:tc>
      </w:tr>
    </w:tbl>
    <w:p w14:paraId="1FC049C7" w14:textId="77777777" w:rsidR="00673F9A" w:rsidRPr="00DD1B55" w:rsidRDefault="00673F9A" w:rsidP="00673F9A">
      <w:pPr>
        <w:rPr>
          <w:rFonts w:ascii="Helvetica" w:hAnsi="Helvetica" w:cs="Arial"/>
          <w:color w:val="4C4C4C"/>
          <w:sz w:val="18"/>
          <w:szCs w:val="18"/>
          <w:lang w:val="it-IT"/>
        </w:rPr>
      </w:pPr>
    </w:p>
    <w:p w14:paraId="2EDB21FF" w14:textId="27280C63" w:rsidR="00673F9A" w:rsidRPr="00DD1B55" w:rsidRDefault="00673F9A" w:rsidP="00673F9A">
      <w:pPr>
        <w:rPr>
          <w:rFonts w:ascii="Helvetica" w:hAnsi="Helvetica" w:cs="Arial"/>
          <w:b/>
          <w:sz w:val="18"/>
          <w:szCs w:val="18"/>
        </w:rPr>
      </w:pPr>
      <w:r w:rsidRPr="00DD1B55">
        <w:rPr>
          <w:rFonts w:ascii="Helvetica" w:hAnsi="Helvetica"/>
          <w:b/>
          <w:sz w:val="18"/>
          <w:szCs w:val="18"/>
        </w:rPr>
        <w:t>About HEPP HOSPITALA</w:t>
      </w:r>
      <w:r w:rsidRPr="00DD1B55">
        <w:rPr>
          <w:rFonts w:ascii="Helvetica" w:hAnsi="Helvetica"/>
          <w:b/>
          <w:sz w:val="18"/>
          <w:szCs w:val="18"/>
        </w:rPr>
        <w:tab/>
      </w:r>
    </w:p>
    <w:p w14:paraId="2947A11A" w14:textId="256A7619" w:rsidR="007C00B7" w:rsidRPr="00DD1B55" w:rsidRDefault="007C00B7" w:rsidP="006D3D03">
      <w:pPr>
        <w:rPr>
          <w:rFonts w:ascii="Helvetica" w:hAnsi="Helvetica" w:cs="Arial"/>
          <w:sz w:val="18"/>
          <w:szCs w:val="18"/>
        </w:rPr>
      </w:pPr>
      <w:r w:rsidRPr="00DD1B55">
        <w:rPr>
          <w:rFonts w:ascii="Helvetica" w:hAnsi="Helvetica"/>
          <w:sz w:val="18"/>
          <w:szCs w:val="18"/>
        </w:rPr>
        <w:t xml:space="preserve">More than 40 years of experience make HEPP HOSPITALA one of the world’s leading manufacturers of cookware and cutlery for the catering industry and food distribution in hospitals, clinics, retirement and care homes. The products combine functionality with aesthetics, traditional craftsmanship with innovative technologies, and quality with design. This includes pioneering achievements such as the internally-developed innovative </w:t>
      </w:r>
      <w:proofErr w:type="spellStart"/>
      <w:r w:rsidRPr="00DD1B55">
        <w:rPr>
          <w:rFonts w:ascii="Helvetica" w:hAnsi="Helvetica"/>
          <w:sz w:val="18"/>
          <w:szCs w:val="18"/>
        </w:rPr>
        <w:t>Variomet</w:t>
      </w:r>
      <w:proofErr w:type="spellEnd"/>
      <w:r w:rsidRPr="00DD1B55">
        <w:rPr>
          <w:rFonts w:ascii="Helvetica" w:hAnsi="Helvetica"/>
          <w:sz w:val="18"/>
          <w:szCs w:val="18"/>
        </w:rPr>
        <w:t xml:space="preserve"> Wax heat retention technology or the slosh-proof insulated soup set in plastic. As a HEPP business area, part of the WMF Group and </w:t>
      </w:r>
      <w:proofErr w:type="spellStart"/>
      <w:r w:rsidRPr="00DD1B55">
        <w:rPr>
          <w:rFonts w:ascii="Helvetica" w:hAnsi="Helvetica"/>
          <w:sz w:val="18"/>
          <w:szCs w:val="18"/>
        </w:rPr>
        <w:t>proHeq</w:t>
      </w:r>
      <w:proofErr w:type="spellEnd"/>
      <w:r w:rsidRPr="00DD1B55">
        <w:rPr>
          <w:rFonts w:ascii="Helvetica" w:hAnsi="Helvetica"/>
          <w:sz w:val="18"/>
          <w:szCs w:val="18"/>
        </w:rPr>
        <w:t xml:space="preserve"> GmbH brand, HEPP HOSPITALA has extraordinary know-how and unique experience in the area of serving pieces and cutlery. </w:t>
      </w:r>
    </w:p>
    <w:p w14:paraId="2236C4BC" w14:textId="77777777" w:rsidR="001F3908" w:rsidRPr="00DD1B55" w:rsidRDefault="001F3908" w:rsidP="00673F9A">
      <w:pPr>
        <w:rPr>
          <w:rFonts w:ascii="Helvetica" w:hAnsi="Helvetica" w:cs="Arial"/>
          <w:sz w:val="18"/>
          <w:szCs w:val="18"/>
        </w:rPr>
      </w:pPr>
    </w:p>
    <w:p w14:paraId="37A7CAAD" w14:textId="771B9E12" w:rsidR="00A87417" w:rsidRPr="00DD1B55" w:rsidRDefault="00673F9A" w:rsidP="00A87417">
      <w:pPr>
        <w:rPr>
          <w:rFonts w:ascii="Helvetica" w:hAnsi="Helvetica" w:cs="Arial"/>
          <w:sz w:val="18"/>
          <w:szCs w:val="18"/>
        </w:rPr>
      </w:pPr>
      <w:r w:rsidRPr="00DD1B55">
        <w:rPr>
          <w:rFonts w:ascii="Helvetica" w:hAnsi="Helvetica"/>
          <w:sz w:val="18"/>
          <w:szCs w:val="18"/>
        </w:rPr>
        <w:t xml:space="preserve">HEPP – Professional Hotel Equipment, </w:t>
      </w:r>
      <w:proofErr w:type="spellStart"/>
      <w:r w:rsidRPr="00DD1B55">
        <w:rPr>
          <w:rFonts w:ascii="Helvetica" w:hAnsi="Helvetica"/>
          <w:sz w:val="18"/>
          <w:szCs w:val="18"/>
        </w:rPr>
        <w:t>proHeq</w:t>
      </w:r>
      <w:proofErr w:type="spellEnd"/>
      <w:r w:rsidRPr="00DD1B55">
        <w:rPr>
          <w:rFonts w:ascii="Helvetica" w:hAnsi="Helvetica"/>
          <w:sz w:val="18"/>
          <w:szCs w:val="18"/>
        </w:rPr>
        <w:t xml:space="preserve"> GmbH – with its headquarters in </w:t>
      </w:r>
      <w:proofErr w:type="spellStart"/>
      <w:r w:rsidRPr="00DD1B55">
        <w:rPr>
          <w:rFonts w:ascii="Helvetica" w:hAnsi="Helvetica"/>
          <w:sz w:val="18"/>
          <w:szCs w:val="18"/>
        </w:rPr>
        <w:t>Birkenfeld</w:t>
      </w:r>
      <w:proofErr w:type="spellEnd"/>
      <w:r w:rsidRPr="00DD1B55">
        <w:rPr>
          <w:rFonts w:ascii="Helvetica" w:hAnsi="Helvetica"/>
          <w:sz w:val="18"/>
          <w:szCs w:val="18"/>
        </w:rPr>
        <w:t xml:space="preserve"> near Pforzheim is one of the world’s leading suppliers for the perfectly laid table. The company manufactures the broadest range of tableware and serving pieces anywhere in the world – from coffee pots and chafing dishes to food distribution systems. The focus is on the materials and processing, but HEPP products also meet the highest of requirements in terms of design, quality and usability. It was with this in mind that brothers Carl and Otto </w:t>
      </w:r>
      <w:proofErr w:type="spellStart"/>
      <w:r w:rsidRPr="00DD1B55">
        <w:rPr>
          <w:rFonts w:ascii="Helvetica" w:hAnsi="Helvetica"/>
          <w:sz w:val="18"/>
          <w:szCs w:val="18"/>
        </w:rPr>
        <w:t>Hepp</w:t>
      </w:r>
      <w:proofErr w:type="spellEnd"/>
      <w:r w:rsidRPr="00DD1B55">
        <w:rPr>
          <w:rFonts w:ascii="Helvetica" w:hAnsi="Helvetica"/>
          <w:sz w:val="18"/>
          <w:szCs w:val="18"/>
        </w:rPr>
        <w:t xml:space="preserve"> first founded the company in 1863 and can rightly be considered as the inventors of hotel silverware. Since late 2016, HEPP – Professional Hotel Equipment, </w:t>
      </w:r>
      <w:proofErr w:type="spellStart"/>
      <w:r w:rsidRPr="00DD1B55">
        <w:rPr>
          <w:rFonts w:ascii="Helvetica" w:hAnsi="Helvetica"/>
          <w:sz w:val="18"/>
          <w:szCs w:val="18"/>
        </w:rPr>
        <w:t>proHeq</w:t>
      </w:r>
      <w:proofErr w:type="spellEnd"/>
      <w:r w:rsidRPr="00DD1B55">
        <w:rPr>
          <w:rFonts w:ascii="Helvetica" w:hAnsi="Helvetica"/>
          <w:sz w:val="18"/>
          <w:szCs w:val="18"/>
        </w:rPr>
        <w:t xml:space="preserve"> GmbH has belonged to the French company Groupe SEB.  </w:t>
      </w:r>
    </w:p>
    <w:p w14:paraId="27B41126" w14:textId="43EDDA38" w:rsidR="00673F9A" w:rsidRPr="00A3713D" w:rsidRDefault="00673F9A" w:rsidP="00673F9A"/>
    <w:sectPr w:rsidR="00673F9A" w:rsidRPr="00A3713D" w:rsidSect="00B75F1A">
      <w:headerReference w:type="default" r:id="rId10"/>
      <w:pgSz w:w="11906" w:h="16838"/>
      <w:pgMar w:top="2552" w:right="2834" w:bottom="9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B1E7" w14:textId="77777777" w:rsidR="0057571C" w:rsidRDefault="0057571C">
      <w:r>
        <w:separator/>
      </w:r>
    </w:p>
  </w:endnote>
  <w:endnote w:type="continuationSeparator" w:id="0">
    <w:p w14:paraId="21BAD4B4" w14:textId="77777777" w:rsidR="0057571C" w:rsidRDefault="0057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5C5C" w14:textId="77777777" w:rsidR="0057571C" w:rsidRDefault="0057571C">
      <w:r>
        <w:separator/>
      </w:r>
    </w:p>
  </w:footnote>
  <w:footnote w:type="continuationSeparator" w:id="0">
    <w:p w14:paraId="01726AE5" w14:textId="77777777" w:rsidR="0057571C" w:rsidRDefault="0057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004A" w14:textId="08C8EA41" w:rsidR="00A87417" w:rsidRDefault="00A87417">
    <w:pPr>
      <w:pStyle w:val="Kopfzeile"/>
      <w:rPr>
        <w:rFonts w:ascii="Helvetica" w:hAnsi="Helvetica"/>
        <w:sz w:val="36"/>
        <w:szCs w:val="28"/>
      </w:rPr>
    </w:pPr>
  </w:p>
  <w:p w14:paraId="06F3CF62" w14:textId="7BE9FFB2" w:rsidR="00A87417" w:rsidRDefault="00A87417">
    <w:pPr>
      <w:pStyle w:val="Kopfzeile"/>
      <w:rPr>
        <w:rFonts w:ascii="Helvetica" w:hAnsi="Helvetica"/>
        <w:sz w:val="36"/>
        <w:szCs w:val="28"/>
      </w:rPr>
    </w:pPr>
    <w:r>
      <w:rPr>
        <w:rFonts w:ascii="Helvetica" w:hAnsi="Helvetica"/>
        <w:noProof/>
        <w:sz w:val="36"/>
        <w:szCs w:val="28"/>
      </w:rPr>
      <w:drawing>
        <wp:anchor distT="0" distB="0" distL="114300" distR="114300" simplePos="0" relativeHeight="251659264" behindDoc="0" locked="0" layoutInCell="1" allowOverlap="1" wp14:anchorId="5B0341A1" wp14:editId="26F9A1F8">
          <wp:simplePos x="0" y="0"/>
          <wp:positionH relativeFrom="column">
            <wp:posOffset>3364230</wp:posOffset>
          </wp:positionH>
          <wp:positionV relativeFrom="paragraph">
            <wp:posOffset>-228600</wp:posOffset>
          </wp:positionV>
          <wp:extent cx="2134870" cy="763270"/>
          <wp:effectExtent l="0" t="0" r="0" b="0"/>
          <wp:wrapTight wrapText="bothSides">
            <wp:wrapPolygon edited="0">
              <wp:start x="0" y="0"/>
              <wp:lineTo x="0" y="20845"/>
              <wp:lineTo x="21330" y="20845"/>
              <wp:lineTo x="21330" y="0"/>
              <wp:lineTo x="0" y="0"/>
            </wp:wrapPolygon>
          </wp:wrapTight>
          <wp:docPr id="6" name="Bild 6" descr="PNR Kunden:Kunden T-Z:WMF.KDaten:WMF-PR:WMF-Bilder:Logos:HEPP:Hospitala:Logo_Hepp_Hospitala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NR Kunden:Kunden T-Z:WMF.KDaten:WMF-PR:WMF-Bilder:Logos:HEPP:Hospitala:Logo_Hepp_Hospitala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763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67946E" w14:textId="77777777" w:rsidR="00A87417" w:rsidRPr="003D4E85" w:rsidRDefault="00A87417">
    <w:pPr>
      <w:pStyle w:val="Kopfzeile"/>
      <w:rPr>
        <w:rFonts w:ascii="Helvetica" w:hAnsi="Helvetica"/>
        <w:sz w:val="36"/>
      </w:rPr>
    </w:pPr>
    <w:r>
      <w:rPr>
        <w:rFonts w:ascii="Helvetica" w:hAnsi="Helvetica"/>
        <w:sz w:val="36"/>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40B"/>
    <w:rsid w:val="000045E4"/>
    <w:rsid w:val="000100CB"/>
    <w:rsid w:val="00013692"/>
    <w:rsid w:val="000235EA"/>
    <w:rsid w:val="000249DB"/>
    <w:rsid w:val="00026298"/>
    <w:rsid w:val="00033F92"/>
    <w:rsid w:val="00042ADA"/>
    <w:rsid w:val="00043300"/>
    <w:rsid w:val="000450EA"/>
    <w:rsid w:val="0004615E"/>
    <w:rsid w:val="00047413"/>
    <w:rsid w:val="000510A6"/>
    <w:rsid w:val="000515E6"/>
    <w:rsid w:val="00052324"/>
    <w:rsid w:val="00054453"/>
    <w:rsid w:val="000568C6"/>
    <w:rsid w:val="00057BA7"/>
    <w:rsid w:val="00060514"/>
    <w:rsid w:val="000614FF"/>
    <w:rsid w:val="00061948"/>
    <w:rsid w:val="00062ECD"/>
    <w:rsid w:val="000647F8"/>
    <w:rsid w:val="0007182E"/>
    <w:rsid w:val="000741D0"/>
    <w:rsid w:val="00077C45"/>
    <w:rsid w:val="00080347"/>
    <w:rsid w:val="00081B11"/>
    <w:rsid w:val="00083693"/>
    <w:rsid w:val="00085462"/>
    <w:rsid w:val="00086C5A"/>
    <w:rsid w:val="00087DC4"/>
    <w:rsid w:val="000922BC"/>
    <w:rsid w:val="00093286"/>
    <w:rsid w:val="000941CC"/>
    <w:rsid w:val="00094F1E"/>
    <w:rsid w:val="000A3073"/>
    <w:rsid w:val="000A49B5"/>
    <w:rsid w:val="000A7055"/>
    <w:rsid w:val="000B1614"/>
    <w:rsid w:val="000B5DC4"/>
    <w:rsid w:val="000B7BCF"/>
    <w:rsid w:val="000C0B6E"/>
    <w:rsid w:val="000C14D9"/>
    <w:rsid w:val="000C3CE2"/>
    <w:rsid w:val="000C40FE"/>
    <w:rsid w:val="000C44BA"/>
    <w:rsid w:val="000C533E"/>
    <w:rsid w:val="000C56D7"/>
    <w:rsid w:val="000D091B"/>
    <w:rsid w:val="000D4CE3"/>
    <w:rsid w:val="000D73C7"/>
    <w:rsid w:val="000E1907"/>
    <w:rsid w:val="000E3512"/>
    <w:rsid w:val="000E4380"/>
    <w:rsid w:val="000E5D5B"/>
    <w:rsid w:val="000E7727"/>
    <w:rsid w:val="000E7F3E"/>
    <w:rsid w:val="000F0A8F"/>
    <w:rsid w:val="000F1C7E"/>
    <w:rsid w:val="000F5648"/>
    <w:rsid w:val="000F5A4C"/>
    <w:rsid w:val="000F5DC3"/>
    <w:rsid w:val="000F62C6"/>
    <w:rsid w:val="001000F0"/>
    <w:rsid w:val="00101B31"/>
    <w:rsid w:val="0010266D"/>
    <w:rsid w:val="00104646"/>
    <w:rsid w:val="00107322"/>
    <w:rsid w:val="0011225D"/>
    <w:rsid w:val="00115339"/>
    <w:rsid w:val="00115876"/>
    <w:rsid w:val="001169AA"/>
    <w:rsid w:val="00124018"/>
    <w:rsid w:val="0012437B"/>
    <w:rsid w:val="001250BE"/>
    <w:rsid w:val="001255A3"/>
    <w:rsid w:val="00125A5C"/>
    <w:rsid w:val="001316BD"/>
    <w:rsid w:val="00132268"/>
    <w:rsid w:val="00133A33"/>
    <w:rsid w:val="00136206"/>
    <w:rsid w:val="00137F62"/>
    <w:rsid w:val="00140459"/>
    <w:rsid w:val="001433AE"/>
    <w:rsid w:val="001456DD"/>
    <w:rsid w:val="00146286"/>
    <w:rsid w:val="00146AD8"/>
    <w:rsid w:val="00146DA0"/>
    <w:rsid w:val="001471C6"/>
    <w:rsid w:val="00147C46"/>
    <w:rsid w:val="00152352"/>
    <w:rsid w:val="001531D6"/>
    <w:rsid w:val="00156339"/>
    <w:rsid w:val="00156B14"/>
    <w:rsid w:val="00160D52"/>
    <w:rsid w:val="001623A0"/>
    <w:rsid w:val="00162C1A"/>
    <w:rsid w:val="00166839"/>
    <w:rsid w:val="0017358A"/>
    <w:rsid w:val="00174198"/>
    <w:rsid w:val="00175E3A"/>
    <w:rsid w:val="00176BD9"/>
    <w:rsid w:val="0018132C"/>
    <w:rsid w:val="0018254E"/>
    <w:rsid w:val="001835D9"/>
    <w:rsid w:val="00185100"/>
    <w:rsid w:val="0018554E"/>
    <w:rsid w:val="001869F9"/>
    <w:rsid w:val="00191EE6"/>
    <w:rsid w:val="001923AB"/>
    <w:rsid w:val="0019276E"/>
    <w:rsid w:val="00193AC9"/>
    <w:rsid w:val="00196D8D"/>
    <w:rsid w:val="00197AB3"/>
    <w:rsid w:val="001A12A2"/>
    <w:rsid w:val="001A1E13"/>
    <w:rsid w:val="001A2801"/>
    <w:rsid w:val="001A49C5"/>
    <w:rsid w:val="001A6560"/>
    <w:rsid w:val="001A6E2C"/>
    <w:rsid w:val="001B12F4"/>
    <w:rsid w:val="001B4605"/>
    <w:rsid w:val="001B5011"/>
    <w:rsid w:val="001B5D4B"/>
    <w:rsid w:val="001C07D9"/>
    <w:rsid w:val="001C2B98"/>
    <w:rsid w:val="001C310F"/>
    <w:rsid w:val="001C32D0"/>
    <w:rsid w:val="001C59CD"/>
    <w:rsid w:val="001D0B9E"/>
    <w:rsid w:val="001D0F29"/>
    <w:rsid w:val="001D16D2"/>
    <w:rsid w:val="001D18B4"/>
    <w:rsid w:val="001D2042"/>
    <w:rsid w:val="001D2DF0"/>
    <w:rsid w:val="001D48C8"/>
    <w:rsid w:val="001D5544"/>
    <w:rsid w:val="001D5706"/>
    <w:rsid w:val="001D5BE2"/>
    <w:rsid w:val="001D6583"/>
    <w:rsid w:val="001E0B03"/>
    <w:rsid w:val="001E22FC"/>
    <w:rsid w:val="001E38DD"/>
    <w:rsid w:val="001E6CC5"/>
    <w:rsid w:val="001F2771"/>
    <w:rsid w:val="001F3908"/>
    <w:rsid w:val="001F4D47"/>
    <w:rsid w:val="001F6629"/>
    <w:rsid w:val="0020223C"/>
    <w:rsid w:val="002024D0"/>
    <w:rsid w:val="002037DE"/>
    <w:rsid w:val="00204F79"/>
    <w:rsid w:val="00205796"/>
    <w:rsid w:val="00210B37"/>
    <w:rsid w:val="00210CAA"/>
    <w:rsid w:val="00211661"/>
    <w:rsid w:val="00211EAB"/>
    <w:rsid w:val="002140C5"/>
    <w:rsid w:val="002147CC"/>
    <w:rsid w:val="00215423"/>
    <w:rsid w:val="0021607A"/>
    <w:rsid w:val="0022393C"/>
    <w:rsid w:val="00224CA0"/>
    <w:rsid w:val="00225F74"/>
    <w:rsid w:val="00226D26"/>
    <w:rsid w:val="002328C0"/>
    <w:rsid w:val="00233D3B"/>
    <w:rsid w:val="00234512"/>
    <w:rsid w:val="002359CF"/>
    <w:rsid w:val="0023711C"/>
    <w:rsid w:val="0024121C"/>
    <w:rsid w:val="00244FBB"/>
    <w:rsid w:val="002468B4"/>
    <w:rsid w:val="002505B9"/>
    <w:rsid w:val="002510A6"/>
    <w:rsid w:val="00253678"/>
    <w:rsid w:val="00256914"/>
    <w:rsid w:val="00257B8A"/>
    <w:rsid w:val="002611BE"/>
    <w:rsid w:val="0026462A"/>
    <w:rsid w:val="002709BD"/>
    <w:rsid w:val="00273519"/>
    <w:rsid w:val="00275FF8"/>
    <w:rsid w:val="00281BA3"/>
    <w:rsid w:val="002852C4"/>
    <w:rsid w:val="00287A73"/>
    <w:rsid w:val="00290AF9"/>
    <w:rsid w:val="002911D0"/>
    <w:rsid w:val="002920E2"/>
    <w:rsid w:val="0029293D"/>
    <w:rsid w:val="00292A13"/>
    <w:rsid w:val="0029332E"/>
    <w:rsid w:val="002939F8"/>
    <w:rsid w:val="002962B1"/>
    <w:rsid w:val="00296B28"/>
    <w:rsid w:val="002A09A9"/>
    <w:rsid w:val="002A2349"/>
    <w:rsid w:val="002A27AB"/>
    <w:rsid w:val="002A4908"/>
    <w:rsid w:val="002A7054"/>
    <w:rsid w:val="002B0F54"/>
    <w:rsid w:val="002B401D"/>
    <w:rsid w:val="002B6405"/>
    <w:rsid w:val="002C32A7"/>
    <w:rsid w:val="002C48BF"/>
    <w:rsid w:val="002C536C"/>
    <w:rsid w:val="002D1FC4"/>
    <w:rsid w:val="002D5180"/>
    <w:rsid w:val="002D5D5C"/>
    <w:rsid w:val="002D6570"/>
    <w:rsid w:val="002D7711"/>
    <w:rsid w:val="002D7D36"/>
    <w:rsid w:val="002E0900"/>
    <w:rsid w:val="002E1103"/>
    <w:rsid w:val="002E11D4"/>
    <w:rsid w:val="002E377F"/>
    <w:rsid w:val="002E55F9"/>
    <w:rsid w:val="002E6242"/>
    <w:rsid w:val="002F037C"/>
    <w:rsid w:val="002F05CC"/>
    <w:rsid w:val="002F20C7"/>
    <w:rsid w:val="002F2900"/>
    <w:rsid w:val="002F3AD7"/>
    <w:rsid w:val="002F4AAB"/>
    <w:rsid w:val="00300411"/>
    <w:rsid w:val="003114EF"/>
    <w:rsid w:val="003115EE"/>
    <w:rsid w:val="003120E3"/>
    <w:rsid w:val="00312EED"/>
    <w:rsid w:val="00322751"/>
    <w:rsid w:val="00322FB1"/>
    <w:rsid w:val="00322FFC"/>
    <w:rsid w:val="00324FF7"/>
    <w:rsid w:val="00325EBB"/>
    <w:rsid w:val="0032728E"/>
    <w:rsid w:val="00327974"/>
    <w:rsid w:val="00330A47"/>
    <w:rsid w:val="00331CEC"/>
    <w:rsid w:val="00331DB5"/>
    <w:rsid w:val="00332F48"/>
    <w:rsid w:val="00335078"/>
    <w:rsid w:val="00343E03"/>
    <w:rsid w:val="0034487E"/>
    <w:rsid w:val="00345512"/>
    <w:rsid w:val="00350EFE"/>
    <w:rsid w:val="0035124B"/>
    <w:rsid w:val="003528D7"/>
    <w:rsid w:val="00353B22"/>
    <w:rsid w:val="0036044D"/>
    <w:rsid w:val="00364676"/>
    <w:rsid w:val="0036720D"/>
    <w:rsid w:val="0037305F"/>
    <w:rsid w:val="00374DAE"/>
    <w:rsid w:val="003772EB"/>
    <w:rsid w:val="003774F5"/>
    <w:rsid w:val="003810D6"/>
    <w:rsid w:val="00382B8F"/>
    <w:rsid w:val="00382FE9"/>
    <w:rsid w:val="0038326D"/>
    <w:rsid w:val="003856AA"/>
    <w:rsid w:val="0038784B"/>
    <w:rsid w:val="0039100B"/>
    <w:rsid w:val="00394A57"/>
    <w:rsid w:val="00394E48"/>
    <w:rsid w:val="00395DD6"/>
    <w:rsid w:val="00395DEA"/>
    <w:rsid w:val="003966F0"/>
    <w:rsid w:val="00397461"/>
    <w:rsid w:val="003A1769"/>
    <w:rsid w:val="003A18D6"/>
    <w:rsid w:val="003A4347"/>
    <w:rsid w:val="003A4C30"/>
    <w:rsid w:val="003A61A6"/>
    <w:rsid w:val="003A7FAE"/>
    <w:rsid w:val="003B1EBF"/>
    <w:rsid w:val="003B2371"/>
    <w:rsid w:val="003B5A38"/>
    <w:rsid w:val="003B5CF8"/>
    <w:rsid w:val="003B7E3A"/>
    <w:rsid w:val="003C2440"/>
    <w:rsid w:val="003C2E7E"/>
    <w:rsid w:val="003C6813"/>
    <w:rsid w:val="003D14CF"/>
    <w:rsid w:val="003D1552"/>
    <w:rsid w:val="003D3221"/>
    <w:rsid w:val="003D3E7B"/>
    <w:rsid w:val="003D4F89"/>
    <w:rsid w:val="003D5108"/>
    <w:rsid w:val="003D6548"/>
    <w:rsid w:val="003D7E59"/>
    <w:rsid w:val="003E287B"/>
    <w:rsid w:val="003E4119"/>
    <w:rsid w:val="003E5644"/>
    <w:rsid w:val="003E7AE4"/>
    <w:rsid w:val="003F3136"/>
    <w:rsid w:val="003F55A5"/>
    <w:rsid w:val="003F7904"/>
    <w:rsid w:val="0040321E"/>
    <w:rsid w:val="00404B46"/>
    <w:rsid w:val="004070C9"/>
    <w:rsid w:val="004075A9"/>
    <w:rsid w:val="00410E02"/>
    <w:rsid w:val="004154C7"/>
    <w:rsid w:val="00416415"/>
    <w:rsid w:val="00416A10"/>
    <w:rsid w:val="0041712E"/>
    <w:rsid w:val="00417C06"/>
    <w:rsid w:val="00420148"/>
    <w:rsid w:val="00422AA4"/>
    <w:rsid w:val="00425F5A"/>
    <w:rsid w:val="004322C6"/>
    <w:rsid w:val="00433EAA"/>
    <w:rsid w:val="00436CAA"/>
    <w:rsid w:val="00437CC5"/>
    <w:rsid w:val="004410EF"/>
    <w:rsid w:val="00443D6E"/>
    <w:rsid w:val="004445AF"/>
    <w:rsid w:val="00444AB8"/>
    <w:rsid w:val="004458D9"/>
    <w:rsid w:val="00446AFC"/>
    <w:rsid w:val="0045091F"/>
    <w:rsid w:val="00451B0C"/>
    <w:rsid w:val="00452327"/>
    <w:rsid w:val="00454545"/>
    <w:rsid w:val="00456D61"/>
    <w:rsid w:val="00457152"/>
    <w:rsid w:val="00460ECC"/>
    <w:rsid w:val="00461EBC"/>
    <w:rsid w:val="00462C2D"/>
    <w:rsid w:val="00466434"/>
    <w:rsid w:val="00470AE3"/>
    <w:rsid w:val="0047206E"/>
    <w:rsid w:val="0047472E"/>
    <w:rsid w:val="00474A5C"/>
    <w:rsid w:val="0047574A"/>
    <w:rsid w:val="0047593D"/>
    <w:rsid w:val="00476507"/>
    <w:rsid w:val="00477295"/>
    <w:rsid w:val="00477CDB"/>
    <w:rsid w:val="00483D03"/>
    <w:rsid w:val="004848FF"/>
    <w:rsid w:val="004849C4"/>
    <w:rsid w:val="00493454"/>
    <w:rsid w:val="0049404B"/>
    <w:rsid w:val="00494999"/>
    <w:rsid w:val="00496433"/>
    <w:rsid w:val="0049685E"/>
    <w:rsid w:val="004A1C5D"/>
    <w:rsid w:val="004A4016"/>
    <w:rsid w:val="004A4A09"/>
    <w:rsid w:val="004A5815"/>
    <w:rsid w:val="004A7DD8"/>
    <w:rsid w:val="004B0457"/>
    <w:rsid w:val="004B062E"/>
    <w:rsid w:val="004B58A8"/>
    <w:rsid w:val="004C2723"/>
    <w:rsid w:val="004C2A5F"/>
    <w:rsid w:val="004C5F99"/>
    <w:rsid w:val="004C67D8"/>
    <w:rsid w:val="004C7481"/>
    <w:rsid w:val="004D06F0"/>
    <w:rsid w:val="004D13C4"/>
    <w:rsid w:val="004D23BF"/>
    <w:rsid w:val="004D3622"/>
    <w:rsid w:val="004D415A"/>
    <w:rsid w:val="004E0441"/>
    <w:rsid w:val="004E1F87"/>
    <w:rsid w:val="004E285F"/>
    <w:rsid w:val="004E2A13"/>
    <w:rsid w:val="004E3EEE"/>
    <w:rsid w:val="004E4961"/>
    <w:rsid w:val="004E78CF"/>
    <w:rsid w:val="004F03B7"/>
    <w:rsid w:val="004F1143"/>
    <w:rsid w:val="004F44A7"/>
    <w:rsid w:val="004F4858"/>
    <w:rsid w:val="004F5E1F"/>
    <w:rsid w:val="004F618B"/>
    <w:rsid w:val="004F6F3D"/>
    <w:rsid w:val="00503163"/>
    <w:rsid w:val="005035D9"/>
    <w:rsid w:val="00504FB9"/>
    <w:rsid w:val="005104DA"/>
    <w:rsid w:val="00511807"/>
    <w:rsid w:val="00513B2C"/>
    <w:rsid w:val="005157DA"/>
    <w:rsid w:val="0051721A"/>
    <w:rsid w:val="00517BBF"/>
    <w:rsid w:val="00520B17"/>
    <w:rsid w:val="00524AEE"/>
    <w:rsid w:val="00525BC8"/>
    <w:rsid w:val="005315D4"/>
    <w:rsid w:val="00531BDA"/>
    <w:rsid w:val="005320E2"/>
    <w:rsid w:val="00533074"/>
    <w:rsid w:val="00533DA3"/>
    <w:rsid w:val="00535F70"/>
    <w:rsid w:val="005420BE"/>
    <w:rsid w:val="0054330A"/>
    <w:rsid w:val="005435E4"/>
    <w:rsid w:val="00544CB2"/>
    <w:rsid w:val="00547D54"/>
    <w:rsid w:val="00551216"/>
    <w:rsid w:val="00551816"/>
    <w:rsid w:val="00551857"/>
    <w:rsid w:val="00552A30"/>
    <w:rsid w:val="00555177"/>
    <w:rsid w:val="00556BA5"/>
    <w:rsid w:val="005605C3"/>
    <w:rsid w:val="00560853"/>
    <w:rsid w:val="00561152"/>
    <w:rsid w:val="005617F8"/>
    <w:rsid w:val="005649CB"/>
    <w:rsid w:val="00564C3E"/>
    <w:rsid w:val="0056550E"/>
    <w:rsid w:val="00570A2B"/>
    <w:rsid w:val="0057230C"/>
    <w:rsid w:val="005735B0"/>
    <w:rsid w:val="00573881"/>
    <w:rsid w:val="0057571C"/>
    <w:rsid w:val="005764A8"/>
    <w:rsid w:val="00576B85"/>
    <w:rsid w:val="00577050"/>
    <w:rsid w:val="00577E70"/>
    <w:rsid w:val="00580E33"/>
    <w:rsid w:val="0058392C"/>
    <w:rsid w:val="0058592C"/>
    <w:rsid w:val="005911C6"/>
    <w:rsid w:val="005919B0"/>
    <w:rsid w:val="00595B63"/>
    <w:rsid w:val="00596B7E"/>
    <w:rsid w:val="005970A8"/>
    <w:rsid w:val="005A0A1A"/>
    <w:rsid w:val="005A18CB"/>
    <w:rsid w:val="005A253C"/>
    <w:rsid w:val="005A491B"/>
    <w:rsid w:val="005B06AB"/>
    <w:rsid w:val="005B1EF3"/>
    <w:rsid w:val="005B32E1"/>
    <w:rsid w:val="005B7BE4"/>
    <w:rsid w:val="005C1149"/>
    <w:rsid w:val="005C12F9"/>
    <w:rsid w:val="005C1559"/>
    <w:rsid w:val="005C159F"/>
    <w:rsid w:val="005C2216"/>
    <w:rsid w:val="005C62D7"/>
    <w:rsid w:val="005C7BF7"/>
    <w:rsid w:val="005D1A3F"/>
    <w:rsid w:val="005D26A2"/>
    <w:rsid w:val="005D636D"/>
    <w:rsid w:val="005D6DD8"/>
    <w:rsid w:val="005D76E5"/>
    <w:rsid w:val="005E05FD"/>
    <w:rsid w:val="005E18A2"/>
    <w:rsid w:val="005E194F"/>
    <w:rsid w:val="005E2907"/>
    <w:rsid w:val="005E4172"/>
    <w:rsid w:val="005E54C5"/>
    <w:rsid w:val="005E72DC"/>
    <w:rsid w:val="005E78E8"/>
    <w:rsid w:val="005F0321"/>
    <w:rsid w:val="006004B6"/>
    <w:rsid w:val="00603AE3"/>
    <w:rsid w:val="00604E5B"/>
    <w:rsid w:val="00606752"/>
    <w:rsid w:val="00606AFA"/>
    <w:rsid w:val="00612683"/>
    <w:rsid w:val="00620710"/>
    <w:rsid w:val="006234C6"/>
    <w:rsid w:val="00624B0B"/>
    <w:rsid w:val="00625D20"/>
    <w:rsid w:val="006266EF"/>
    <w:rsid w:val="00627FC5"/>
    <w:rsid w:val="00630034"/>
    <w:rsid w:val="00641981"/>
    <w:rsid w:val="00642803"/>
    <w:rsid w:val="00643C5D"/>
    <w:rsid w:val="00643DC4"/>
    <w:rsid w:val="00645491"/>
    <w:rsid w:val="00646622"/>
    <w:rsid w:val="00650169"/>
    <w:rsid w:val="0065201D"/>
    <w:rsid w:val="006524FC"/>
    <w:rsid w:val="00655338"/>
    <w:rsid w:val="006579D2"/>
    <w:rsid w:val="00660EE0"/>
    <w:rsid w:val="00661F3F"/>
    <w:rsid w:val="00663048"/>
    <w:rsid w:val="00663CD6"/>
    <w:rsid w:val="00664A5C"/>
    <w:rsid w:val="00664D48"/>
    <w:rsid w:val="00667928"/>
    <w:rsid w:val="00671052"/>
    <w:rsid w:val="00672943"/>
    <w:rsid w:val="00673F9A"/>
    <w:rsid w:val="00674B45"/>
    <w:rsid w:val="006750F9"/>
    <w:rsid w:val="00676F97"/>
    <w:rsid w:val="006800E9"/>
    <w:rsid w:val="006806DE"/>
    <w:rsid w:val="00681AC3"/>
    <w:rsid w:val="00682A7F"/>
    <w:rsid w:val="00683B0D"/>
    <w:rsid w:val="00686DA5"/>
    <w:rsid w:val="006944C4"/>
    <w:rsid w:val="006A09EB"/>
    <w:rsid w:val="006A0EE1"/>
    <w:rsid w:val="006A15A5"/>
    <w:rsid w:val="006A1F42"/>
    <w:rsid w:val="006A3D9A"/>
    <w:rsid w:val="006A4487"/>
    <w:rsid w:val="006B172E"/>
    <w:rsid w:val="006C3AA7"/>
    <w:rsid w:val="006C3F7B"/>
    <w:rsid w:val="006C5C52"/>
    <w:rsid w:val="006D05A3"/>
    <w:rsid w:val="006D0FC9"/>
    <w:rsid w:val="006D1831"/>
    <w:rsid w:val="006D2FE6"/>
    <w:rsid w:val="006D3D03"/>
    <w:rsid w:val="006D5DD6"/>
    <w:rsid w:val="006D66F6"/>
    <w:rsid w:val="006D707F"/>
    <w:rsid w:val="006E0B72"/>
    <w:rsid w:val="006E0C21"/>
    <w:rsid w:val="006E5F54"/>
    <w:rsid w:val="006E5F92"/>
    <w:rsid w:val="006F3FA6"/>
    <w:rsid w:val="00700AF4"/>
    <w:rsid w:val="00707389"/>
    <w:rsid w:val="007120AD"/>
    <w:rsid w:val="00713317"/>
    <w:rsid w:val="00713E41"/>
    <w:rsid w:val="0071408A"/>
    <w:rsid w:val="00714BC1"/>
    <w:rsid w:val="007152F0"/>
    <w:rsid w:val="00715532"/>
    <w:rsid w:val="00715D5F"/>
    <w:rsid w:val="00716CCD"/>
    <w:rsid w:val="00720674"/>
    <w:rsid w:val="00721589"/>
    <w:rsid w:val="00722D87"/>
    <w:rsid w:val="007247B4"/>
    <w:rsid w:val="007249CD"/>
    <w:rsid w:val="00726B78"/>
    <w:rsid w:val="00727498"/>
    <w:rsid w:val="00730056"/>
    <w:rsid w:val="00730A43"/>
    <w:rsid w:val="007422CD"/>
    <w:rsid w:val="0074277D"/>
    <w:rsid w:val="00743208"/>
    <w:rsid w:val="007437A9"/>
    <w:rsid w:val="00744C17"/>
    <w:rsid w:val="007502C4"/>
    <w:rsid w:val="007505AF"/>
    <w:rsid w:val="00752880"/>
    <w:rsid w:val="0075411D"/>
    <w:rsid w:val="007547D2"/>
    <w:rsid w:val="00756055"/>
    <w:rsid w:val="00756535"/>
    <w:rsid w:val="007623A9"/>
    <w:rsid w:val="00762D70"/>
    <w:rsid w:val="007672DD"/>
    <w:rsid w:val="0077147D"/>
    <w:rsid w:val="00772801"/>
    <w:rsid w:val="00773C38"/>
    <w:rsid w:val="00773E36"/>
    <w:rsid w:val="007743DD"/>
    <w:rsid w:val="007860DE"/>
    <w:rsid w:val="0078786D"/>
    <w:rsid w:val="007924BF"/>
    <w:rsid w:val="00792DFE"/>
    <w:rsid w:val="00793F5B"/>
    <w:rsid w:val="00794B85"/>
    <w:rsid w:val="00794E96"/>
    <w:rsid w:val="0079536F"/>
    <w:rsid w:val="00795F7C"/>
    <w:rsid w:val="00796B18"/>
    <w:rsid w:val="007A0710"/>
    <w:rsid w:val="007A31B5"/>
    <w:rsid w:val="007A3741"/>
    <w:rsid w:val="007A4D43"/>
    <w:rsid w:val="007A4D72"/>
    <w:rsid w:val="007A5931"/>
    <w:rsid w:val="007A593A"/>
    <w:rsid w:val="007B7B9E"/>
    <w:rsid w:val="007C00B7"/>
    <w:rsid w:val="007C375A"/>
    <w:rsid w:val="007C4A0A"/>
    <w:rsid w:val="007D5150"/>
    <w:rsid w:val="007D6179"/>
    <w:rsid w:val="007D6898"/>
    <w:rsid w:val="007D6FFD"/>
    <w:rsid w:val="007D7178"/>
    <w:rsid w:val="007E64F4"/>
    <w:rsid w:val="007E71A7"/>
    <w:rsid w:val="007F162D"/>
    <w:rsid w:val="007F2BCE"/>
    <w:rsid w:val="007F50F3"/>
    <w:rsid w:val="007F7EDA"/>
    <w:rsid w:val="008007CD"/>
    <w:rsid w:val="00800FCF"/>
    <w:rsid w:val="00813D0D"/>
    <w:rsid w:val="00815CC1"/>
    <w:rsid w:val="008165F3"/>
    <w:rsid w:val="00817BBE"/>
    <w:rsid w:val="008200D9"/>
    <w:rsid w:val="00820DB9"/>
    <w:rsid w:val="00821F2A"/>
    <w:rsid w:val="0082593C"/>
    <w:rsid w:val="00825BD0"/>
    <w:rsid w:val="00830D7A"/>
    <w:rsid w:val="008310F6"/>
    <w:rsid w:val="008334BA"/>
    <w:rsid w:val="00834454"/>
    <w:rsid w:val="00841A57"/>
    <w:rsid w:val="00846605"/>
    <w:rsid w:val="00846B8E"/>
    <w:rsid w:val="00847B78"/>
    <w:rsid w:val="00850422"/>
    <w:rsid w:val="008515BC"/>
    <w:rsid w:val="008527FF"/>
    <w:rsid w:val="00853A5A"/>
    <w:rsid w:val="00855298"/>
    <w:rsid w:val="00855CD1"/>
    <w:rsid w:val="008572B7"/>
    <w:rsid w:val="00860494"/>
    <w:rsid w:val="00860D13"/>
    <w:rsid w:val="00861442"/>
    <w:rsid w:val="008622DB"/>
    <w:rsid w:val="008678A2"/>
    <w:rsid w:val="00870798"/>
    <w:rsid w:val="008716F6"/>
    <w:rsid w:val="00871965"/>
    <w:rsid w:val="008801C5"/>
    <w:rsid w:val="008811C3"/>
    <w:rsid w:val="00885BA8"/>
    <w:rsid w:val="008868BE"/>
    <w:rsid w:val="008869A2"/>
    <w:rsid w:val="00886A46"/>
    <w:rsid w:val="0088784B"/>
    <w:rsid w:val="00891978"/>
    <w:rsid w:val="00891DD3"/>
    <w:rsid w:val="00895450"/>
    <w:rsid w:val="008A21B1"/>
    <w:rsid w:val="008A29F2"/>
    <w:rsid w:val="008A3779"/>
    <w:rsid w:val="008A4141"/>
    <w:rsid w:val="008A477E"/>
    <w:rsid w:val="008A7AB3"/>
    <w:rsid w:val="008B0653"/>
    <w:rsid w:val="008B1DAB"/>
    <w:rsid w:val="008B2C51"/>
    <w:rsid w:val="008B3A5D"/>
    <w:rsid w:val="008B5235"/>
    <w:rsid w:val="008B78E2"/>
    <w:rsid w:val="008B7944"/>
    <w:rsid w:val="008C13E7"/>
    <w:rsid w:val="008C37D8"/>
    <w:rsid w:val="008C5161"/>
    <w:rsid w:val="008D027C"/>
    <w:rsid w:val="008D0D51"/>
    <w:rsid w:val="008D4635"/>
    <w:rsid w:val="008D6726"/>
    <w:rsid w:val="008D686B"/>
    <w:rsid w:val="008E7FEC"/>
    <w:rsid w:val="008F5661"/>
    <w:rsid w:val="008F6B54"/>
    <w:rsid w:val="008F7D25"/>
    <w:rsid w:val="00901777"/>
    <w:rsid w:val="009032C5"/>
    <w:rsid w:val="00904A07"/>
    <w:rsid w:val="0090618B"/>
    <w:rsid w:val="0090773D"/>
    <w:rsid w:val="00907D19"/>
    <w:rsid w:val="009106BF"/>
    <w:rsid w:val="009117B9"/>
    <w:rsid w:val="00912A49"/>
    <w:rsid w:val="00913864"/>
    <w:rsid w:val="00913E10"/>
    <w:rsid w:val="0091513A"/>
    <w:rsid w:val="00915D00"/>
    <w:rsid w:val="00921D7A"/>
    <w:rsid w:val="00927D0B"/>
    <w:rsid w:val="009312F9"/>
    <w:rsid w:val="009359A9"/>
    <w:rsid w:val="009438EA"/>
    <w:rsid w:val="00943A2C"/>
    <w:rsid w:val="00945275"/>
    <w:rsid w:val="00945BE4"/>
    <w:rsid w:val="00946874"/>
    <w:rsid w:val="00951AC9"/>
    <w:rsid w:val="00955D55"/>
    <w:rsid w:val="0095674C"/>
    <w:rsid w:val="00957422"/>
    <w:rsid w:val="009634EC"/>
    <w:rsid w:val="00964EC7"/>
    <w:rsid w:val="009653B0"/>
    <w:rsid w:val="00967BA9"/>
    <w:rsid w:val="0097080C"/>
    <w:rsid w:val="00976089"/>
    <w:rsid w:val="009769DD"/>
    <w:rsid w:val="00976B17"/>
    <w:rsid w:val="00982BA1"/>
    <w:rsid w:val="00986E05"/>
    <w:rsid w:val="00987401"/>
    <w:rsid w:val="00990D32"/>
    <w:rsid w:val="00991310"/>
    <w:rsid w:val="009A1158"/>
    <w:rsid w:val="009A2C2C"/>
    <w:rsid w:val="009A3CDA"/>
    <w:rsid w:val="009A4F63"/>
    <w:rsid w:val="009A5072"/>
    <w:rsid w:val="009A5AF9"/>
    <w:rsid w:val="009B00F8"/>
    <w:rsid w:val="009B2C1F"/>
    <w:rsid w:val="009B35D4"/>
    <w:rsid w:val="009B4539"/>
    <w:rsid w:val="009B47FA"/>
    <w:rsid w:val="009B4E45"/>
    <w:rsid w:val="009C2ADE"/>
    <w:rsid w:val="009C472B"/>
    <w:rsid w:val="009C4763"/>
    <w:rsid w:val="009C4BE3"/>
    <w:rsid w:val="009C4D09"/>
    <w:rsid w:val="009C4EBD"/>
    <w:rsid w:val="009C51D4"/>
    <w:rsid w:val="009C68AC"/>
    <w:rsid w:val="009E09DB"/>
    <w:rsid w:val="009E0E9D"/>
    <w:rsid w:val="009E430E"/>
    <w:rsid w:val="009E4857"/>
    <w:rsid w:val="009E6904"/>
    <w:rsid w:val="009F1B7E"/>
    <w:rsid w:val="009F57D2"/>
    <w:rsid w:val="009F61A3"/>
    <w:rsid w:val="009F7693"/>
    <w:rsid w:val="00A032CB"/>
    <w:rsid w:val="00A12898"/>
    <w:rsid w:val="00A138C7"/>
    <w:rsid w:val="00A200ED"/>
    <w:rsid w:val="00A22A68"/>
    <w:rsid w:val="00A22C8F"/>
    <w:rsid w:val="00A236B4"/>
    <w:rsid w:val="00A23AC4"/>
    <w:rsid w:val="00A24CDF"/>
    <w:rsid w:val="00A26FE3"/>
    <w:rsid w:val="00A31B3D"/>
    <w:rsid w:val="00A34A63"/>
    <w:rsid w:val="00A412D9"/>
    <w:rsid w:val="00A42298"/>
    <w:rsid w:val="00A42527"/>
    <w:rsid w:val="00A426FC"/>
    <w:rsid w:val="00A43847"/>
    <w:rsid w:val="00A440B9"/>
    <w:rsid w:val="00A473E9"/>
    <w:rsid w:val="00A50415"/>
    <w:rsid w:val="00A504D9"/>
    <w:rsid w:val="00A510A4"/>
    <w:rsid w:val="00A5488A"/>
    <w:rsid w:val="00A55B46"/>
    <w:rsid w:val="00A55CB8"/>
    <w:rsid w:val="00A60A2B"/>
    <w:rsid w:val="00A65B81"/>
    <w:rsid w:val="00A660C0"/>
    <w:rsid w:val="00A66A8F"/>
    <w:rsid w:val="00A67925"/>
    <w:rsid w:val="00A67EE9"/>
    <w:rsid w:val="00A70461"/>
    <w:rsid w:val="00A739A1"/>
    <w:rsid w:val="00A81195"/>
    <w:rsid w:val="00A84A23"/>
    <w:rsid w:val="00A85FE0"/>
    <w:rsid w:val="00A86589"/>
    <w:rsid w:val="00A8726A"/>
    <w:rsid w:val="00A87417"/>
    <w:rsid w:val="00A90945"/>
    <w:rsid w:val="00A92DCA"/>
    <w:rsid w:val="00A93BB0"/>
    <w:rsid w:val="00A940B3"/>
    <w:rsid w:val="00A956DD"/>
    <w:rsid w:val="00A96FBA"/>
    <w:rsid w:val="00A9724A"/>
    <w:rsid w:val="00A979F5"/>
    <w:rsid w:val="00AA5831"/>
    <w:rsid w:val="00AA67E2"/>
    <w:rsid w:val="00AA749C"/>
    <w:rsid w:val="00AB54D5"/>
    <w:rsid w:val="00AC0023"/>
    <w:rsid w:val="00AC114A"/>
    <w:rsid w:val="00AC1F54"/>
    <w:rsid w:val="00AC4292"/>
    <w:rsid w:val="00AC7FBF"/>
    <w:rsid w:val="00AD0CAB"/>
    <w:rsid w:val="00AD0EA5"/>
    <w:rsid w:val="00AD4A62"/>
    <w:rsid w:val="00AD722C"/>
    <w:rsid w:val="00AD781E"/>
    <w:rsid w:val="00AD7ABA"/>
    <w:rsid w:val="00AE00C8"/>
    <w:rsid w:val="00AE1305"/>
    <w:rsid w:val="00AE424B"/>
    <w:rsid w:val="00AE4784"/>
    <w:rsid w:val="00AE4FA2"/>
    <w:rsid w:val="00AF4D18"/>
    <w:rsid w:val="00AF678A"/>
    <w:rsid w:val="00AF7314"/>
    <w:rsid w:val="00AF7781"/>
    <w:rsid w:val="00B009D2"/>
    <w:rsid w:val="00B00A1A"/>
    <w:rsid w:val="00B0117F"/>
    <w:rsid w:val="00B0183D"/>
    <w:rsid w:val="00B02A81"/>
    <w:rsid w:val="00B02D52"/>
    <w:rsid w:val="00B0638A"/>
    <w:rsid w:val="00B06946"/>
    <w:rsid w:val="00B110A4"/>
    <w:rsid w:val="00B25EBA"/>
    <w:rsid w:val="00B30434"/>
    <w:rsid w:val="00B31125"/>
    <w:rsid w:val="00B3227A"/>
    <w:rsid w:val="00B330E2"/>
    <w:rsid w:val="00B33DC6"/>
    <w:rsid w:val="00B36B2C"/>
    <w:rsid w:val="00B4040E"/>
    <w:rsid w:val="00B42CA7"/>
    <w:rsid w:val="00B43DA2"/>
    <w:rsid w:val="00B453DF"/>
    <w:rsid w:val="00B45C92"/>
    <w:rsid w:val="00B477D3"/>
    <w:rsid w:val="00B53FAD"/>
    <w:rsid w:val="00B565DB"/>
    <w:rsid w:val="00B57AA9"/>
    <w:rsid w:val="00B57DB3"/>
    <w:rsid w:val="00B60B17"/>
    <w:rsid w:val="00B625F8"/>
    <w:rsid w:val="00B62D3D"/>
    <w:rsid w:val="00B63195"/>
    <w:rsid w:val="00B64003"/>
    <w:rsid w:val="00B71A91"/>
    <w:rsid w:val="00B73248"/>
    <w:rsid w:val="00B75F1A"/>
    <w:rsid w:val="00B77706"/>
    <w:rsid w:val="00B7787B"/>
    <w:rsid w:val="00B808BA"/>
    <w:rsid w:val="00B82BC7"/>
    <w:rsid w:val="00B84469"/>
    <w:rsid w:val="00B866B8"/>
    <w:rsid w:val="00B878CA"/>
    <w:rsid w:val="00B90DAC"/>
    <w:rsid w:val="00B91484"/>
    <w:rsid w:val="00B916F6"/>
    <w:rsid w:val="00B9482F"/>
    <w:rsid w:val="00B94FC6"/>
    <w:rsid w:val="00B95570"/>
    <w:rsid w:val="00B96767"/>
    <w:rsid w:val="00B9718F"/>
    <w:rsid w:val="00BA2998"/>
    <w:rsid w:val="00BA7820"/>
    <w:rsid w:val="00BA7E7A"/>
    <w:rsid w:val="00BB0E31"/>
    <w:rsid w:val="00BB1127"/>
    <w:rsid w:val="00BB5098"/>
    <w:rsid w:val="00BB6AAE"/>
    <w:rsid w:val="00BB6E8A"/>
    <w:rsid w:val="00BC0E3A"/>
    <w:rsid w:val="00BC145C"/>
    <w:rsid w:val="00BC1A8C"/>
    <w:rsid w:val="00BC2362"/>
    <w:rsid w:val="00BC23FA"/>
    <w:rsid w:val="00BC2EC6"/>
    <w:rsid w:val="00BC3268"/>
    <w:rsid w:val="00BC3865"/>
    <w:rsid w:val="00BC4116"/>
    <w:rsid w:val="00BC6271"/>
    <w:rsid w:val="00BD07CC"/>
    <w:rsid w:val="00BE1669"/>
    <w:rsid w:val="00BE6097"/>
    <w:rsid w:val="00BE669E"/>
    <w:rsid w:val="00BE7906"/>
    <w:rsid w:val="00BF0EF2"/>
    <w:rsid w:val="00BF2FAA"/>
    <w:rsid w:val="00BF43D2"/>
    <w:rsid w:val="00BF43FC"/>
    <w:rsid w:val="00BF4FD0"/>
    <w:rsid w:val="00BF72BE"/>
    <w:rsid w:val="00C0418E"/>
    <w:rsid w:val="00C04643"/>
    <w:rsid w:val="00C04EDB"/>
    <w:rsid w:val="00C105A6"/>
    <w:rsid w:val="00C11E98"/>
    <w:rsid w:val="00C16B30"/>
    <w:rsid w:val="00C16B81"/>
    <w:rsid w:val="00C209F7"/>
    <w:rsid w:val="00C217EE"/>
    <w:rsid w:val="00C21E9B"/>
    <w:rsid w:val="00C222BD"/>
    <w:rsid w:val="00C23165"/>
    <w:rsid w:val="00C24187"/>
    <w:rsid w:val="00C24EBB"/>
    <w:rsid w:val="00C24EEF"/>
    <w:rsid w:val="00C300B8"/>
    <w:rsid w:val="00C31C47"/>
    <w:rsid w:val="00C31E36"/>
    <w:rsid w:val="00C33440"/>
    <w:rsid w:val="00C37E2F"/>
    <w:rsid w:val="00C4222E"/>
    <w:rsid w:val="00C4536E"/>
    <w:rsid w:val="00C45E88"/>
    <w:rsid w:val="00C464DA"/>
    <w:rsid w:val="00C46543"/>
    <w:rsid w:val="00C4680C"/>
    <w:rsid w:val="00C50690"/>
    <w:rsid w:val="00C5126C"/>
    <w:rsid w:val="00C530F7"/>
    <w:rsid w:val="00C537E4"/>
    <w:rsid w:val="00C60B6C"/>
    <w:rsid w:val="00C61FA2"/>
    <w:rsid w:val="00C625ED"/>
    <w:rsid w:val="00C62936"/>
    <w:rsid w:val="00C63098"/>
    <w:rsid w:val="00C64328"/>
    <w:rsid w:val="00C67AAA"/>
    <w:rsid w:val="00C70340"/>
    <w:rsid w:val="00C70638"/>
    <w:rsid w:val="00C720A8"/>
    <w:rsid w:val="00C74964"/>
    <w:rsid w:val="00C76584"/>
    <w:rsid w:val="00C767FC"/>
    <w:rsid w:val="00C773D0"/>
    <w:rsid w:val="00C77659"/>
    <w:rsid w:val="00C80724"/>
    <w:rsid w:val="00C81B65"/>
    <w:rsid w:val="00C81BE3"/>
    <w:rsid w:val="00C822C5"/>
    <w:rsid w:val="00C83C52"/>
    <w:rsid w:val="00C86562"/>
    <w:rsid w:val="00C86AB9"/>
    <w:rsid w:val="00C94463"/>
    <w:rsid w:val="00C94B58"/>
    <w:rsid w:val="00C97A9B"/>
    <w:rsid w:val="00CA026E"/>
    <w:rsid w:val="00CA08DC"/>
    <w:rsid w:val="00CA1EE7"/>
    <w:rsid w:val="00CA34C3"/>
    <w:rsid w:val="00CA4A0B"/>
    <w:rsid w:val="00CA4B8E"/>
    <w:rsid w:val="00CA4DAA"/>
    <w:rsid w:val="00CA4F6E"/>
    <w:rsid w:val="00CB252E"/>
    <w:rsid w:val="00CB5DA7"/>
    <w:rsid w:val="00CC04FB"/>
    <w:rsid w:val="00CC12C6"/>
    <w:rsid w:val="00CC15F6"/>
    <w:rsid w:val="00CC2A13"/>
    <w:rsid w:val="00CC3ED8"/>
    <w:rsid w:val="00CC4575"/>
    <w:rsid w:val="00CC4D94"/>
    <w:rsid w:val="00CC6868"/>
    <w:rsid w:val="00CC6D3D"/>
    <w:rsid w:val="00CD0471"/>
    <w:rsid w:val="00CD5892"/>
    <w:rsid w:val="00CE24D3"/>
    <w:rsid w:val="00CE3610"/>
    <w:rsid w:val="00CE3C81"/>
    <w:rsid w:val="00CE4EA9"/>
    <w:rsid w:val="00CE64E7"/>
    <w:rsid w:val="00CE6EA0"/>
    <w:rsid w:val="00CE7F9E"/>
    <w:rsid w:val="00CF12BA"/>
    <w:rsid w:val="00CF15DD"/>
    <w:rsid w:val="00CF53C9"/>
    <w:rsid w:val="00D004A5"/>
    <w:rsid w:val="00D02B6D"/>
    <w:rsid w:val="00D04630"/>
    <w:rsid w:val="00D127BB"/>
    <w:rsid w:val="00D1304C"/>
    <w:rsid w:val="00D13094"/>
    <w:rsid w:val="00D143A9"/>
    <w:rsid w:val="00D166EC"/>
    <w:rsid w:val="00D20CE7"/>
    <w:rsid w:val="00D223C2"/>
    <w:rsid w:val="00D2250B"/>
    <w:rsid w:val="00D2613D"/>
    <w:rsid w:val="00D33598"/>
    <w:rsid w:val="00D33ED7"/>
    <w:rsid w:val="00D34118"/>
    <w:rsid w:val="00D35774"/>
    <w:rsid w:val="00D37631"/>
    <w:rsid w:val="00D403A5"/>
    <w:rsid w:val="00D4369E"/>
    <w:rsid w:val="00D446DC"/>
    <w:rsid w:val="00D45FD1"/>
    <w:rsid w:val="00D50DF4"/>
    <w:rsid w:val="00D52638"/>
    <w:rsid w:val="00D52E83"/>
    <w:rsid w:val="00D57E41"/>
    <w:rsid w:val="00D60820"/>
    <w:rsid w:val="00D60DDA"/>
    <w:rsid w:val="00D6207D"/>
    <w:rsid w:val="00D63575"/>
    <w:rsid w:val="00D64757"/>
    <w:rsid w:val="00D64B60"/>
    <w:rsid w:val="00D651C4"/>
    <w:rsid w:val="00D660E5"/>
    <w:rsid w:val="00D70789"/>
    <w:rsid w:val="00D714AF"/>
    <w:rsid w:val="00D72743"/>
    <w:rsid w:val="00D72A3D"/>
    <w:rsid w:val="00D74C8E"/>
    <w:rsid w:val="00D77979"/>
    <w:rsid w:val="00D80B70"/>
    <w:rsid w:val="00D82D09"/>
    <w:rsid w:val="00D83FBF"/>
    <w:rsid w:val="00D86CE9"/>
    <w:rsid w:val="00D870EB"/>
    <w:rsid w:val="00D87BB3"/>
    <w:rsid w:val="00D90E1C"/>
    <w:rsid w:val="00D91C2D"/>
    <w:rsid w:val="00D9425A"/>
    <w:rsid w:val="00D96E27"/>
    <w:rsid w:val="00DA27E1"/>
    <w:rsid w:val="00DA39B6"/>
    <w:rsid w:val="00DB2ED5"/>
    <w:rsid w:val="00DB5350"/>
    <w:rsid w:val="00DC05B3"/>
    <w:rsid w:val="00DC184D"/>
    <w:rsid w:val="00DC1960"/>
    <w:rsid w:val="00DC2574"/>
    <w:rsid w:val="00DC5967"/>
    <w:rsid w:val="00DC5EEA"/>
    <w:rsid w:val="00DC7697"/>
    <w:rsid w:val="00DD09CF"/>
    <w:rsid w:val="00DD0DFE"/>
    <w:rsid w:val="00DD1B55"/>
    <w:rsid w:val="00DD2DC4"/>
    <w:rsid w:val="00DD7B4E"/>
    <w:rsid w:val="00DE0543"/>
    <w:rsid w:val="00DE0976"/>
    <w:rsid w:val="00DE514A"/>
    <w:rsid w:val="00DE598C"/>
    <w:rsid w:val="00DE610C"/>
    <w:rsid w:val="00DF2138"/>
    <w:rsid w:val="00DF3101"/>
    <w:rsid w:val="00DF3F42"/>
    <w:rsid w:val="00E002BD"/>
    <w:rsid w:val="00E007CF"/>
    <w:rsid w:val="00E033F6"/>
    <w:rsid w:val="00E06886"/>
    <w:rsid w:val="00E06A22"/>
    <w:rsid w:val="00E11436"/>
    <w:rsid w:val="00E11E34"/>
    <w:rsid w:val="00E12517"/>
    <w:rsid w:val="00E1523E"/>
    <w:rsid w:val="00E16B02"/>
    <w:rsid w:val="00E20060"/>
    <w:rsid w:val="00E21709"/>
    <w:rsid w:val="00E23325"/>
    <w:rsid w:val="00E26318"/>
    <w:rsid w:val="00E27C2B"/>
    <w:rsid w:val="00E3134C"/>
    <w:rsid w:val="00E31F40"/>
    <w:rsid w:val="00E325D7"/>
    <w:rsid w:val="00E33845"/>
    <w:rsid w:val="00E33C2C"/>
    <w:rsid w:val="00E40747"/>
    <w:rsid w:val="00E409FA"/>
    <w:rsid w:val="00E41035"/>
    <w:rsid w:val="00E4104C"/>
    <w:rsid w:val="00E43E51"/>
    <w:rsid w:val="00E44990"/>
    <w:rsid w:val="00E45952"/>
    <w:rsid w:val="00E52A86"/>
    <w:rsid w:val="00E53DA2"/>
    <w:rsid w:val="00E56894"/>
    <w:rsid w:val="00E6166D"/>
    <w:rsid w:val="00E62090"/>
    <w:rsid w:val="00E636C2"/>
    <w:rsid w:val="00E64925"/>
    <w:rsid w:val="00E65CFF"/>
    <w:rsid w:val="00E70553"/>
    <w:rsid w:val="00E749C7"/>
    <w:rsid w:val="00E749E3"/>
    <w:rsid w:val="00E76305"/>
    <w:rsid w:val="00E76321"/>
    <w:rsid w:val="00E76F10"/>
    <w:rsid w:val="00E771DF"/>
    <w:rsid w:val="00E77522"/>
    <w:rsid w:val="00E777DE"/>
    <w:rsid w:val="00E7787C"/>
    <w:rsid w:val="00E80CFF"/>
    <w:rsid w:val="00E821A2"/>
    <w:rsid w:val="00E82371"/>
    <w:rsid w:val="00E82960"/>
    <w:rsid w:val="00E82E8E"/>
    <w:rsid w:val="00E8570E"/>
    <w:rsid w:val="00E86AF2"/>
    <w:rsid w:val="00E91960"/>
    <w:rsid w:val="00E92A9C"/>
    <w:rsid w:val="00E92B61"/>
    <w:rsid w:val="00E95BFD"/>
    <w:rsid w:val="00EA2B51"/>
    <w:rsid w:val="00EA63A8"/>
    <w:rsid w:val="00EA6C3F"/>
    <w:rsid w:val="00EB111B"/>
    <w:rsid w:val="00EB114F"/>
    <w:rsid w:val="00EB1E2C"/>
    <w:rsid w:val="00EB38EF"/>
    <w:rsid w:val="00EC1879"/>
    <w:rsid w:val="00EC5BDA"/>
    <w:rsid w:val="00EC77E4"/>
    <w:rsid w:val="00EC7CF3"/>
    <w:rsid w:val="00ED016A"/>
    <w:rsid w:val="00ED07AF"/>
    <w:rsid w:val="00ED0ABC"/>
    <w:rsid w:val="00ED4B48"/>
    <w:rsid w:val="00ED58A1"/>
    <w:rsid w:val="00ED6C8B"/>
    <w:rsid w:val="00ED6E20"/>
    <w:rsid w:val="00ED7CEF"/>
    <w:rsid w:val="00EE001F"/>
    <w:rsid w:val="00EE19AC"/>
    <w:rsid w:val="00EE1CD8"/>
    <w:rsid w:val="00EE5D6C"/>
    <w:rsid w:val="00EE6EE7"/>
    <w:rsid w:val="00EF0545"/>
    <w:rsid w:val="00EF1820"/>
    <w:rsid w:val="00EF1C9C"/>
    <w:rsid w:val="00EF4F04"/>
    <w:rsid w:val="00EF658B"/>
    <w:rsid w:val="00F00AA9"/>
    <w:rsid w:val="00F0371B"/>
    <w:rsid w:val="00F052F8"/>
    <w:rsid w:val="00F06BDC"/>
    <w:rsid w:val="00F071C0"/>
    <w:rsid w:val="00F10470"/>
    <w:rsid w:val="00F1123A"/>
    <w:rsid w:val="00F13097"/>
    <w:rsid w:val="00F1418B"/>
    <w:rsid w:val="00F15BAC"/>
    <w:rsid w:val="00F23952"/>
    <w:rsid w:val="00F251A8"/>
    <w:rsid w:val="00F26648"/>
    <w:rsid w:val="00F267A9"/>
    <w:rsid w:val="00F27120"/>
    <w:rsid w:val="00F313E9"/>
    <w:rsid w:val="00F3235F"/>
    <w:rsid w:val="00F32519"/>
    <w:rsid w:val="00F344AB"/>
    <w:rsid w:val="00F356C3"/>
    <w:rsid w:val="00F3579C"/>
    <w:rsid w:val="00F41504"/>
    <w:rsid w:val="00F42660"/>
    <w:rsid w:val="00F42792"/>
    <w:rsid w:val="00F437A5"/>
    <w:rsid w:val="00F4396C"/>
    <w:rsid w:val="00F52299"/>
    <w:rsid w:val="00F531BC"/>
    <w:rsid w:val="00F5428C"/>
    <w:rsid w:val="00F56519"/>
    <w:rsid w:val="00F579A4"/>
    <w:rsid w:val="00F631DA"/>
    <w:rsid w:val="00F63217"/>
    <w:rsid w:val="00F67FFA"/>
    <w:rsid w:val="00F71B5E"/>
    <w:rsid w:val="00F750C7"/>
    <w:rsid w:val="00F7644E"/>
    <w:rsid w:val="00F77408"/>
    <w:rsid w:val="00F77FBF"/>
    <w:rsid w:val="00F834B4"/>
    <w:rsid w:val="00F8355D"/>
    <w:rsid w:val="00F872C5"/>
    <w:rsid w:val="00F87D61"/>
    <w:rsid w:val="00F9088B"/>
    <w:rsid w:val="00F913B9"/>
    <w:rsid w:val="00F91C81"/>
    <w:rsid w:val="00F91FF3"/>
    <w:rsid w:val="00F93098"/>
    <w:rsid w:val="00F95C67"/>
    <w:rsid w:val="00F96883"/>
    <w:rsid w:val="00F97874"/>
    <w:rsid w:val="00FA06D8"/>
    <w:rsid w:val="00FA0FDD"/>
    <w:rsid w:val="00FA18F4"/>
    <w:rsid w:val="00FA1D93"/>
    <w:rsid w:val="00FA223A"/>
    <w:rsid w:val="00FA3044"/>
    <w:rsid w:val="00FA6634"/>
    <w:rsid w:val="00FA6B26"/>
    <w:rsid w:val="00FA71F1"/>
    <w:rsid w:val="00FB0B0F"/>
    <w:rsid w:val="00FB1250"/>
    <w:rsid w:val="00FB3721"/>
    <w:rsid w:val="00FB6398"/>
    <w:rsid w:val="00FB70B6"/>
    <w:rsid w:val="00FC0944"/>
    <w:rsid w:val="00FC1C11"/>
    <w:rsid w:val="00FC2568"/>
    <w:rsid w:val="00FC2DFF"/>
    <w:rsid w:val="00FC508C"/>
    <w:rsid w:val="00FC5C09"/>
    <w:rsid w:val="00FC5F09"/>
    <w:rsid w:val="00FC6987"/>
    <w:rsid w:val="00FC741A"/>
    <w:rsid w:val="00FD01F2"/>
    <w:rsid w:val="00FD04C0"/>
    <w:rsid w:val="00FD0ED8"/>
    <w:rsid w:val="00FD1619"/>
    <w:rsid w:val="00FD4EC7"/>
    <w:rsid w:val="00FD6C6C"/>
    <w:rsid w:val="00FD793E"/>
    <w:rsid w:val="00FE352C"/>
    <w:rsid w:val="00FE5A68"/>
    <w:rsid w:val="00FF19CB"/>
    <w:rsid w:val="00FF328E"/>
    <w:rsid w:val="00FF6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C6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paragraph" w:styleId="StandardWeb">
    <w:name w:val="Normal (Web)"/>
    <w:basedOn w:val="Standard"/>
    <w:semiHidden/>
    <w:unhideWhenUsed/>
    <w:rsid w:val="00AA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293">
      <w:bodyDiv w:val="1"/>
      <w:marLeft w:val="0"/>
      <w:marRight w:val="0"/>
      <w:marTop w:val="0"/>
      <w:marBottom w:val="0"/>
      <w:divBdr>
        <w:top w:val="none" w:sz="0" w:space="0" w:color="auto"/>
        <w:left w:val="none" w:sz="0" w:space="0" w:color="auto"/>
        <w:bottom w:val="none" w:sz="0" w:space="0" w:color="auto"/>
        <w:right w:val="none" w:sz="0" w:space="0" w:color="auto"/>
      </w:divBdr>
    </w:div>
    <w:div w:id="618494131">
      <w:bodyDiv w:val="1"/>
      <w:marLeft w:val="0"/>
      <w:marRight w:val="0"/>
      <w:marTop w:val="0"/>
      <w:marBottom w:val="0"/>
      <w:divBdr>
        <w:top w:val="none" w:sz="0" w:space="0" w:color="auto"/>
        <w:left w:val="none" w:sz="0" w:space="0" w:color="auto"/>
        <w:bottom w:val="none" w:sz="0" w:space="0" w:color="auto"/>
        <w:right w:val="none" w:sz="0" w:space="0" w:color="auto"/>
      </w:divBdr>
      <w:divsChild>
        <w:div w:id="1207254865">
          <w:marLeft w:val="0"/>
          <w:marRight w:val="0"/>
          <w:marTop w:val="0"/>
          <w:marBottom w:val="0"/>
          <w:divBdr>
            <w:top w:val="none" w:sz="0" w:space="0" w:color="auto"/>
            <w:left w:val="none" w:sz="0" w:space="0" w:color="auto"/>
            <w:bottom w:val="none" w:sz="0" w:space="0" w:color="auto"/>
            <w:right w:val="none" w:sz="0" w:space="0" w:color="auto"/>
          </w:divBdr>
          <w:divsChild>
            <w:div w:id="1389111511">
              <w:marLeft w:val="0"/>
              <w:marRight w:val="0"/>
              <w:marTop w:val="0"/>
              <w:marBottom w:val="0"/>
              <w:divBdr>
                <w:top w:val="none" w:sz="0" w:space="0" w:color="auto"/>
                <w:left w:val="none" w:sz="0" w:space="0" w:color="auto"/>
                <w:bottom w:val="none" w:sz="0" w:space="0" w:color="auto"/>
                <w:right w:val="none" w:sz="0" w:space="0" w:color="auto"/>
              </w:divBdr>
              <w:divsChild>
                <w:div w:id="1332566882">
                  <w:marLeft w:val="0"/>
                  <w:marRight w:val="0"/>
                  <w:marTop w:val="0"/>
                  <w:marBottom w:val="0"/>
                  <w:divBdr>
                    <w:top w:val="none" w:sz="0" w:space="0" w:color="auto"/>
                    <w:left w:val="none" w:sz="0" w:space="0" w:color="auto"/>
                    <w:bottom w:val="none" w:sz="0" w:space="0" w:color="auto"/>
                    <w:right w:val="none" w:sz="0" w:space="0" w:color="auto"/>
                  </w:divBdr>
                  <w:divsChild>
                    <w:div w:id="476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49421">
      <w:bodyDiv w:val="1"/>
      <w:marLeft w:val="0"/>
      <w:marRight w:val="0"/>
      <w:marTop w:val="0"/>
      <w:marBottom w:val="0"/>
      <w:divBdr>
        <w:top w:val="none" w:sz="0" w:space="0" w:color="auto"/>
        <w:left w:val="none" w:sz="0" w:space="0" w:color="auto"/>
        <w:bottom w:val="none" w:sz="0" w:space="0" w:color="auto"/>
        <w:right w:val="none" w:sz="0" w:space="0" w:color="auto"/>
      </w:divBdr>
      <w:divsChild>
        <w:div w:id="187984378">
          <w:marLeft w:val="0"/>
          <w:marRight w:val="0"/>
          <w:marTop w:val="0"/>
          <w:marBottom w:val="0"/>
          <w:divBdr>
            <w:top w:val="none" w:sz="0" w:space="0" w:color="auto"/>
            <w:left w:val="none" w:sz="0" w:space="0" w:color="auto"/>
            <w:bottom w:val="none" w:sz="0" w:space="0" w:color="auto"/>
            <w:right w:val="none" w:sz="0" w:space="0" w:color="auto"/>
          </w:divBdr>
          <w:divsChild>
            <w:div w:id="47342532">
              <w:marLeft w:val="0"/>
              <w:marRight w:val="0"/>
              <w:marTop w:val="0"/>
              <w:marBottom w:val="0"/>
              <w:divBdr>
                <w:top w:val="none" w:sz="0" w:space="0" w:color="auto"/>
                <w:left w:val="none" w:sz="0" w:space="0" w:color="auto"/>
                <w:bottom w:val="none" w:sz="0" w:space="0" w:color="auto"/>
                <w:right w:val="none" w:sz="0" w:space="0" w:color="auto"/>
              </w:divBdr>
              <w:divsChild>
                <w:div w:id="1835413090">
                  <w:marLeft w:val="0"/>
                  <w:marRight w:val="0"/>
                  <w:marTop w:val="0"/>
                  <w:marBottom w:val="0"/>
                  <w:divBdr>
                    <w:top w:val="none" w:sz="0" w:space="0" w:color="auto"/>
                    <w:left w:val="none" w:sz="0" w:space="0" w:color="auto"/>
                    <w:bottom w:val="none" w:sz="0" w:space="0" w:color="auto"/>
                    <w:right w:val="none" w:sz="0" w:space="0" w:color="auto"/>
                  </w:divBdr>
                  <w:divsChild>
                    <w:div w:id="1403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02">
      <w:bodyDiv w:val="1"/>
      <w:marLeft w:val="0"/>
      <w:marRight w:val="0"/>
      <w:marTop w:val="0"/>
      <w:marBottom w:val="0"/>
      <w:divBdr>
        <w:top w:val="none" w:sz="0" w:space="0" w:color="auto"/>
        <w:left w:val="none" w:sz="0" w:space="0" w:color="auto"/>
        <w:bottom w:val="none" w:sz="0" w:space="0" w:color="auto"/>
        <w:right w:val="none" w:sz="0" w:space="0" w:color="auto"/>
      </w:divBdr>
      <w:divsChild>
        <w:div w:id="749083628">
          <w:marLeft w:val="0"/>
          <w:marRight w:val="0"/>
          <w:marTop w:val="0"/>
          <w:marBottom w:val="0"/>
          <w:divBdr>
            <w:top w:val="none" w:sz="0" w:space="0" w:color="auto"/>
            <w:left w:val="none" w:sz="0" w:space="0" w:color="auto"/>
            <w:bottom w:val="none" w:sz="0" w:space="0" w:color="auto"/>
            <w:right w:val="none" w:sz="0" w:space="0" w:color="auto"/>
          </w:divBdr>
          <w:divsChild>
            <w:div w:id="1750611713">
              <w:marLeft w:val="0"/>
              <w:marRight w:val="0"/>
              <w:marTop w:val="0"/>
              <w:marBottom w:val="0"/>
              <w:divBdr>
                <w:top w:val="none" w:sz="0" w:space="0" w:color="auto"/>
                <w:left w:val="none" w:sz="0" w:space="0" w:color="auto"/>
                <w:bottom w:val="none" w:sz="0" w:space="0" w:color="auto"/>
                <w:right w:val="none" w:sz="0" w:space="0" w:color="auto"/>
              </w:divBdr>
              <w:divsChild>
                <w:div w:id="1069420061">
                  <w:marLeft w:val="0"/>
                  <w:marRight w:val="0"/>
                  <w:marTop w:val="0"/>
                  <w:marBottom w:val="0"/>
                  <w:divBdr>
                    <w:top w:val="none" w:sz="0" w:space="0" w:color="auto"/>
                    <w:left w:val="none" w:sz="0" w:space="0" w:color="auto"/>
                    <w:bottom w:val="none" w:sz="0" w:space="0" w:color="auto"/>
                    <w:right w:val="none" w:sz="0" w:space="0" w:color="auto"/>
                  </w:divBdr>
                  <w:divsChild>
                    <w:div w:id="645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6691">
      <w:bodyDiv w:val="1"/>
      <w:marLeft w:val="0"/>
      <w:marRight w:val="0"/>
      <w:marTop w:val="0"/>
      <w:marBottom w:val="0"/>
      <w:divBdr>
        <w:top w:val="none" w:sz="0" w:space="0" w:color="auto"/>
        <w:left w:val="none" w:sz="0" w:space="0" w:color="auto"/>
        <w:bottom w:val="none" w:sz="0" w:space="0" w:color="auto"/>
        <w:right w:val="none" w:sz="0" w:space="0" w:color="auto"/>
      </w:divBdr>
      <w:divsChild>
        <w:div w:id="159275611">
          <w:marLeft w:val="0"/>
          <w:marRight w:val="0"/>
          <w:marTop w:val="0"/>
          <w:marBottom w:val="0"/>
          <w:divBdr>
            <w:top w:val="none" w:sz="0" w:space="0" w:color="auto"/>
            <w:left w:val="none" w:sz="0" w:space="0" w:color="auto"/>
            <w:bottom w:val="none" w:sz="0" w:space="0" w:color="auto"/>
            <w:right w:val="none" w:sz="0" w:space="0" w:color="auto"/>
          </w:divBdr>
          <w:divsChild>
            <w:div w:id="2010020696">
              <w:marLeft w:val="0"/>
              <w:marRight w:val="0"/>
              <w:marTop w:val="0"/>
              <w:marBottom w:val="0"/>
              <w:divBdr>
                <w:top w:val="none" w:sz="0" w:space="0" w:color="auto"/>
                <w:left w:val="none" w:sz="0" w:space="0" w:color="auto"/>
                <w:bottom w:val="none" w:sz="0" w:space="0" w:color="auto"/>
                <w:right w:val="none" w:sz="0" w:space="0" w:color="auto"/>
              </w:divBdr>
              <w:divsChild>
                <w:div w:id="1756785428">
                  <w:marLeft w:val="0"/>
                  <w:marRight w:val="0"/>
                  <w:marTop w:val="0"/>
                  <w:marBottom w:val="0"/>
                  <w:divBdr>
                    <w:top w:val="none" w:sz="0" w:space="0" w:color="auto"/>
                    <w:left w:val="none" w:sz="0" w:space="0" w:color="auto"/>
                    <w:bottom w:val="none" w:sz="0" w:space="0" w:color="auto"/>
                    <w:right w:val="none" w:sz="0" w:space="0" w:color="auto"/>
                  </w:divBdr>
                  <w:divsChild>
                    <w:div w:id="629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0D356-6478-FF47-B005-D3E4BA00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WMF AG</Company>
  <LinksUpToDate>false</LinksUpToDate>
  <CharactersWithSpaces>4633</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Vanessa Schüller</cp:lastModifiedBy>
  <cp:revision>6</cp:revision>
  <cp:lastPrinted>2018-01-18T18:18:00Z</cp:lastPrinted>
  <dcterms:created xsi:type="dcterms:W3CDTF">2018-01-25T08:43:00Z</dcterms:created>
  <dcterms:modified xsi:type="dcterms:W3CDTF">2018-06-18T12:54:00Z</dcterms:modified>
</cp:coreProperties>
</file>