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B58E0" w14:textId="77777777" w:rsidR="00177184" w:rsidRPr="008A215D" w:rsidRDefault="003D6675" w:rsidP="00CF4CB8">
      <w:pPr>
        <w:spacing w:line="288" w:lineRule="auto"/>
        <w:rPr>
          <w:rFonts w:ascii="Roboto" w:hAnsi="Roboto"/>
          <w:b/>
          <w:bCs/>
          <w:sz w:val="22"/>
          <w:szCs w:val="22"/>
        </w:rPr>
      </w:pPr>
      <w:r w:rsidRPr="008A215D">
        <w:rPr>
          <w:rFonts w:ascii="Roboto" w:hAnsi="Roboto"/>
          <w:b/>
          <w:bCs/>
          <w:noProof/>
        </w:rPr>
        <w:drawing>
          <wp:anchor distT="57150" distB="57150" distL="57150" distR="57150" simplePos="0" relativeHeight="251659264" behindDoc="0" locked="0" layoutInCell="1" allowOverlap="1" wp14:anchorId="47CA84F8" wp14:editId="3F5BF34A">
            <wp:simplePos x="0" y="0"/>
            <wp:positionH relativeFrom="column">
              <wp:posOffset>4853305</wp:posOffset>
            </wp:positionH>
            <wp:positionV relativeFrom="line">
              <wp:posOffset>0</wp:posOffset>
            </wp:positionV>
            <wp:extent cx="876300" cy="876300"/>
            <wp:effectExtent l="0" t="0" r="0" b="0"/>
            <wp:wrapThrough wrapText="bothSides" distL="57150" distR="57150">
              <wp:wrapPolygon edited="1">
                <wp:start x="0" y="0"/>
                <wp:lineTo x="21600" y="0"/>
                <wp:lineTo x="21600" y="21600"/>
                <wp:lineTo x="0" y="21600"/>
                <wp:lineTo x="0" y="0"/>
              </wp:wrapPolygon>
            </wp:wrapThrough>
            <wp:docPr id="1073741825" name="officeArt object" descr="wuerfel-prolux-4c.tif"/>
            <wp:cNvGraphicFramePr/>
            <a:graphic xmlns:a="http://schemas.openxmlformats.org/drawingml/2006/main">
              <a:graphicData uri="http://schemas.openxmlformats.org/drawingml/2006/picture">
                <pic:pic xmlns:pic="http://schemas.openxmlformats.org/drawingml/2006/picture">
                  <pic:nvPicPr>
                    <pic:cNvPr id="1073741825" name="wuerfel-prolux-4c.tif" descr="wuerfel-prolux-4c.tif"/>
                    <pic:cNvPicPr>
                      <a:picLocks noChangeAspect="1"/>
                    </pic:cNvPicPr>
                  </pic:nvPicPr>
                  <pic:blipFill>
                    <a:blip r:embed="rId8"/>
                    <a:stretch>
                      <a:fillRect/>
                    </a:stretch>
                  </pic:blipFill>
                  <pic:spPr>
                    <a:xfrm>
                      <a:off x="0" y="0"/>
                      <a:ext cx="876300" cy="876300"/>
                    </a:xfrm>
                    <a:prstGeom prst="rect">
                      <a:avLst/>
                    </a:prstGeom>
                    <a:ln w="12700" cap="flat">
                      <a:noFill/>
                      <a:miter lim="400000"/>
                    </a:ln>
                    <a:effectLst/>
                  </pic:spPr>
                </pic:pic>
              </a:graphicData>
            </a:graphic>
          </wp:anchor>
        </w:drawing>
      </w:r>
    </w:p>
    <w:p w14:paraId="3D4D6EE8" w14:textId="77777777" w:rsidR="00177184" w:rsidRPr="008A215D" w:rsidRDefault="00177184" w:rsidP="00CF4CB8">
      <w:pPr>
        <w:spacing w:line="288" w:lineRule="auto"/>
        <w:rPr>
          <w:rFonts w:ascii="Roboto" w:hAnsi="Roboto"/>
          <w:sz w:val="60"/>
          <w:szCs w:val="60"/>
        </w:rPr>
      </w:pPr>
    </w:p>
    <w:p w14:paraId="5EA4897B" w14:textId="1E24AB4B" w:rsidR="00177184" w:rsidRPr="008A215D" w:rsidRDefault="002B3551" w:rsidP="00CF4CB8">
      <w:pPr>
        <w:spacing w:line="288" w:lineRule="auto"/>
        <w:rPr>
          <w:rFonts w:ascii="Roboto" w:eastAsia="Roboto Condensed" w:hAnsi="Roboto" w:cs="Roboto Condensed"/>
          <w:sz w:val="40"/>
          <w:szCs w:val="40"/>
        </w:rPr>
      </w:pPr>
      <w:r w:rsidRPr="008A215D">
        <w:rPr>
          <w:rFonts w:ascii="Roboto" w:hAnsi="Roboto"/>
          <w:sz w:val="40"/>
          <w:szCs w:val="40"/>
        </w:rPr>
        <w:t>Pressemitteilung</w:t>
      </w:r>
    </w:p>
    <w:p w14:paraId="693B0D4C" w14:textId="77777777" w:rsidR="00177184" w:rsidRPr="008A215D" w:rsidRDefault="003D6675" w:rsidP="00CF4CB8">
      <w:pPr>
        <w:spacing w:line="288" w:lineRule="auto"/>
        <w:rPr>
          <w:rFonts w:ascii="Roboto" w:eastAsia="Roboto Condensed" w:hAnsi="Roboto" w:cs="Roboto Condensed"/>
          <w:color w:val="A6A6A6"/>
          <w:sz w:val="22"/>
          <w:szCs w:val="22"/>
          <w:u w:color="A6A6A6"/>
        </w:rPr>
      </w:pPr>
      <w:r w:rsidRPr="008A215D">
        <w:rPr>
          <w:rFonts w:ascii="Roboto" w:eastAsia="Roboto Condensed" w:hAnsi="Roboto" w:cs="Roboto Condensed"/>
          <w:noProof/>
          <w:sz w:val="60"/>
          <w:szCs w:val="60"/>
        </w:rPr>
        <mc:AlternateContent>
          <mc:Choice Requires="wps">
            <w:drawing>
              <wp:anchor distT="0" distB="0" distL="0" distR="0" simplePos="0" relativeHeight="251661312" behindDoc="0" locked="0" layoutInCell="1" allowOverlap="1" wp14:anchorId="45912584" wp14:editId="6C59054D">
                <wp:simplePos x="0" y="0"/>
                <wp:positionH relativeFrom="column">
                  <wp:posOffset>-18733</wp:posOffset>
                </wp:positionH>
                <wp:positionV relativeFrom="line">
                  <wp:posOffset>66992</wp:posOffset>
                </wp:positionV>
                <wp:extent cx="5772151" cy="636"/>
                <wp:effectExtent l="0" t="0" r="0" b="0"/>
                <wp:wrapNone/>
                <wp:docPr id="1073741826" name="officeArt object" descr="AutoShape 2"/>
                <wp:cNvGraphicFramePr/>
                <a:graphic xmlns:a="http://schemas.openxmlformats.org/drawingml/2006/main">
                  <a:graphicData uri="http://schemas.microsoft.com/office/word/2010/wordprocessingShape">
                    <wps:wsp>
                      <wps:cNvCnPr/>
                      <wps:spPr>
                        <a:xfrm>
                          <a:off x="0" y="0"/>
                          <a:ext cx="5772151" cy="636"/>
                        </a:xfrm>
                        <a:prstGeom prst="line">
                          <a:avLst/>
                        </a:prstGeom>
                        <a:noFill/>
                        <a:ln w="9525" cap="flat">
                          <a:solidFill>
                            <a:srgbClr val="BFBFBF"/>
                          </a:solidFill>
                          <a:prstDash val="solid"/>
                          <a:round/>
                        </a:ln>
                        <a:effectLst/>
                      </wps:spPr>
                      <wps:bodyPr/>
                    </wps:wsp>
                  </a:graphicData>
                </a:graphic>
              </wp:anchor>
            </w:drawing>
          </mc:Choice>
          <mc:Fallback>
            <w:pict>
              <v:line id="_x0000_s1026" style="visibility:visible;position:absolute;margin-left:-1.5pt;margin-top:5.3pt;width:454.5pt;height:0.1pt;z-index:251661312;mso-position-horizontal:absolute;mso-position-horizontal-relative:text;mso-position-vertical:absolute;mso-position-vertical-relative:line;mso-wrap-distance-left:0.0pt;mso-wrap-distance-top:0.0pt;mso-wrap-distance-right:0.0pt;mso-wrap-distance-bottom:0.0pt;">
                <v:fill on="f"/>
                <v:stroke filltype="solid" color="#BFBFBF"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3EBA715A" w14:textId="0D1541DD" w:rsidR="0075113D" w:rsidRPr="008A215D" w:rsidRDefault="0075113D" w:rsidP="0075113D">
      <w:pPr>
        <w:spacing w:line="288" w:lineRule="auto"/>
        <w:jc w:val="right"/>
        <w:rPr>
          <w:rFonts w:ascii="Roboto" w:hAnsi="Roboto"/>
          <w:b/>
          <w:bCs/>
          <w:sz w:val="22"/>
          <w:szCs w:val="22"/>
        </w:rPr>
      </w:pPr>
      <w:r>
        <w:rPr>
          <w:rFonts w:ascii="Roboto" w:hAnsi="Roboto"/>
          <w:b/>
          <w:bCs/>
          <w:sz w:val="22"/>
          <w:szCs w:val="22"/>
        </w:rPr>
        <w:tab/>
      </w:r>
      <w:r>
        <w:rPr>
          <w:rFonts w:ascii="Roboto" w:hAnsi="Roboto"/>
          <w:b/>
          <w:bCs/>
          <w:sz w:val="22"/>
          <w:szCs w:val="22"/>
        </w:rPr>
        <w:tab/>
      </w:r>
      <w:r>
        <w:rPr>
          <w:rFonts w:ascii="Roboto" w:hAnsi="Roboto"/>
          <w:b/>
          <w:bCs/>
          <w:sz w:val="22"/>
          <w:szCs w:val="22"/>
        </w:rPr>
        <w:tab/>
      </w:r>
      <w:r>
        <w:rPr>
          <w:rFonts w:ascii="Roboto" w:hAnsi="Roboto"/>
          <w:b/>
          <w:bCs/>
          <w:sz w:val="22"/>
          <w:szCs w:val="22"/>
        </w:rPr>
        <w:tab/>
      </w:r>
      <w:r>
        <w:rPr>
          <w:rFonts w:ascii="Roboto" w:hAnsi="Roboto"/>
          <w:b/>
          <w:bCs/>
          <w:sz w:val="22"/>
          <w:szCs w:val="22"/>
        </w:rPr>
        <w:tab/>
      </w:r>
      <w:r>
        <w:rPr>
          <w:rFonts w:ascii="Roboto" w:hAnsi="Roboto"/>
          <w:b/>
          <w:bCs/>
          <w:sz w:val="22"/>
          <w:szCs w:val="22"/>
        </w:rPr>
        <w:tab/>
      </w:r>
      <w:r>
        <w:rPr>
          <w:rFonts w:ascii="Roboto" w:hAnsi="Roboto"/>
          <w:b/>
          <w:bCs/>
          <w:sz w:val="22"/>
          <w:szCs w:val="22"/>
        </w:rPr>
        <w:tab/>
      </w:r>
      <w:r>
        <w:rPr>
          <w:rFonts w:ascii="Roboto" w:hAnsi="Roboto"/>
          <w:b/>
          <w:bCs/>
          <w:sz w:val="22"/>
          <w:szCs w:val="22"/>
        </w:rPr>
        <w:tab/>
      </w:r>
      <w:r>
        <w:rPr>
          <w:rFonts w:ascii="Roboto" w:hAnsi="Roboto"/>
          <w:sz w:val="22"/>
          <w:szCs w:val="22"/>
        </w:rPr>
        <w:t>Blaustein</w:t>
      </w:r>
      <w:r w:rsidRPr="008C1792">
        <w:rPr>
          <w:rFonts w:ascii="Roboto" w:hAnsi="Roboto"/>
          <w:sz w:val="22"/>
          <w:szCs w:val="22"/>
        </w:rPr>
        <w:t xml:space="preserve">, </w:t>
      </w:r>
      <w:r w:rsidR="00F84EF5">
        <w:rPr>
          <w:rFonts w:ascii="Roboto" w:hAnsi="Roboto"/>
          <w:sz w:val="22"/>
          <w:szCs w:val="22"/>
        </w:rPr>
        <w:t>16</w:t>
      </w:r>
      <w:r w:rsidRPr="008C1792">
        <w:rPr>
          <w:rFonts w:ascii="Roboto" w:hAnsi="Roboto"/>
          <w:sz w:val="22"/>
          <w:szCs w:val="22"/>
        </w:rPr>
        <w:t>.</w:t>
      </w:r>
      <w:r>
        <w:rPr>
          <w:rFonts w:ascii="Roboto" w:hAnsi="Roboto"/>
          <w:sz w:val="22"/>
          <w:szCs w:val="22"/>
        </w:rPr>
        <w:t xml:space="preserve"> </w:t>
      </w:r>
      <w:r w:rsidR="00226632">
        <w:rPr>
          <w:rFonts w:ascii="Roboto" w:hAnsi="Roboto"/>
          <w:sz w:val="22"/>
          <w:szCs w:val="22"/>
        </w:rPr>
        <w:t>Dezember</w:t>
      </w:r>
      <w:r>
        <w:rPr>
          <w:rFonts w:ascii="Roboto" w:hAnsi="Roboto"/>
          <w:sz w:val="22"/>
          <w:szCs w:val="22"/>
        </w:rPr>
        <w:t xml:space="preserve"> 2022 </w:t>
      </w:r>
      <w:r>
        <w:rPr>
          <w:rFonts w:ascii="Roboto" w:hAnsi="Roboto"/>
          <w:b/>
          <w:bCs/>
          <w:sz w:val="22"/>
          <w:szCs w:val="22"/>
        </w:rPr>
        <w:tab/>
      </w:r>
      <w:r>
        <w:rPr>
          <w:rFonts w:ascii="Roboto" w:hAnsi="Roboto"/>
          <w:b/>
          <w:bCs/>
          <w:sz w:val="22"/>
          <w:szCs w:val="22"/>
        </w:rPr>
        <w:tab/>
      </w:r>
      <w:r>
        <w:rPr>
          <w:rFonts w:ascii="Roboto" w:hAnsi="Roboto"/>
          <w:b/>
          <w:bCs/>
          <w:sz w:val="22"/>
          <w:szCs w:val="22"/>
        </w:rPr>
        <w:tab/>
      </w:r>
      <w:r>
        <w:rPr>
          <w:rFonts w:ascii="Roboto" w:hAnsi="Roboto"/>
          <w:b/>
          <w:bCs/>
          <w:sz w:val="22"/>
          <w:szCs w:val="22"/>
        </w:rPr>
        <w:tab/>
      </w:r>
      <w:r>
        <w:rPr>
          <w:rFonts w:ascii="Roboto" w:hAnsi="Roboto"/>
          <w:b/>
          <w:bCs/>
          <w:sz w:val="22"/>
          <w:szCs w:val="22"/>
        </w:rPr>
        <w:tab/>
      </w:r>
    </w:p>
    <w:p w14:paraId="7A9193BE" w14:textId="7EDF718D" w:rsidR="0075113D" w:rsidRPr="008A215D" w:rsidRDefault="00AC1C28" w:rsidP="0075113D">
      <w:pPr>
        <w:pStyle w:val="KeinLeerraum"/>
        <w:spacing w:line="288" w:lineRule="auto"/>
        <w:ind w:right="561"/>
        <w:rPr>
          <w:rFonts w:ascii="Roboto" w:hAnsi="Roboto"/>
          <w:b/>
          <w:sz w:val="24"/>
          <w:szCs w:val="24"/>
        </w:rPr>
      </w:pPr>
      <w:r>
        <w:rPr>
          <w:rFonts w:ascii="Roboto" w:hAnsi="Roboto"/>
          <w:b/>
          <w:sz w:val="24"/>
          <w:szCs w:val="24"/>
        </w:rPr>
        <w:t xml:space="preserve">Gemacht für </w:t>
      </w:r>
      <w:r w:rsidR="00D933B6">
        <w:rPr>
          <w:rFonts w:ascii="Roboto" w:hAnsi="Roboto"/>
          <w:b/>
          <w:sz w:val="24"/>
          <w:szCs w:val="24"/>
        </w:rPr>
        <w:t>Profis</w:t>
      </w:r>
    </w:p>
    <w:p w14:paraId="3DDDC7F3" w14:textId="32589003" w:rsidR="0075113D" w:rsidRDefault="0075113D" w:rsidP="0075113D">
      <w:pPr>
        <w:pStyle w:val="KeinLeerraum"/>
        <w:spacing w:line="288" w:lineRule="auto"/>
        <w:ind w:right="561"/>
        <w:rPr>
          <w:rFonts w:ascii="Roboto" w:hAnsi="Roboto"/>
          <w:bCs/>
          <w:sz w:val="24"/>
          <w:szCs w:val="24"/>
        </w:rPr>
      </w:pPr>
      <w:r w:rsidRPr="008A215D">
        <w:rPr>
          <w:rFonts w:ascii="Roboto" w:hAnsi="Roboto"/>
          <w:bCs/>
          <w:sz w:val="24"/>
          <w:szCs w:val="24"/>
        </w:rPr>
        <w:t xml:space="preserve">Komp.LED </w:t>
      </w:r>
      <w:r w:rsidR="00250B62">
        <w:rPr>
          <w:rFonts w:ascii="Roboto" w:hAnsi="Roboto"/>
          <w:bCs/>
          <w:sz w:val="24"/>
          <w:szCs w:val="24"/>
        </w:rPr>
        <w:t xml:space="preserve">Lichtwarnbalken </w:t>
      </w:r>
      <w:r w:rsidR="00AC1C28">
        <w:rPr>
          <w:rFonts w:ascii="Roboto" w:hAnsi="Roboto"/>
          <w:bCs/>
          <w:sz w:val="24"/>
          <w:szCs w:val="24"/>
        </w:rPr>
        <w:t xml:space="preserve">in </w:t>
      </w:r>
      <w:r w:rsidR="00792B33">
        <w:rPr>
          <w:rFonts w:ascii="Roboto" w:hAnsi="Roboto"/>
          <w:bCs/>
          <w:sz w:val="24"/>
          <w:szCs w:val="24"/>
        </w:rPr>
        <w:t xml:space="preserve">neuer </w:t>
      </w:r>
      <w:r w:rsidR="00AC1C28">
        <w:rPr>
          <w:rFonts w:ascii="Roboto" w:hAnsi="Roboto"/>
          <w:bCs/>
          <w:sz w:val="24"/>
          <w:szCs w:val="24"/>
        </w:rPr>
        <w:t>Black Edition erhältlich</w:t>
      </w:r>
    </w:p>
    <w:p w14:paraId="4BC929FB" w14:textId="77777777" w:rsidR="0075113D" w:rsidRPr="008A215D" w:rsidRDefault="0075113D" w:rsidP="0075113D">
      <w:pPr>
        <w:pStyle w:val="KeinLeerraum"/>
        <w:spacing w:line="288" w:lineRule="auto"/>
        <w:ind w:right="561"/>
        <w:rPr>
          <w:rFonts w:ascii="Roboto" w:hAnsi="Roboto"/>
          <w:bCs/>
          <w:sz w:val="24"/>
          <w:szCs w:val="24"/>
        </w:rPr>
      </w:pPr>
    </w:p>
    <w:p w14:paraId="14CCAAFB" w14:textId="71016D80" w:rsidR="007D6A20" w:rsidRPr="00115F5E" w:rsidRDefault="00115F5E" w:rsidP="007D6A20">
      <w:pPr>
        <w:spacing w:line="288" w:lineRule="auto"/>
        <w:ind w:right="561"/>
        <w:rPr>
          <w:rFonts w:ascii="Roboto" w:hAnsi="Roboto" w:cs="Arial"/>
          <w:b/>
          <w:bCs/>
          <w:sz w:val="22"/>
          <w:szCs w:val="22"/>
        </w:rPr>
      </w:pPr>
      <w:r>
        <w:rPr>
          <w:rFonts w:ascii="Roboto" w:hAnsi="Roboto" w:cs="Arial"/>
          <w:b/>
          <w:bCs/>
          <w:sz w:val="22"/>
          <w:szCs w:val="22"/>
        </w:rPr>
        <w:t>Optische Warnsignale für Einsatzfahrzeuge in neuem Look</w:t>
      </w:r>
      <w:r w:rsidR="00250B62">
        <w:rPr>
          <w:rFonts w:ascii="Roboto" w:hAnsi="Roboto" w:cs="Arial"/>
          <w:b/>
          <w:bCs/>
          <w:sz w:val="22"/>
          <w:szCs w:val="22"/>
        </w:rPr>
        <w:t xml:space="preserve">: </w:t>
      </w:r>
      <w:r w:rsidR="00D933B6">
        <w:rPr>
          <w:rFonts w:ascii="Roboto" w:hAnsi="Roboto" w:cs="Arial"/>
          <w:b/>
          <w:bCs/>
          <w:sz w:val="22"/>
          <w:szCs w:val="22"/>
        </w:rPr>
        <w:t xml:space="preserve">Die </w:t>
      </w:r>
      <w:r w:rsidR="00250B62">
        <w:rPr>
          <w:rFonts w:ascii="Roboto" w:hAnsi="Roboto" w:cs="Arial"/>
          <w:b/>
          <w:bCs/>
          <w:sz w:val="22"/>
          <w:szCs w:val="22"/>
        </w:rPr>
        <w:t xml:space="preserve">LED-Lichtwarnbalken von Komp.LED </w:t>
      </w:r>
      <w:r w:rsidR="00D933B6">
        <w:rPr>
          <w:rFonts w:ascii="Roboto" w:hAnsi="Roboto" w:cs="Arial"/>
          <w:b/>
          <w:bCs/>
          <w:sz w:val="22"/>
          <w:szCs w:val="22"/>
        </w:rPr>
        <w:t xml:space="preserve">sind </w:t>
      </w:r>
      <w:r w:rsidR="00250B62">
        <w:rPr>
          <w:rFonts w:ascii="Roboto" w:hAnsi="Roboto" w:cs="Arial"/>
          <w:b/>
          <w:bCs/>
          <w:sz w:val="22"/>
          <w:szCs w:val="22"/>
        </w:rPr>
        <w:t xml:space="preserve">nun als Black Edition erhältlich. Für die besondere Optik </w:t>
      </w:r>
      <w:r w:rsidR="00D933B6">
        <w:rPr>
          <w:rFonts w:ascii="Roboto" w:hAnsi="Roboto" w:cs="Arial"/>
          <w:b/>
          <w:bCs/>
          <w:sz w:val="22"/>
          <w:szCs w:val="22"/>
        </w:rPr>
        <w:t xml:space="preserve">sorgen eine schwarze </w:t>
      </w:r>
      <w:r w:rsidR="00CB4248">
        <w:rPr>
          <w:rFonts w:ascii="Roboto" w:hAnsi="Roboto" w:cs="Arial"/>
          <w:b/>
          <w:bCs/>
          <w:sz w:val="22"/>
          <w:szCs w:val="22"/>
        </w:rPr>
        <w:t>Aluminiumgrundplatte</w:t>
      </w:r>
      <w:r w:rsidR="00D933B6">
        <w:rPr>
          <w:rFonts w:ascii="Roboto" w:hAnsi="Roboto" w:cs="Arial"/>
          <w:b/>
          <w:bCs/>
          <w:sz w:val="22"/>
          <w:szCs w:val="22"/>
        </w:rPr>
        <w:t>, sowie schwarz überzogene Blitz- und Steuermodul</w:t>
      </w:r>
      <w:r w:rsidR="00D447CD">
        <w:rPr>
          <w:rFonts w:ascii="Roboto" w:hAnsi="Roboto" w:cs="Arial"/>
          <w:b/>
          <w:bCs/>
          <w:sz w:val="22"/>
          <w:szCs w:val="22"/>
        </w:rPr>
        <w:t>e</w:t>
      </w:r>
      <w:r w:rsidR="00887712">
        <w:rPr>
          <w:rFonts w:ascii="Roboto" w:hAnsi="Roboto" w:cs="Arial"/>
          <w:b/>
          <w:bCs/>
          <w:sz w:val="22"/>
          <w:szCs w:val="22"/>
        </w:rPr>
        <w:t xml:space="preserve">. </w:t>
      </w:r>
      <w:r w:rsidR="00B25AC7">
        <w:rPr>
          <w:rFonts w:ascii="Roboto" w:hAnsi="Roboto" w:cs="Arial"/>
          <w:b/>
          <w:bCs/>
          <w:sz w:val="22"/>
          <w:szCs w:val="22"/>
        </w:rPr>
        <w:t>Fahrzeug- und</w:t>
      </w:r>
      <w:r w:rsidR="00961B0C">
        <w:rPr>
          <w:rFonts w:ascii="Roboto" w:hAnsi="Roboto" w:cs="Arial"/>
          <w:b/>
          <w:bCs/>
          <w:sz w:val="22"/>
          <w:szCs w:val="22"/>
        </w:rPr>
        <w:t xml:space="preserve"> </w:t>
      </w:r>
      <w:r w:rsidR="00D933B6">
        <w:rPr>
          <w:rFonts w:ascii="Roboto" w:hAnsi="Roboto" w:cs="Arial"/>
          <w:b/>
          <w:bCs/>
          <w:sz w:val="22"/>
          <w:szCs w:val="22"/>
        </w:rPr>
        <w:t xml:space="preserve">Aufbautenhersteller </w:t>
      </w:r>
      <w:r w:rsidR="00FE388F">
        <w:rPr>
          <w:rFonts w:ascii="Roboto" w:hAnsi="Roboto" w:cs="Arial"/>
          <w:b/>
          <w:bCs/>
          <w:sz w:val="22"/>
          <w:szCs w:val="22"/>
        </w:rPr>
        <w:t xml:space="preserve">haben somit </w:t>
      </w:r>
      <w:r w:rsidR="001A074F">
        <w:rPr>
          <w:rFonts w:ascii="Roboto" w:hAnsi="Roboto" w:cs="Arial"/>
          <w:b/>
          <w:bCs/>
          <w:sz w:val="22"/>
          <w:szCs w:val="22"/>
        </w:rPr>
        <w:t xml:space="preserve">künftig </w:t>
      </w:r>
      <w:r w:rsidR="00FE388F">
        <w:rPr>
          <w:rFonts w:ascii="Roboto" w:hAnsi="Roboto" w:cs="Arial"/>
          <w:b/>
          <w:bCs/>
          <w:sz w:val="22"/>
          <w:szCs w:val="22"/>
        </w:rPr>
        <w:t>nicht nur bei der Farbe der bruchsicheren Polycarbonat</w:t>
      </w:r>
      <w:r w:rsidR="008C610C">
        <w:rPr>
          <w:rFonts w:ascii="Roboto" w:hAnsi="Roboto" w:cs="Arial"/>
          <w:b/>
          <w:bCs/>
          <w:sz w:val="22"/>
          <w:szCs w:val="22"/>
        </w:rPr>
        <w:t>-H</w:t>
      </w:r>
      <w:r w:rsidR="00FE388F">
        <w:rPr>
          <w:rFonts w:ascii="Roboto" w:hAnsi="Roboto" w:cs="Arial"/>
          <w:b/>
          <w:bCs/>
          <w:sz w:val="22"/>
          <w:szCs w:val="22"/>
        </w:rPr>
        <w:t xml:space="preserve">auben eine Wahlmöglichkeit. </w:t>
      </w:r>
      <w:r w:rsidR="009D5946">
        <w:rPr>
          <w:rFonts w:ascii="Roboto" w:hAnsi="Roboto" w:cs="Arial"/>
          <w:b/>
          <w:bCs/>
          <w:sz w:val="22"/>
          <w:szCs w:val="22"/>
        </w:rPr>
        <w:t xml:space="preserve">Bei der Lichtqualität hingegen ändert sich nichts. Der Experte für LED-Beleuchtung aus dem süddeutschen Blaustein setzt </w:t>
      </w:r>
      <w:r w:rsidR="001A074F">
        <w:rPr>
          <w:rFonts w:ascii="Roboto" w:hAnsi="Roboto" w:cs="Arial"/>
          <w:b/>
          <w:bCs/>
          <w:sz w:val="22"/>
          <w:szCs w:val="22"/>
        </w:rPr>
        <w:t>konsequent auf Hightech Blitzmodule</w:t>
      </w:r>
      <w:r w:rsidR="00E4554E">
        <w:rPr>
          <w:rFonts w:ascii="Roboto" w:hAnsi="Roboto" w:cs="Arial"/>
          <w:b/>
          <w:bCs/>
          <w:sz w:val="22"/>
          <w:szCs w:val="22"/>
        </w:rPr>
        <w:t xml:space="preserve">, die mithilfe von 18 stromsparenden Hochleistungs-LED ein </w:t>
      </w:r>
      <w:r w:rsidR="00D933B6">
        <w:rPr>
          <w:rFonts w:ascii="Roboto" w:hAnsi="Roboto" w:cs="Arial"/>
          <w:b/>
          <w:bCs/>
          <w:sz w:val="22"/>
          <w:szCs w:val="22"/>
        </w:rPr>
        <w:t xml:space="preserve">helles </w:t>
      </w:r>
      <w:r w:rsidR="00E4554E">
        <w:rPr>
          <w:rFonts w:ascii="Roboto" w:hAnsi="Roboto" w:cs="Arial"/>
          <w:b/>
          <w:bCs/>
          <w:sz w:val="22"/>
          <w:szCs w:val="22"/>
        </w:rPr>
        <w:t xml:space="preserve">Blitzlicht im 360 Grad-Winkel erzeugen. </w:t>
      </w:r>
      <w:r w:rsidR="00AC1C28">
        <w:rPr>
          <w:rFonts w:ascii="Roboto" w:hAnsi="Roboto" w:cs="Arial"/>
          <w:b/>
          <w:bCs/>
          <w:sz w:val="22"/>
          <w:szCs w:val="22"/>
        </w:rPr>
        <w:t>„</w:t>
      </w:r>
      <w:r w:rsidR="00CB4248">
        <w:rPr>
          <w:rFonts w:ascii="Roboto" w:hAnsi="Roboto" w:cs="Arial"/>
          <w:b/>
          <w:bCs/>
          <w:sz w:val="22"/>
          <w:szCs w:val="22"/>
        </w:rPr>
        <w:t xml:space="preserve">Wir möchten </w:t>
      </w:r>
      <w:r w:rsidR="003815BC">
        <w:rPr>
          <w:rFonts w:ascii="Roboto" w:hAnsi="Roboto" w:cs="Arial"/>
          <w:b/>
          <w:bCs/>
          <w:sz w:val="22"/>
          <w:szCs w:val="22"/>
        </w:rPr>
        <w:t>Fahrzeug- und</w:t>
      </w:r>
      <w:r w:rsidR="004F5E47">
        <w:rPr>
          <w:rFonts w:ascii="Roboto" w:hAnsi="Roboto" w:cs="Arial"/>
          <w:b/>
          <w:bCs/>
          <w:sz w:val="22"/>
          <w:szCs w:val="22"/>
        </w:rPr>
        <w:t xml:space="preserve"> </w:t>
      </w:r>
      <w:r w:rsidR="00CB4248">
        <w:rPr>
          <w:rFonts w:ascii="Roboto" w:hAnsi="Roboto" w:cs="Arial"/>
          <w:b/>
          <w:bCs/>
          <w:sz w:val="22"/>
          <w:szCs w:val="22"/>
        </w:rPr>
        <w:t xml:space="preserve">Aufbautenhersteller </w:t>
      </w:r>
      <w:r w:rsidR="00AC1C28">
        <w:rPr>
          <w:rFonts w:ascii="Roboto" w:hAnsi="Roboto" w:cs="Arial"/>
          <w:b/>
          <w:bCs/>
          <w:sz w:val="22"/>
          <w:szCs w:val="22"/>
        </w:rPr>
        <w:t xml:space="preserve">mit einem ausdrucksstarken Design begeistern“, erklärt </w:t>
      </w:r>
      <w:r w:rsidR="00961B0C" w:rsidRPr="00067CA3">
        <w:rPr>
          <w:rFonts w:ascii="Roboto" w:hAnsi="Roboto" w:cs="Arial"/>
          <w:b/>
          <w:bCs/>
          <w:sz w:val="22"/>
          <w:szCs w:val="22"/>
        </w:rPr>
        <w:t>Georg Windeisen</w:t>
      </w:r>
      <w:r w:rsidR="00AC110E" w:rsidRPr="00E01F53">
        <w:rPr>
          <w:rFonts w:ascii="Roboto" w:hAnsi="Roboto" w:cs="Arial"/>
          <w:b/>
          <w:bCs/>
          <w:sz w:val="22"/>
          <w:szCs w:val="22"/>
        </w:rPr>
        <w:t>,</w:t>
      </w:r>
      <w:r w:rsidR="00AC110E">
        <w:rPr>
          <w:rFonts w:ascii="Roboto" w:hAnsi="Roboto" w:cs="Arial"/>
          <w:b/>
          <w:bCs/>
          <w:sz w:val="22"/>
          <w:szCs w:val="22"/>
        </w:rPr>
        <w:t xml:space="preserve"> Geschäftsführer der </w:t>
      </w:r>
      <w:r w:rsidR="00AC110E" w:rsidRPr="007D6A20">
        <w:rPr>
          <w:rFonts w:ascii="Roboto" w:hAnsi="Roboto" w:cs="Helvetica Neue"/>
          <w:b/>
          <w:bCs/>
          <w:sz w:val="22"/>
          <w:szCs w:val="22"/>
        </w:rPr>
        <w:t>ProLux Systemtechnik GmbH &amp; Co. KG</w:t>
      </w:r>
      <w:r w:rsidR="00AC110E">
        <w:rPr>
          <w:rFonts w:ascii="Roboto" w:hAnsi="Roboto" w:cs="Helvetica Neue"/>
          <w:b/>
          <w:bCs/>
          <w:sz w:val="22"/>
          <w:szCs w:val="22"/>
        </w:rPr>
        <w:t xml:space="preserve"> und </w:t>
      </w:r>
      <w:proofErr w:type="spellStart"/>
      <w:r w:rsidR="00AC110E">
        <w:rPr>
          <w:rFonts w:ascii="Roboto" w:hAnsi="Roboto" w:cs="Helvetica Neue"/>
          <w:b/>
          <w:bCs/>
          <w:sz w:val="22"/>
          <w:szCs w:val="22"/>
        </w:rPr>
        <w:t>Komp.LED</w:t>
      </w:r>
      <w:proofErr w:type="spellEnd"/>
      <w:r w:rsidR="00D81944">
        <w:rPr>
          <w:rFonts w:ascii="Roboto" w:hAnsi="Roboto" w:cs="Helvetica Neue"/>
          <w:b/>
          <w:bCs/>
          <w:sz w:val="22"/>
          <w:szCs w:val="22"/>
        </w:rPr>
        <w:t xml:space="preserve"> </w:t>
      </w:r>
      <w:proofErr w:type="spellStart"/>
      <w:r w:rsidR="00D81944">
        <w:rPr>
          <w:rFonts w:ascii="Roboto" w:hAnsi="Roboto" w:cs="Helvetica Neue"/>
          <w:b/>
          <w:bCs/>
          <w:sz w:val="22"/>
          <w:szCs w:val="22"/>
        </w:rPr>
        <w:t>Lightsystems</w:t>
      </w:r>
      <w:proofErr w:type="spellEnd"/>
      <w:r w:rsidR="00D81944">
        <w:rPr>
          <w:rFonts w:ascii="Roboto" w:hAnsi="Roboto" w:cs="Helvetica Neue"/>
          <w:b/>
          <w:bCs/>
          <w:sz w:val="22"/>
          <w:szCs w:val="22"/>
        </w:rPr>
        <w:t xml:space="preserve"> GmbH &amp; Co. KG</w:t>
      </w:r>
      <w:r w:rsidR="00AC1C28" w:rsidRPr="00961B0C">
        <w:rPr>
          <w:rFonts w:ascii="Roboto" w:hAnsi="Roboto" w:cs="Arial"/>
          <w:b/>
          <w:bCs/>
          <w:sz w:val="22"/>
          <w:szCs w:val="22"/>
        </w:rPr>
        <w:t>.</w:t>
      </w:r>
      <w:r w:rsidR="00AC1C28">
        <w:rPr>
          <w:rFonts w:ascii="Roboto" w:hAnsi="Roboto" w:cs="Arial"/>
          <w:b/>
          <w:bCs/>
          <w:sz w:val="22"/>
          <w:szCs w:val="22"/>
        </w:rPr>
        <w:t xml:space="preserve"> „</w:t>
      </w:r>
      <w:r w:rsidR="00BC4D9A">
        <w:rPr>
          <w:rFonts w:ascii="Roboto" w:hAnsi="Roboto" w:cs="Arial"/>
          <w:b/>
          <w:bCs/>
          <w:sz w:val="22"/>
          <w:szCs w:val="22"/>
        </w:rPr>
        <w:t xml:space="preserve">Mit der neuen Black Edition geben wir </w:t>
      </w:r>
      <w:r w:rsidR="00D933B6">
        <w:rPr>
          <w:rFonts w:ascii="Roboto" w:hAnsi="Roboto" w:cs="Arial"/>
          <w:b/>
          <w:bCs/>
          <w:sz w:val="22"/>
          <w:szCs w:val="22"/>
        </w:rPr>
        <w:t xml:space="preserve">den Fahrzeugen </w:t>
      </w:r>
      <w:r w:rsidR="00BC4D9A">
        <w:rPr>
          <w:rFonts w:ascii="Roboto" w:hAnsi="Roboto" w:cs="Arial"/>
          <w:b/>
          <w:bCs/>
          <w:sz w:val="22"/>
          <w:szCs w:val="22"/>
        </w:rPr>
        <w:t>ein robustes und ausdrucksstarkes Erscheinungsbild.“</w:t>
      </w:r>
      <w:r w:rsidR="00AC110E" w:rsidRPr="00AC110E">
        <w:rPr>
          <w:rFonts w:ascii="Roboto" w:hAnsi="Roboto" w:cs="Helvetica Neue"/>
          <w:b/>
          <w:bCs/>
          <w:sz w:val="22"/>
          <w:szCs w:val="22"/>
        </w:rPr>
        <w:t xml:space="preserve"> </w:t>
      </w:r>
      <w:r w:rsidR="00AC110E">
        <w:rPr>
          <w:rFonts w:ascii="Roboto" w:hAnsi="Roboto" w:cs="Helvetica Neue"/>
          <w:b/>
          <w:bCs/>
          <w:sz w:val="22"/>
          <w:szCs w:val="22"/>
        </w:rPr>
        <w:t>Die Lichtwarnbalken werden</w:t>
      </w:r>
      <w:r w:rsidR="00AC110E" w:rsidRPr="007D6A20">
        <w:rPr>
          <w:rFonts w:ascii="Roboto" w:hAnsi="Roboto" w:cs="Helvetica Neue"/>
          <w:b/>
          <w:bCs/>
          <w:sz w:val="22"/>
          <w:szCs w:val="22"/>
        </w:rPr>
        <w:t xml:space="preserve"> exklusiv</w:t>
      </w:r>
      <w:r w:rsidR="0015716C">
        <w:rPr>
          <w:rFonts w:ascii="Roboto" w:hAnsi="Roboto" w:cs="Helvetica Neue"/>
          <w:b/>
          <w:bCs/>
          <w:sz w:val="22"/>
          <w:szCs w:val="22"/>
        </w:rPr>
        <w:t xml:space="preserve"> von</w:t>
      </w:r>
      <w:r w:rsidR="00AC110E" w:rsidRPr="007D6A20">
        <w:rPr>
          <w:rFonts w:ascii="Roboto" w:hAnsi="Roboto" w:cs="Helvetica Neue"/>
          <w:b/>
          <w:bCs/>
          <w:sz w:val="22"/>
          <w:szCs w:val="22"/>
        </w:rPr>
        <w:t xml:space="preserve"> </w:t>
      </w:r>
      <w:r w:rsidR="00AC110E">
        <w:rPr>
          <w:rFonts w:ascii="Roboto" w:hAnsi="Roboto" w:cs="Helvetica Neue"/>
          <w:b/>
          <w:bCs/>
          <w:sz w:val="22"/>
          <w:szCs w:val="22"/>
        </w:rPr>
        <w:t>ProLux,</w:t>
      </w:r>
      <w:r w:rsidR="00AC110E" w:rsidRPr="007D6A20">
        <w:rPr>
          <w:rFonts w:ascii="Roboto" w:hAnsi="Roboto" w:cs="Helvetica Neue"/>
          <w:b/>
          <w:bCs/>
          <w:sz w:val="22"/>
          <w:szCs w:val="22"/>
        </w:rPr>
        <w:t xml:space="preserve"> den Experten für Abschlepptechnik,</w:t>
      </w:r>
      <w:r w:rsidR="00AC110E">
        <w:rPr>
          <w:rFonts w:ascii="Roboto" w:hAnsi="Roboto" w:cs="Helvetica Neue"/>
          <w:b/>
          <w:bCs/>
          <w:sz w:val="22"/>
          <w:szCs w:val="22"/>
        </w:rPr>
        <w:t xml:space="preserve"> </w:t>
      </w:r>
      <w:r w:rsidR="00AC110E" w:rsidRPr="007D6A20">
        <w:rPr>
          <w:rFonts w:ascii="Roboto" w:hAnsi="Roboto" w:cs="Helvetica Neue"/>
          <w:b/>
          <w:bCs/>
          <w:sz w:val="22"/>
          <w:szCs w:val="22"/>
        </w:rPr>
        <w:t>vertrieben.</w:t>
      </w:r>
    </w:p>
    <w:p w14:paraId="0D7872A8" w14:textId="60D34436" w:rsidR="00FB60C3" w:rsidRPr="008A215D" w:rsidRDefault="00FB60C3" w:rsidP="005C039B">
      <w:pPr>
        <w:pStyle w:val="KeinLeerraum"/>
        <w:spacing w:line="288" w:lineRule="auto"/>
        <w:ind w:right="561"/>
        <w:jc w:val="both"/>
        <w:rPr>
          <w:rFonts w:ascii="Roboto" w:hAnsi="Roboto" w:cs="Arial"/>
        </w:rPr>
      </w:pPr>
    </w:p>
    <w:p w14:paraId="4E0AA4CE" w14:textId="77777777" w:rsidR="00A319C7" w:rsidRPr="005C039B" w:rsidRDefault="00E4554E" w:rsidP="005C039B">
      <w:pPr>
        <w:pStyle w:val="KeinLeerraum"/>
        <w:spacing w:line="288" w:lineRule="auto"/>
        <w:ind w:right="561"/>
        <w:jc w:val="both"/>
        <w:rPr>
          <w:rFonts w:ascii="Roboto" w:hAnsi="Roboto" w:cs="Arial"/>
        </w:rPr>
      </w:pPr>
      <w:r w:rsidRPr="005C039B">
        <w:rPr>
          <w:rFonts w:ascii="Roboto" w:hAnsi="Roboto" w:cs="Arial"/>
        </w:rPr>
        <w:t xml:space="preserve">Bei den in Lichtwarnbalken verbauten Blitzlichtern kommt es auf die Leistung an. Da sie auf dem Weg zum sowie am Einsatzort selbst für die Sicherheit aller am Einsatz </w:t>
      </w:r>
    </w:p>
    <w:p w14:paraId="6161A318" w14:textId="2A8930CA" w:rsidR="00CB4248" w:rsidRPr="005C039B" w:rsidRDefault="00E4554E" w:rsidP="005C039B">
      <w:pPr>
        <w:spacing w:line="288" w:lineRule="auto"/>
        <w:rPr>
          <w:rFonts w:ascii="Roboto" w:eastAsia="Calibri" w:hAnsi="Roboto" w:cs="Arial"/>
          <w:color w:val="auto"/>
          <w:sz w:val="22"/>
          <w:szCs w:val="22"/>
          <w:bdr w:val="none" w:sz="0" w:space="0" w:color="auto"/>
          <w:lang w:eastAsia="en-US"/>
        </w:rPr>
      </w:pPr>
      <w:r w:rsidRPr="005C039B">
        <w:rPr>
          <w:rFonts w:ascii="Roboto" w:hAnsi="Roboto" w:cs="Arial"/>
          <w:sz w:val="22"/>
          <w:szCs w:val="22"/>
        </w:rPr>
        <w:t xml:space="preserve">beteiligten Personen sorgen, ist besonders helles und auffälliges Licht unersetzlich. Bei Abschlepp- und Bergefahrzeugen </w:t>
      </w:r>
      <w:r w:rsidR="0063374E" w:rsidRPr="005C039B">
        <w:rPr>
          <w:rFonts w:ascii="Roboto" w:hAnsi="Roboto" w:cs="Arial"/>
          <w:sz w:val="22"/>
          <w:szCs w:val="22"/>
        </w:rPr>
        <w:t xml:space="preserve">oder Rettungsdiensten </w:t>
      </w:r>
      <w:r w:rsidRPr="005C039B">
        <w:rPr>
          <w:rFonts w:ascii="Roboto" w:hAnsi="Roboto" w:cs="Arial"/>
          <w:sz w:val="22"/>
          <w:szCs w:val="22"/>
        </w:rPr>
        <w:t xml:space="preserve">zählen Lichtwarnbalken auf dem Fahrzeugdach deshalb zur relevanten Ausstattung. </w:t>
      </w:r>
      <w:r w:rsidR="00EA3BA1" w:rsidRPr="005C039B">
        <w:rPr>
          <w:rFonts w:ascii="Roboto" w:hAnsi="Roboto" w:cs="Arial"/>
          <w:sz w:val="22"/>
          <w:szCs w:val="22"/>
        </w:rPr>
        <w:t xml:space="preserve">Komp.LED verwendet daher nur besonders leuchtstarke Blitzmodule in drei verschiedenen Blitzvarianten sowie zusätzlich reflektierende Hochglanzspiegel. Dank bruchsicherer Polycarbonat-Lichthaube </w:t>
      </w:r>
      <w:r w:rsidR="00961B0C" w:rsidRPr="005C039B">
        <w:rPr>
          <w:rFonts w:ascii="Roboto" w:hAnsi="Roboto" w:cs="Arial"/>
          <w:sz w:val="22"/>
          <w:szCs w:val="22"/>
        </w:rPr>
        <w:t xml:space="preserve">aus einem </w:t>
      </w:r>
      <w:r w:rsidR="00067CA3" w:rsidRPr="005C039B">
        <w:rPr>
          <w:rFonts w:ascii="Roboto" w:hAnsi="Roboto" w:cs="Arial"/>
          <w:sz w:val="22"/>
          <w:szCs w:val="22"/>
        </w:rPr>
        <w:t>Guss</w:t>
      </w:r>
      <w:r w:rsidR="00961B0C" w:rsidRPr="005C039B">
        <w:rPr>
          <w:rFonts w:ascii="Roboto" w:hAnsi="Roboto" w:cs="Arial"/>
          <w:sz w:val="22"/>
          <w:szCs w:val="22"/>
        </w:rPr>
        <w:t xml:space="preserve"> </w:t>
      </w:r>
      <w:r w:rsidR="00EA3BA1" w:rsidRPr="005C039B">
        <w:rPr>
          <w:rFonts w:ascii="Roboto" w:hAnsi="Roboto" w:cs="Arial"/>
          <w:sz w:val="22"/>
          <w:szCs w:val="22"/>
        </w:rPr>
        <w:t xml:space="preserve">und präzise aufgespritzten Dichtungslippen zeichnen sich die Lichtwarnbalken von Komp.LED durch eine wasserdichte Oberfläche aus. Der neue tiefschwarze Look gibt dem formschönen flachen </w:t>
      </w:r>
      <w:r w:rsidR="00AC1C28" w:rsidRPr="005C039B">
        <w:rPr>
          <w:rFonts w:ascii="Roboto" w:hAnsi="Roboto" w:cs="Arial"/>
          <w:sz w:val="22"/>
          <w:szCs w:val="22"/>
        </w:rPr>
        <w:t>Design der</w:t>
      </w:r>
      <w:r w:rsidR="00EA3BA1" w:rsidRPr="005C039B">
        <w:rPr>
          <w:rFonts w:ascii="Roboto" w:hAnsi="Roboto" w:cs="Arial"/>
          <w:sz w:val="22"/>
          <w:szCs w:val="22"/>
        </w:rPr>
        <w:t xml:space="preserve"> Lichtwarnbalken einen besonderen </w:t>
      </w:r>
      <w:r w:rsidR="00AC1C28" w:rsidRPr="005C039B">
        <w:rPr>
          <w:rFonts w:ascii="Roboto" w:hAnsi="Roboto" w:cs="Arial"/>
          <w:sz w:val="22"/>
          <w:szCs w:val="22"/>
        </w:rPr>
        <w:t>Charakter – wie auch den zugehörigen LED-Arbeitsscheinwerfern, LED-Folgebeleuchtung oder LED-Blitzern.</w:t>
      </w:r>
      <w:r w:rsidR="00067CA3" w:rsidRPr="005C039B">
        <w:rPr>
          <w:rFonts w:ascii="Roboto" w:hAnsi="Roboto" w:cs="Arial"/>
          <w:sz w:val="22"/>
          <w:szCs w:val="22"/>
        </w:rPr>
        <w:t xml:space="preserve"> Die Entscheidung</w:t>
      </w:r>
      <w:r w:rsidR="005C039B" w:rsidRPr="005C039B">
        <w:rPr>
          <w:rFonts w:ascii="Roboto" w:hAnsi="Roboto" w:cs="Arial"/>
          <w:sz w:val="22"/>
          <w:szCs w:val="22"/>
        </w:rPr>
        <w:t xml:space="preserve">, die Grundplatte schwarz zu eloxieren, hatte zwei Gründe: „Eloxieren ist ein optimales Verfahren, um Aluminium vor Abrieb und Korrosion zu schützen und schwarz fügt sich perfekt in </w:t>
      </w:r>
      <w:r w:rsidR="005C039B">
        <w:rPr>
          <w:rFonts w:ascii="Roboto" w:hAnsi="Roboto" w:cs="Arial"/>
          <w:sz w:val="22"/>
          <w:szCs w:val="22"/>
        </w:rPr>
        <w:t>die Optik</w:t>
      </w:r>
      <w:r w:rsidR="005C039B" w:rsidRPr="005C039B">
        <w:rPr>
          <w:rFonts w:ascii="Roboto" w:hAnsi="Roboto" w:cs="Arial"/>
          <w:sz w:val="22"/>
          <w:szCs w:val="22"/>
        </w:rPr>
        <w:t xml:space="preserve"> der Nutzfahrzeuge ein, deren Anbauteile wie Spiegel, Stoßstangen oder Trittstufen grundsätzlich schwarz sind“, führt Windeisen aus. </w:t>
      </w:r>
      <w:r w:rsidR="00CB4248" w:rsidRPr="005C039B">
        <w:rPr>
          <w:rFonts w:ascii="Roboto" w:hAnsi="Roboto" w:cs="Arial"/>
          <w:sz w:val="22"/>
          <w:szCs w:val="22"/>
        </w:rPr>
        <w:t xml:space="preserve">Die unterschiedlichen Längen von 700 bis </w:t>
      </w:r>
      <w:r w:rsidR="00961B0C" w:rsidRPr="005C039B">
        <w:rPr>
          <w:rFonts w:ascii="Roboto" w:hAnsi="Roboto" w:cs="Arial"/>
          <w:sz w:val="22"/>
          <w:szCs w:val="22"/>
        </w:rPr>
        <w:t xml:space="preserve">zu einer Sonderlänge von </w:t>
      </w:r>
      <w:r w:rsidR="00A52BD4" w:rsidRPr="005C039B">
        <w:rPr>
          <w:rFonts w:ascii="Roboto" w:hAnsi="Roboto" w:cs="Arial"/>
          <w:sz w:val="22"/>
          <w:szCs w:val="22"/>
        </w:rPr>
        <w:t>2400</w:t>
      </w:r>
      <w:r w:rsidR="00CB4248" w:rsidRPr="005C039B">
        <w:rPr>
          <w:rFonts w:ascii="Roboto" w:hAnsi="Roboto" w:cs="Arial"/>
          <w:sz w:val="22"/>
          <w:szCs w:val="22"/>
        </w:rPr>
        <w:t xml:space="preserve"> Millimeter</w:t>
      </w:r>
      <w:r w:rsidR="00961B0C" w:rsidRPr="005C039B">
        <w:rPr>
          <w:rFonts w:ascii="Roboto" w:hAnsi="Roboto" w:cs="Arial"/>
          <w:sz w:val="22"/>
          <w:szCs w:val="22"/>
        </w:rPr>
        <w:t>n</w:t>
      </w:r>
      <w:r w:rsidR="00CB4248" w:rsidRPr="005C039B">
        <w:rPr>
          <w:rFonts w:ascii="Roboto" w:hAnsi="Roboto" w:cs="Arial"/>
          <w:sz w:val="22"/>
          <w:szCs w:val="22"/>
        </w:rPr>
        <w:t xml:space="preserve"> ermöglichen </w:t>
      </w:r>
      <w:r w:rsidR="005C039B">
        <w:rPr>
          <w:rFonts w:ascii="Roboto" w:hAnsi="Roboto" w:cs="Arial"/>
          <w:sz w:val="22"/>
          <w:szCs w:val="22"/>
        </w:rPr>
        <w:t xml:space="preserve">darüber hinaus </w:t>
      </w:r>
      <w:r w:rsidR="00CB4248" w:rsidRPr="005C039B">
        <w:rPr>
          <w:rFonts w:ascii="Roboto" w:hAnsi="Roboto" w:cs="Arial"/>
          <w:sz w:val="22"/>
          <w:szCs w:val="22"/>
        </w:rPr>
        <w:t>den Aufbau auf nahezu allen Fahrzeugtypen.</w:t>
      </w:r>
    </w:p>
    <w:p w14:paraId="79BAD7E3" w14:textId="77777777" w:rsidR="007E771D" w:rsidRPr="008A215D" w:rsidRDefault="007E771D" w:rsidP="005C039B">
      <w:pPr>
        <w:pStyle w:val="KeinLeerraum"/>
        <w:spacing w:line="288" w:lineRule="auto"/>
        <w:ind w:right="561"/>
        <w:jc w:val="both"/>
        <w:rPr>
          <w:rFonts w:ascii="Roboto" w:hAnsi="Roboto" w:cs="Arial"/>
          <w:b/>
          <w:bCs/>
        </w:rPr>
      </w:pPr>
    </w:p>
    <w:p w14:paraId="53AC8C26" w14:textId="77777777" w:rsidR="005C039B" w:rsidRDefault="005C039B" w:rsidP="00CF4CB8">
      <w:pPr>
        <w:pStyle w:val="KeinLeerraum"/>
        <w:spacing w:line="288" w:lineRule="auto"/>
        <w:ind w:right="561"/>
        <w:jc w:val="both"/>
        <w:rPr>
          <w:rFonts w:ascii="Roboto" w:hAnsi="Roboto" w:cs="Arial"/>
          <w:b/>
          <w:bCs/>
        </w:rPr>
      </w:pPr>
    </w:p>
    <w:p w14:paraId="4CB789A4" w14:textId="789DAAC0" w:rsidR="007E771D" w:rsidRPr="008A215D" w:rsidRDefault="00961B0C" w:rsidP="00CF4CB8">
      <w:pPr>
        <w:pStyle w:val="KeinLeerraum"/>
        <w:spacing w:line="288" w:lineRule="auto"/>
        <w:ind w:right="561"/>
        <w:jc w:val="both"/>
        <w:rPr>
          <w:rFonts w:ascii="Roboto" w:hAnsi="Roboto" w:cs="Arial"/>
        </w:rPr>
      </w:pPr>
      <w:r>
        <w:rPr>
          <w:rFonts w:ascii="Roboto" w:hAnsi="Roboto" w:cs="Arial"/>
          <w:b/>
          <w:bCs/>
        </w:rPr>
        <w:lastRenderedPageBreak/>
        <w:t>Qualität aus</w:t>
      </w:r>
      <w:r w:rsidR="00887712">
        <w:rPr>
          <w:rFonts w:ascii="Roboto" w:hAnsi="Roboto" w:cs="Arial"/>
          <w:b/>
          <w:bCs/>
        </w:rPr>
        <w:t xml:space="preserve"> Deutschland</w:t>
      </w:r>
    </w:p>
    <w:p w14:paraId="3014612A" w14:textId="4A7977D7" w:rsidR="00CD6485" w:rsidRPr="008A215D" w:rsidRDefault="00AC1C28" w:rsidP="00CF4CB8">
      <w:pPr>
        <w:pStyle w:val="KeinLeerraum"/>
        <w:spacing w:line="288" w:lineRule="auto"/>
        <w:ind w:right="561"/>
        <w:jc w:val="both"/>
        <w:rPr>
          <w:rFonts w:ascii="Roboto" w:hAnsi="Roboto" w:cs="Arial"/>
        </w:rPr>
      </w:pPr>
      <w:r>
        <w:rPr>
          <w:rFonts w:ascii="Roboto" w:hAnsi="Roboto" w:cs="Arial"/>
        </w:rPr>
        <w:t xml:space="preserve">Schon bei der Entwicklung neuer Lichtsysteme für Einsatzfahrzeuge setzt </w:t>
      </w:r>
      <w:proofErr w:type="spellStart"/>
      <w:r>
        <w:rPr>
          <w:rFonts w:ascii="Roboto" w:hAnsi="Roboto" w:cs="Arial"/>
        </w:rPr>
        <w:t>Komp.LED</w:t>
      </w:r>
      <w:proofErr w:type="spellEnd"/>
      <w:r>
        <w:rPr>
          <w:rFonts w:ascii="Roboto" w:hAnsi="Roboto" w:cs="Arial"/>
        </w:rPr>
        <w:t xml:space="preserve"> auf </w:t>
      </w:r>
      <w:r w:rsidR="005C039B">
        <w:rPr>
          <w:rFonts w:ascii="Roboto" w:hAnsi="Roboto" w:cs="Arial"/>
        </w:rPr>
        <w:t>das Know-how</w:t>
      </w:r>
      <w:r>
        <w:rPr>
          <w:rFonts w:ascii="Roboto" w:hAnsi="Roboto" w:cs="Arial"/>
        </w:rPr>
        <w:t xml:space="preserve"> von Experten. Um den selbst auferlegten, hohen Standard in der Produktion aufrechtzuerhalten, </w:t>
      </w:r>
      <w:r w:rsidR="00067CA3">
        <w:rPr>
          <w:rFonts w:ascii="Roboto" w:hAnsi="Roboto" w:cs="Arial"/>
        </w:rPr>
        <w:t>werden die</w:t>
      </w:r>
      <w:r>
        <w:rPr>
          <w:rFonts w:ascii="Roboto" w:hAnsi="Roboto" w:cs="Arial"/>
        </w:rPr>
        <w:t xml:space="preserve"> Lichtwarnbalken einzeln in Blaustein </w:t>
      </w:r>
      <w:r w:rsidR="00067CA3">
        <w:rPr>
          <w:rFonts w:ascii="Roboto" w:hAnsi="Roboto" w:cs="Arial"/>
        </w:rPr>
        <w:t xml:space="preserve">gefertigt </w:t>
      </w:r>
      <w:r>
        <w:rPr>
          <w:rFonts w:ascii="Roboto" w:hAnsi="Roboto" w:cs="Arial"/>
        </w:rPr>
        <w:t xml:space="preserve">und geprüft. </w:t>
      </w:r>
      <w:r w:rsidR="00BC4D9A">
        <w:rPr>
          <w:rFonts w:ascii="Roboto" w:hAnsi="Roboto" w:cs="Arial"/>
        </w:rPr>
        <w:t xml:space="preserve">Seit 2013 zählen die </w:t>
      </w:r>
      <w:r w:rsidR="00226632">
        <w:rPr>
          <w:rFonts w:ascii="Roboto" w:hAnsi="Roboto" w:cs="Arial"/>
        </w:rPr>
        <w:t xml:space="preserve">Lichtwarnbalken von Komp.LED zu den </w:t>
      </w:r>
      <w:r w:rsidR="008C610C">
        <w:rPr>
          <w:rFonts w:ascii="Roboto" w:hAnsi="Roboto" w:cs="Arial"/>
        </w:rPr>
        <w:t>meistbevorzugten</w:t>
      </w:r>
      <w:r w:rsidR="00226632">
        <w:rPr>
          <w:rFonts w:ascii="Roboto" w:hAnsi="Roboto" w:cs="Arial"/>
        </w:rPr>
        <w:t xml:space="preserve"> Modellen</w:t>
      </w:r>
      <w:r w:rsidR="00AC110E">
        <w:rPr>
          <w:rFonts w:ascii="Roboto" w:hAnsi="Roboto" w:cs="Arial"/>
        </w:rPr>
        <w:t xml:space="preserve"> der </w:t>
      </w:r>
      <w:proofErr w:type="spellStart"/>
      <w:r w:rsidR="00067CA3">
        <w:rPr>
          <w:rFonts w:ascii="Roboto" w:hAnsi="Roboto" w:cs="Arial"/>
        </w:rPr>
        <w:t>ProLux</w:t>
      </w:r>
      <w:proofErr w:type="spellEnd"/>
      <w:r w:rsidR="00AC110E">
        <w:rPr>
          <w:rFonts w:ascii="Roboto" w:hAnsi="Roboto" w:cs="Arial"/>
        </w:rPr>
        <w:t>-Kunden</w:t>
      </w:r>
      <w:r w:rsidR="00226632">
        <w:rPr>
          <w:rFonts w:ascii="Roboto" w:hAnsi="Roboto" w:cs="Arial"/>
        </w:rPr>
        <w:t>.</w:t>
      </w:r>
    </w:p>
    <w:p w14:paraId="4FA9199B" w14:textId="77777777" w:rsidR="00913782" w:rsidRPr="008A215D" w:rsidRDefault="00913782" w:rsidP="00CF4CB8">
      <w:pPr>
        <w:pStyle w:val="KeinLeerraum"/>
        <w:spacing w:line="288" w:lineRule="auto"/>
        <w:ind w:right="561"/>
        <w:jc w:val="both"/>
        <w:rPr>
          <w:rFonts w:ascii="Roboto" w:hAnsi="Roboto" w:cs="Arial"/>
        </w:rPr>
      </w:pPr>
    </w:p>
    <w:p w14:paraId="184768FF" w14:textId="77777777" w:rsidR="005C039B" w:rsidRDefault="005C039B" w:rsidP="00CF4CB8">
      <w:pPr>
        <w:spacing w:line="288" w:lineRule="auto"/>
        <w:ind w:right="561"/>
        <w:rPr>
          <w:rFonts w:ascii="Roboto" w:hAnsi="Roboto"/>
          <w:sz w:val="22"/>
          <w:szCs w:val="22"/>
        </w:rPr>
      </w:pPr>
    </w:p>
    <w:p w14:paraId="5EE16570" w14:textId="30F73F62" w:rsidR="006B1B0C" w:rsidRPr="008A215D" w:rsidRDefault="00214855" w:rsidP="00CF4CB8">
      <w:pPr>
        <w:spacing w:line="288" w:lineRule="auto"/>
        <w:ind w:right="561"/>
        <w:rPr>
          <w:rFonts w:ascii="Roboto" w:hAnsi="Roboto"/>
          <w:sz w:val="22"/>
          <w:szCs w:val="22"/>
        </w:rPr>
      </w:pPr>
      <w:r w:rsidRPr="008A215D">
        <w:rPr>
          <w:rFonts w:ascii="Roboto" w:hAnsi="Roboto"/>
          <w:sz w:val="22"/>
          <w:szCs w:val="22"/>
        </w:rPr>
        <w:t>Weitere Informationen:</w:t>
      </w:r>
    </w:p>
    <w:p w14:paraId="2D8614ED" w14:textId="77777777" w:rsidR="00214855" w:rsidRPr="008A215D" w:rsidRDefault="00214855" w:rsidP="00CF4CB8">
      <w:pPr>
        <w:spacing w:line="288" w:lineRule="auto"/>
        <w:ind w:right="561"/>
        <w:rPr>
          <w:rFonts w:ascii="Roboto" w:hAnsi="Roboto"/>
          <w:sz w:val="22"/>
          <w:szCs w:val="22"/>
        </w:rPr>
      </w:pPr>
      <w:r w:rsidRPr="008A215D">
        <w:rPr>
          <w:rFonts w:ascii="Roboto" w:hAnsi="Roboto"/>
          <w:sz w:val="22"/>
          <w:szCs w:val="22"/>
        </w:rPr>
        <w:t>ProLux Systemtechnik GmbH &amp; Co. KG</w:t>
      </w:r>
    </w:p>
    <w:p w14:paraId="0BDD9E45" w14:textId="77777777" w:rsidR="00214855" w:rsidRPr="008A215D" w:rsidRDefault="00214855" w:rsidP="00CF4CB8">
      <w:pPr>
        <w:spacing w:line="288" w:lineRule="auto"/>
        <w:ind w:right="561"/>
        <w:rPr>
          <w:rFonts w:ascii="Roboto" w:hAnsi="Roboto"/>
          <w:sz w:val="22"/>
          <w:szCs w:val="22"/>
        </w:rPr>
      </w:pPr>
      <w:r w:rsidRPr="008A215D">
        <w:rPr>
          <w:rFonts w:ascii="Roboto" w:hAnsi="Roboto"/>
          <w:sz w:val="22"/>
          <w:szCs w:val="22"/>
        </w:rPr>
        <w:t xml:space="preserve">Nicole Eisele </w:t>
      </w:r>
    </w:p>
    <w:p w14:paraId="500D6C32" w14:textId="77777777" w:rsidR="00214855" w:rsidRPr="008A215D" w:rsidRDefault="00214855" w:rsidP="00CF4CB8">
      <w:pPr>
        <w:spacing w:line="288" w:lineRule="auto"/>
        <w:ind w:right="561"/>
        <w:rPr>
          <w:rFonts w:ascii="Roboto" w:hAnsi="Roboto"/>
          <w:sz w:val="22"/>
          <w:szCs w:val="22"/>
        </w:rPr>
      </w:pPr>
      <w:r w:rsidRPr="008A215D">
        <w:rPr>
          <w:rFonts w:ascii="Roboto" w:hAnsi="Roboto"/>
          <w:sz w:val="22"/>
          <w:szCs w:val="22"/>
        </w:rPr>
        <w:t>Am Schinderwasen 7</w:t>
      </w:r>
    </w:p>
    <w:p w14:paraId="2DFC9DAC" w14:textId="77777777" w:rsidR="00214855" w:rsidRPr="008A215D" w:rsidRDefault="00214855" w:rsidP="00CF4CB8">
      <w:pPr>
        <w:spacing w:line="288" w:lineRule="auto"/>
        <w:ind w:right="561"/>
        <w:rPr>
          <w:rFonts w:ascii="Roboto" w:hAnsi="Roboto"/>
          <w:sz w:val="22"/>
          <w:szCs w:val="22"/>
        </w:rPr>
      </w:pPr>
      <w:r w:rsidRPr="008A215D">
        <w:rPr>
          <w:rFonts w:ascii="Roboto" w:hAnsi="Roboto"/>
          <w:sz w:val="22"/>
          <w:szCs w:val="22"/>
        </w:rPr>
        <w:t>D-89134 Blaustein</w:t>
      </w:r>
    </w:p>
    <w:p w14:paraId="4F398B5A" w14:textId="77777777" w:rsidR="00214855" w:rsidRPr="008A215D" w:rsidRDefault="00214855" w:rsidP="00CF4CB8">
      <w:pPr>
        <w:spacing w:line="288" w:lineRule="auto"/>
        <w:ind w:right="561"/>
        <w:rPr>
          <w:rFonts w:ascii="Roboto" w:hAnsi="Roboto"/>
          <w:sz w:val="22"/>
          <w:szCs w:val="22"/>
        </w:rPr>
      </w:pPr>
      <w:r w:rsidRPr="008A215D">
        <w:rPr>
          <w:rFonts w:ascii="Roboto" w:hAnsi="Roboto"/>
          <w:sz w:val="22"/>
          <w:szCs w:val="22"/>
        </w:rPr>
        <w:t>Tel.: +49 7304 9695-76</w:t>
      </w:r>
    </w:p>
    <w:p w14:paraId="6DA3DA8D" w14:textId="77777777" w:rsidR="00214855" w:rsidRPr="008A215D" w:rsidRDefault="00214855" w:rsidP="00CF4CB8">
      <w:pPr>
        <w:spacing w:line="288" w:lineRule="auto"/>
        <w:ind w:right="561"/>
        <w:rPr>
          <w:rFonts w:ascii="Roboto" w:hAnsi="Roboto"/>
          <w:sz w:val="22"/>
          <w:szCs w:val="22"/>
        </w:rPr>
      </w:pPr>
      <w:r w:rsidRPr="008A215D">
        <w:rPr>
          <w:rFonts w:ascii="Roboto" w:hAnsi="Roboto"/>
          <w:sz w:val="22"/>
          <w:szCs w:val="22"/>
        </w:rPr>
        <w:t>E-Mail: Nicole.Eisele@prolux.de</w:t>
      </w:r>
    </w:p>
    <w:p w14:paraId="420451C7" w14:textId="015C7797" w:rsidR="00214855" w:rsidRPr="008A215D" w:rsidRDefault="00D87BE6" w:rsidP="00CF4CB8">
      <w:pPr>
        <w:spacing w:line="288" w:lineRule="auto"/>
        <w:ind w:right="561"/>
        <w:rPr>
          <w:rFonts w:ascii="Roboto" w:hAnsi="Roboto"/>
          <w:sz w:val="22"/>
          <w:szCs w:val="22"/>
        </w:rPr>
      </w:pPr>
      <w:r w:rsidRPr="008A215D">
        <w:rPr>
          <w:rFonts w:ascii="Roboto" w:hAnsi="Roboto"/>
          <w:sz w:val="22"/>
          <w:szCs w:val="22"/>
        </w:rPr>
        <w:t>www.</w:t>
      </w:r>
      <w:r w:rsidR="00214855" w:rsidRPr="008A215D">
        <w:rPr>
          <w:rFonts w:ascii="Roboto" w:hAnsi="Roboto"/>
          <w:sz w:val="22"/>
          <w:szCs w:val="22"/>
        </w:rPr>
        <w:t>prolux.de</w:t>
      </w:r>
    </w:p>
    <w:p w14:paraId="421A4CBB" w14:textId="77777777" w:rsidR="00214855" w:rsidRPr="008A215D" w:rsidRDefault="00214855" w:rsidP="00CF4CB8">
      <w:pPr>
        <w:spacing w:line="288" w:lineRule="auto"/>
        <w:ind w:right="561"/>
        <w:rPr>
          <w:rFonts w:ascii="Roboto" w:hAnsi="Roboto"/>
          <w:sz w:val="22"/>
          <w:szCs w:val="22"/>
        </w:rPr>
      </w:pPr>
    </w:p>
    <w:p w14:paraId="05FE8A2A" w14:textId="77777777" w:rsidR="00214855" w:rsidRPr="008A215D" w:rsidRDefault="00214855" w:rsidP="00CF4CB8">
      <w:pPr>
        <w:spacing w:line="288" w:lineRule="auto"/>
        <w:ind w:right="561"/>
        <w:rPr>
          <w:rFonts w:ascii="Roboto" w:hAnsi="Roboto"/>
          <w:sz w:val="22"/>
          <w:szCs w:val="22"/>
        </w:rPr>
      </w:pPr>
      <w:r w:rsidRPr="008A215D">
        <w:rPr>
          <w:rFonts w:ascii="Roboto" w:hAnsi="Roboto"/>
          <w:sz w:val="22"/>
          <w:szCs w:val="22"/>
        </w:rPr>
        <w:t>Presse- und Öffentlichkeitsarbeit:</w:t>
      </w:r>
    </w:p>
    <w:p w14:paraId="110713C6" w14:textId="77777777" w:rsidR="00214855" w:rsidRPr="008A215D" w:rsidRDefault="00214855" w:rsidP="00CF4CB8">
      <w:pPr>
        <w:spacing w:line="288" w:lineRule="auto"/>
        <w:ind w:right="561"/>
        <w:rPr>
          <w:rFonts w:ascii="Roboto" w:hAnsi="Roboto"/>
          <w:sz w:val="22"/>
          <w:szCs w:val="22"/>
        </w:rPr>
      </w:pPr>
      <w:r w:rsidRPr="008A215D">
        <w:rPr>
          <w:rFonts w:ascii="Roboto" w:hAnsi="Roboto"/>
          <w:sz w:val="22"/>
          <w:szCs w:val="22"/>
        </w:rPr>
        <w:t>Press'n'Relations GmbH</w:t>
      </w:r>
    </w:p>
    <w:p w14:paraId="578E5457" w14:textId="77777777" w:rsidR="00214855" w:rsidRPr="008A215D" w:rsidRDefault="00214855" w:rsidP="00CF4CB8">
      <w:pPr>
        <w:spacing w:line="288" w:lineRule="auto"/>
        <w:ind w:right="561"/>
        <w:rPr>
          <w:rFonts w:ascii="Roboto" w:hAnsi="Roboto"/>
          <w:sz w:val="22"/>
          <w:szCs w:val="22"/>
        </w:rPr>
      </w:pPr>
      <w:r w:rsidRPr="008A215D">
        <w:rPr>
          <w:rFonts w:ascii="Roboto" w:hAnsi="Roboto"/>
          <w:sz w:val="22"/>
          <w:szCs w:val="22"/>
        </w:rPr>
        <w:t>Désirée Müller</w:t>
      </w:r>
    </w:p>
    <w:p w14:paraId="0A467D67" w14:textId="77777777" w:rsidR="00214855" w:rsidRPr="008A215D" w:rsidRDefault="00214855" w:rsidP="00CF4CB8">
      <w:pPr>
        <w:spacing w:line="288" w:lineRule="auto"/>
        <w:ind w:right="561"/>
        <w:rPr>
          <w:rFonts w:ascii="Roboto" w:hAnsi="Roboto"/>
          <w:sz w:val="22"/>
          <w:szCs w:val="22"/>
        </w:rPr>
      </w:pPr>
      <w:r w:rsidRPr="008A215D">
        <w:rPr>
          <w:rFonts w:ascii="Roboto" w:hAnsi="Roboto"/>
          <w:sz w:val="22"/>
          <w:szCs w:val="22"/>
        </w:rPr>
        <w:t>Magirusstraße 33 – D-89077 Ulm</w:t>
      </w:r>
    </w:p>
    <w:p w14:paraId="4D458C31" w14:textId="77777777" w:rsidR="00214855" w:rsidRPr="008A215D" w:rsidRDefault="00214855" w:rsidP="00CF4CB8">
      <w:pPr>
        <w:spacing w:line="288" w:lineRule="auto"/>
        <w:ind w:right="561"/>
        <w:rPr>
          <w:rFonts w:ascii="Roboto" w:hAnsi="Roboto"/>
          <w:sz w:val="22"/>
          <w:szCs w:val="22"/>
        </w:rPr>
      </w:pPr>
      <w:r w:rsidRPr="008A215D">
        <w:rPr>
          <w:rFonts w:ascii="Roboto" w:hAnsi="Roboto"/>
          <w:sz w:val="22"/>
          <w:szCs w:val="22"/>
        </w:rPr>
        <w:t>Tel. +49 731 96287-32</w:t>
      </w:r>
    </w:p>
    <w:p w14:paraId="0020215A" w14:textId="77777777" w:rsidR="00214855" w:rsidRPr="008A215D" w:rsidRDefault="00214855" w:rsidP="00CF4CB8">
      <w:pPr>
        <w:spacing w:line="288" w:lineRule="auto"/>
        <w:ind w:right="561"/>
        <w:rPr>
          <w:rFonts w:ascii="Roboto" w:hAnsi="Roboto"/>
          <w:sz w:val="22"/>
          <w:szCs w:val="22"/>
        </w:rPr>
      </w:pPr>
      <w:r w:rsidRPr="008A215D">
        <w:rPr>
          <w:rFonts w:ascii="Roboto" w:hAnsi="Roboto"/>
          <w:sz w:val="22"/>
          <w:szCs w:val="22"/>
        </w:rPr>
        <w:t>dmt@press-n-relations.de</w:t>
      </w:r>
    </w:p>
    <w:p w14:paraId="7146802F" w14:textId="4BC8FE89" w:rsidR="00824BAD" w:rsidRPr="008A215D" w:rsidRDefault="00214855" w:rsidP="00CF4CB8">
      <w:pPr>
        <w:spacing w:line="288" w:lineRule="auto"/>
        <w:ind w:right="561"/>
        <w:rPr>
          <w:rFonts w:ascii="Roboto" w:hAnsi="Roboto"/>
          <w:sz w:val="22"/>
          <w:szCs w:val="22"/>
        </w:rPr>
      </w:pPr>
      <w:r w:rsidRPr="008A215D">
        <w:rPr>
          <w:rFonts w:ascii="Roboto" w:hAnsi="Roboto"/>
          <w:sz w:val="22"/>
          <w:szCs w:val="22"/>
        </w:rPr>
        <w:t>press-n-relations.com</w:t>
      </w:r>
    </w:p>
    <w:p w14:paraId="78D99972" w14:textId="4EE095C9" w:rsidR="00214855" w:rsidRPr="008A215D" w:rsidRDefault="00214855" w:rsidP="00CF4CB8">
      <w:pPr>
        <w:spacing w:line="288" w:lineRule="auto"/>
        <w:ind w:right="561"/>
        <w:rPr>
          <w:rFonts w:ascii="Roboto" w:hAnsi="Roboto"/>
          <w:sz w:val="22"/>
          <w:szCs w:val="22"/>
        </w:rPr>
      </w:pPr>
    </w:p>
    <w:p w14:paraId="3C13E5E6" w14:textId="77777777" w:rsidR="00214855" w:rsidRPr="008A215D" w:rsidRDefault="00214855" w:rsidP="00CF4CB8">
      <w:pPr>
        <w:spacing w:line="288" w:lineRule="auto"/>
        <w:ind w:right="561"/>
        <w:rPr>
          <w:rFonts w:ascii="Roboto" w:hAnsi="Roboto"/>
          <w:b/>
          <w:bCs/>
          <w:sz w:val="20"/>
          <w:szCs w:val="20"/>
        </w:rPr>
      </w:pPr>
      <w:r w:rsidRPr="008A215D">
        <w:rPr>
          <w:rFonts w:ascii="Roboto" w:hAnsi="Roboto"/>
          <w:b/>
          <w:bCs/>
          <w:sz w:val="20"/>
          <w:szCs w:val="20"/>
        </w:rPr>
        <w:t>Über ProLux</w:t>
      </w:r>
    </w:p>
    <w:p w14:paraId="18DF251A" w14:textId="582E53CA" w:rsidR="00214855" w:rsidRPr="008A215D" w:rsidRDefault="00214855" w:rsidP="00CF4CB8">
      <w:pPr>
        <w:spacing w:line="288" w:lineRule="auto"/>
        <w:ind w:right="561"/>
        <w:rPr>
          <w:rFonts w:ascii="Roboto" w:hAnsi="Roboto"/>
          <w:color w:val="FF0000"/>
          <w:sz w:val="20"/>
          <w:szCs w:val="20"/>
        </w:rPr>
      </w:pPr>
      <w:r w:rsidRPr="008A215D">
        <w:rPr>
          <w:rFonts w:ascii="Roboto" w:hAnsi="Roboto"/>
          <w:sz w:val="20"/>
          <w:szCs w:val="20"/>
        </w:rPr>
        <w:t xml:space="preserve">Die heutige ProLux Systemtechnik GmbH &amp; Co KG. wurde 1991 gegründet und beschäftigt derzeit 150 Mitarbeiter (Stand 2021) am Standort Blaustein. Gemeinsam mit zehn internationalen Vertriebspartnern bedient das Unternehmen Kunden in ganz Europa im B2B Bereich. Das Kerngeschäft Abschleppkonzepte fokussiert sich auf die Entwicklung, die Herstellung und den Handel von professionellem Fahrzeugtransport-, Bergungs- und Abschleppzubehör. Dank eines starken Teams im Bereich Produktentwicklung und der inzwischen </w:t>
      </w:r>
      <w:r w:rsidR="00057044" w:rsidRPr="008A215D">
        <w:rPr>
          <w:rFonts w:ascii="Roboto" w:hAnsi="Roboto"/>
          <w:sz w:val="20"/>
          <w:szCs w:val="20"/>
        </w:rPr>
        <w:t xml:space="preserve">über </w:t>
      </w:r>
      <w:r w:rsidRPr="008A215D">
        <w:rPr>
          <w:rFonts w:ascii="Roboto" w:hAnsi="Roboto"/>
          <w:sz w:val="20"/>
          <w:szCs w:val="20"/>
        </w:rPr>
        <w:t>30-jährigen Erfahrung in der Abschleppbranche</w:t>
      </w:r>
      <w:r w:rsidR="008224A2">
        <w:rPr>
          <w:rFonts w:ascii="Roboto" w:hAnsi="Roboto"/>
          <w:sz w:val="20"/>
          <w:szCs w:val="20"/>
        </w:rPr>
        <w:t>,</w:t>
      </w:r>
      <w:r w:rsidRPr="008A215D">
        <w:rPr>
          <w:rFonts w:ascii="Roboto" w:hAnsi="Roboto"/>
          <w:sz w:val="20"/>
          <w:szCs w:val="20"/>
        </w:rPr>
        <w:t xml:space="preserve"> zählt ProLux mittlerweile zu den europäischen Marktführern im Bereich Abschleppzubehör. </w:t>
      </w:r>
    </w:p>
    <w:p w14:paraId="2C7E11C7" w14:textId="7B7CB8E9" w:rsidR="000D1643" w:rsidRPr="008A215D" w:rsidRDefault="000D1643" w:rsidP="00CF4CB8">
      <w:pPr>
        <w:spacing w:line="288" w:lineRule="auto"/>
        <w:ind w:right="561"/>
        <w:rPr>
          <w:rFonts w:ascii="Roboto" w:hAnsi="Roboto"/>
          <w:color w:val="FF0000"/>
          <w:sz w:val="20"/>
          <w:szCs w:val="20"/>
        </w:rPr>
      </w:pPr>
    </w:p>
    <w:p w14:paraId="7ACEB6A1" w14:textId="07E02178" w:rsidR="000D1643" w:rsidRPr="008A215D" w:rsidRDefault="000D1643" w:rsidP="00CF4CB8">
      <w:pPr>
        <w:spacing w:line="288" w:lineRule="auto"/>
        <w:ind w:right="561"/>
        <w:rPr>
          <w:rFonts w:ascii="Roboto" w:hAnsi="Roboto"/>
          <w:b/>
          <w:bCs/>
          <w:color w:val="000000" w:themeColor="text1"/>
          <w:sz w:val="20"/>
          <w:szCs w:val="20"/>
        </w:rPr>
      </w:pPr>
      <w:r w:rsidRPr="008A215D">
        <w:rPr>
          <w:rFonts w:ascii="Roboto" w:hAnsi="Roboto"/>
          <w:b/>
          <w:bCs/>
          <w:color w:val="000000" w:themeColor="text1"/>
          <w:sz w:val="20"/>
          <w:szCs w:val="20"/>
        </w:rPr>
        <w:t>Über Komp.LED</w:t>
      </w:r>
    </w:p>
    <w:p w14:paraId="41128182" w14:textId="00AB4EAA" w:rsidR="004C5808" w:rsidRPr="008A215D" w:rsidRDefault="00CF028C" w:rsidP="00CF4CB8">
      <w:pPr>
        <w:spacing w:line="288" w:lineRule="auto"/>
        <w:ind w:right="561"/>
        <w:rPr>
          <w:rFonts w:ascii="Roboto" w:hAnsi="Roboto"/>
          <w:sz w:val="20"/>
          <w:szCs w:val="20"/>
        </w:rPr>
      </w:pPr>
      <w:r w:rsidRPr="008A215D">
        <w:rPr>
          <w:rFonts w:ascii="Roboto" w:hAnsi="Roboto"/>
          <w:color w:val="000000" w:themeColor="text1"/>
          <w:sz w:val="20"/>
          <w:szCs w:val="20"/>
        </w:rPr>
        <w:t xml:space="preserve">Seit </w:t>
      </w:r>
      <w:r w:rsidR="00057044" w:rsidRPr="002A0402">
        <w:rPr>
          <w:rFonts w:ascii="Roboto" w:hAnsi="Roboto"/>
          <w:color w:val="auto"/>
          <w:sz w:val="20"/>
          <w:szCs w:val="20"/>
        </w:rPr>
        <w:t xml:space="preserve">2011 </w:t>
      </w:r>
      <w:r w:rsidRPr="008A215D">
        <w:rPr>
          <w:rFonts w:ascii="Roboto" w:hAnsi="Roboto"/>
          <w:color w:val="000000" w:themeColor="text1"/>
          <w:sz w:val="20"/>
          <w:szCs w:val="20"/>
        </w:rPr>
        <w:t xml:space="preserve">zählt </w:t>
      </w:r>
      <w:proofErr w:type="spellStart"/>
      <w:r w:rsidRPr="008A215D">
        <w:rPr>
          <w:rFonts w:ascii="Roboto" w:hAnsi="Roboto"/>
          <w:color w:val="000000" w:themeColor="text1"/>
          <w:sz w:val="20"/>
          <w:szCs w:val="20"/>
        </w:rPr>
        <w:t>Komp.LED</w:t>
      </w:r>
      <w:proofErr w:type="spellEnd"/>
      <w:r w:rsidRPr="008A215D">
        <w:rPr>
          <w:rFonts w:ascii="Roboto" w:hAnsi="Roboto"/>
          <w:color w:val="000000" w:themeColor="text1"/>
          <w:sz w:val="20"/>
          <w:szCs w:val="20"/>
        </w:rPr>
        <w:t xml:space="preserve"> </w:t>
      </w:r>
      <w:proofErr w:type="spellStart"/>
      <w:r w:rsidR="00FF6942">
        <w:rPr>
          <w:rFonts w:ascii="Roboto" w:hAnsi="Roboto"/>
          <w:color w:val="000000" w:themeColor="text1"/>
          <w:sz w:val="20"/>
          <w:szCs w:val="20"/>
        </w:rPr>
        <w:t>Lightsystems</w:t>
      </w:r>
      <w:proofErr w:type="spellEnd"/>
      <w:r w:rsidR="00FF6942">
        <w:rPr>
          <w:rFonts w:ascii="Roboto" w:hAnsi="Roboto"/>
          <w:color w:val="000000" w:themeColor="text1"/>
          <w:sz w:val="20"/>
          <w:szCs w:val="20"/>
        </w:rPr>
        <w:t xml:space="preserve"> GmbH &amp; Co. KG </w:t>
      </w:r>
      <w:r w:rsidRPr="008A215D">
        <w:rPr>
          <w:rFonts w:ascii="Roboto" w:hAnsi="Roboto"/>
          <w:color w:val="000000" w:themeColor="text1"/>
          <w:sz w:val="20"/>
          <w:szCs w:val="20"/>
        </w:rPr>
        <w:t xml:space="preserve">zur Unternehmensgruppe </w:t>
      </w:r>
      <w:r w:rsidRPr="008A215D">
        <w:rPr>
          <w:rFonts w:ascii="Roboto" w:hAnsi="Roboto"/>
          <w:sz w:val="20"/>
          <w:szCs w:val="20"/>
        </w:rPr>
        <w:t xml:space="preserve">ProLux </w:t>
      </w:r>
      <w:r w:rsidRPr="008A215D">
        <w:rPr>
          <w:rFonts w:ascii="Roboto" w:hAnsi="Roboto"/>
          <w:color w:val="000000" w:themeColor="text1"/>
          <w:sz w:val="20"/>
          <w:szCs w:val="20"/>
        </w:rPr>
        <w:t>in Blaustein. Das Portfolio reicht vom einzelnen LED-Arbeitsscheinwerfer, dem LED-Lichtwarnbalken oder der Folgebeleuchtung bis zur komplett vorkonfektionierten LED-Anlage. Jede einzelne Einheit wird von ausgebildeten Fachleuten</w:t>
      </w:r>
      <w:r w:rsidR="007D6A20">
        <w:rPr>
          <w:rFonts w:ascii="Roboto" w:hAnsi="Roboto"/>
          <w:color w:val="000000" w:themeColor="text1"/>
          <w:sz w:val="20"/>
          <w:szCs w:val="20"/>
        </w:rPr>
        <w:t xml:space="preserve"> in Deutschland </w:t>
      </w:r>
      <w:r w:rsidRPr="008A215D">
        <w:rPr>
          <w:rFonts w:ascii="Roboto" w:hAnsi="Roboto"/>
          <w:color w:val="000000" w:themeColor="text1"/>
          <w:sz w:val="20"/>
          <w:szCs w:val="20"/>
        </w:rPr>
        <w:t>gebaut und geprüft. Durch die ausschließliche Verwendung geprüfter, hochwertiger Materialien und exakte Abstimmung einzelner Baukomponenten wird die maximale Lebensdauer der LED je Anwendungsbereich erzielt.</w:t>
      </w:r>
    </w:p>
    <w:sectPr w:rsidR="004C5808" w:rsidRPr="008A215D">
      <w:headerReference w:type="default" r:id="rId9"/>
      <w:footerReference w:type="default" r:id="rId10"/>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8B4EC" w14:textId="77777777" w:rsidR="00E32047" w:rsidRDefault="00E32047">
      <w:r>
        <w:separator/>
      </w:r>
    </w:p>
  </w:endnote>
  <w:endnote w:type="continuationSeparator" w:id="0">
    <w:p w14:paraId="1F559101" w14:textId="77777777" w:rsidR="00E32047" w:rsidRDefault="00E3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Condensed">
    <w:panose1 w:val="02000000000000000000"/>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RobotoCondensed-Bold">
    <w:altName w:val="Arial"/>
    <w:panose1 w:val="020B0604020202020204"/>
    <w:charset w:val="00"/>
    <w:family w:val="swiss"/>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Roboto">
    <w:panose1 w:val="020B0604020202020204"/>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79AA" w14:textId="77777777" w:rsidR="00177184" w:rsidRDefault="00177184">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090F6" w14:textId="77777777" w:rsidR="00E32047" w:rsidRDefault="00E32047">
      <w:r>
        <w:separator/>
      </w:r>
    </w:p>
  </w:footnote>
  <w:footnote w:type="continuationSeparator" w:id="0">
    <w:p w14:paraId="661D9879" w14:textId="77777777" w:rsidR="00E32047" w:rsidRDefault="00E32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CC16D" w14:textId="77777777" w:rsidR="00177184" w:rsidRDefault="00177184">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172E"/>
    <w:multiLevelType w:val="hybridMultilevel"/>
    <w:tmpl w:val="28BC0568"/>
    <w:lvl w:ilvl="0" w:tplc="E494A28A">
      <w:start w:val="267"/>
      <w:numFmt w:val="bullet"/>
      <w:lvlText w:val="-"/>
      <w:lvlJc w:val="left"/>
      <w:pPr>
        <w:ind w:left="720" w:hanging="360"/>
      </w:pPr>
      <w:rPr>
        <w:rFonts w:ascii="Roboto Condensed" w:eastAsia="Arial Unicode MS" w:hAnsi="Roboto Condensed"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C12ECF"/>
    <w:multiLevelType w:val="hybridMultilevel"/>
    <w:tmpl w:val="F070778E"/>
    <w:numStyleLink w:val="ImportierterStil1"/>
  </w:abstractNum>
  <w:abstractNum w:abstractNumId="2" w15:restartNumberingAfterBreak="0">
    <w:nsid w:val="14083A58"/>
    <w:multiLevelType w:val="hybridMultilevel"/>
    <w:tmpl w:val="F070778E"/>
    <w:styleLink w:val="ImportierterStil1"/>
    <w:lvl w:ilvl="0" w:tplc="E84AE17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11AA5B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ED40C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543BF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B7EB58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A94C8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F2767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59C256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BF8D3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1514DC4"/>
    <w:multiLevelType w:val="hybridMultilevel"/>
    <w:tmpl w:val="D3F62F00"/>
    <w:lvl w:ilvl="0" w:tplc="49B87124">
      <w:start w:val="118"/>
      <w:numFmt w:val="bullet"/>
      <w:lvlText w:val="-"/>
      <w:lvlJc w:val="left"/>
      <w:pPr>
        <w:ind w:left="720" w:hanging="360"/>
      </w:pPr>
      <w:rPr>
        <w:rFonts w:ascii="Roboto Condensed" w:eastAsia="Arial Unicode MS" w:hAnsi="Roboto Condensed" w:cs="Arial Unicode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6F7629"/>
    <w:multiLevelType w:val="hybridMultilevel"/>
    <w:tmpl w:val="658657DA"/>
    <w:lvl w:ilvl="0" w:tplc="681202C4">
      <w:numFmt w:val="bullet"/>
      <w:lvlText w:val="-"/>
      <w:lvlJc w:val="left"/>
      <w:pPr>
        <w:ind w:left="720" w:hanging="360"/>
      </w:pPr>
      <w:rPr>
        <w:rFonts w:ascii="Roboto Condensed" w:eastAsia="Calibri" w:hAnsi="Roboto Condensed"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E390E"/>
    <w:multiLevelType w:val="hybridMultilevel"/>
    <w:tmpl w:val="1F1CBEBE"/>
    <w:lvl w:ilvl="0" w:tplc="26C0EDB0">
      <w:numFmt w:val="bullet"/>
      <w:lvlText w:val="-"/>
      <w:lvlJc w:val="left"/>
      <w:pPr>
        <w:ind w:left="360" w:hanging="360"/>
      </w:pPr>
      <w:rPr>
        <w:rFonts w:ascii="Roboto Condensed" w:eastAsia="Times New Roman" w:hAnsi="Roboto Condensed" w:cs="Segoe UI"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6" w15:restartNumberingAfterBreak="0">
    <w:nsid w:val="2C980BA5"/>
    <w:multiLevelType w:val="hybridMultilevel"/>
    <w:tmpl w:val="4E20AF3C"/>
    <w:lvl w:ilvl="0" w:tplc="1AD01934">
      <w:start w:val="267"/>
      <w:numFmt w:val="bullet"/>
      <w:lvlText w:val="-"/>
      <w:lvlJc w:val="left"/>
      <w:pPr>
        <w:ind w:left="720" w:hanging="360"/>
      </w:pPr>
      <w:rPr>
        <w:rFonts w:ascii="Roboto Condensed" w:eastAsia="Arial Unicode MS" w:hAnsi="Roboto Condensed"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8B09D3"/>
    <w:multiLevelType w:val="hybridMultilevel"/>
    <w:tmpl w:val="93361440"/>
    <w:lvl w:ilvl="0" w:tplc="33B04E36">
      <w:start w:val="1"/>
      <w:numFmt w:val="bullet"/>
      <w:lvlText w:val="-"/>
      <w:lvlJc w:val="left"/>
      <w:pPr>
        <w:ind w:left="720" w:hanging="360"/>
      </w:pPr>
      <w:rPr>
        <w:rFonts w:ascii="Roboto Condensed" w:eastAsia="Arial Unicode MS" w:hAnsi="Roboto Condensed" w:cs="Arial Unicode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19B24E0"/>
    <w:multiLevelType w:val="hybridMultilevel"/>
    <w:tmpl w:val="9F46B846"/>
    <w:styleLink w:val="ImportierterStil2"/>
    <w:lvl w:ilvl="0" w:tplc="EA2075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A6ED31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91872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B00D3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AF2F02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164E8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5CF87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E6ECE7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10E1F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76004A9"/>
    <w:multiLevelType w:val="multilevel"/>
    <w:tmpl w:val="C9C886CA"/>
    <w:lvl w:ilvl="0">
      <w:numFmt w:val="bullet"/>
      <w:lvlText w:val="-"/>
      <w:lvlJc w:val="left"/>
      <w:pPr>
        <w:ind w:left="720" w:hanging="360"/>
      </w:pPr>
      <w:rPr>
        <w:rFonts w:ascii="RobotoCondensed-Bold" w:eastAsia="Calibri" w:hAnsi="RobotoCondensed-Bold" w:cs="RobotoCondensed-Bol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72274FD"/>
    <w:multiLevelType w:val="multilevel"/>
    <w:tmpl w:val="ACACC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1A7218"/>
    <w:multiLevelType w:val="multilevel"/>
    <w:tmpl w:val="C62AB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D2C2BAB"/>
    <w:multiLevelType w:val="hybridMultilevel"/>
    <w:tmpl w:val="9F46B846"/>
    <w:numStyleLink w:val="ImportierterStil2"/>
  </w:abstractNum>
  <w:abstractNum w:abstractNumId="13" w15:restartNumberingAfterBreak="0">
    <w:nsid w:val="5FD36463"/>
    <w:multiLevelType w:val="hybridMultilevel"/>
    <w:tmpl w:val="C1F68826"/>
    <w:lvl w:ilvl="0" w:tplc="33B04E36">
      <w:start w:val="118"/>
      <w:numFmt w:val="bullet"/>
      <w:lvlText w:val="-"/>
      <w:lvlJc w:val="left"/>
      <w:pPr>
        <w:ind w:left="720" w:hanging="360"/>
      </w:pPr>
      <w:rPr>
        <w:rFonts w:ascii="Roboto Condensed" w:eastAsia="Arial Unicode MS" w:hAnsi="Roboto Condensed" w:cs="Arial Unicode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17A4A6F"/>
    <w:multiLevelType w:val="hybridMultilevel"/>
    <w:tmpl w:val="71402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A051B7F"/>
    <w:multiLevelType w:val="multilevel"/>
    <w:tmpl w:val="0D46844E"/>
    <w:lvl w:ilvl="0">
      <w:numFmt w:val="bullet"/>
      <w:lvlText w:val="-"/>
      <w:lvlJc w:val="left"/>
      <w:pPr>
        <w:ind w:left="720" w:hanging="360"/>
      </w:pPr>
      <w:rPr>
        <w:rFonts w:ascii="Roboto Condensed" w:eastAsia="Times New Roman" w:hAnsi="Roboto Condensed"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C802644"/>
    <w:multiLevelType w:val="hybridMultilevel"/>
    <w:tmpl w:val="783C20C4"/>
    <w:lvl w:ilvl="0" w:tplc="33B04E36">
      <w:start w:val="118"/>
      <w:numFmt w:val="bullet"/>
      <w:lvlText w:val="-"/>
      <w:lvlJc w:val="left"/>
      <w:pPr>
        <w:ind w:left="720" w:hanging="360"/>
      </w:pPr>
      <w:rPr>
        <w:rFonts w:ascii="Roboto Condensed" w:eastAsia="Arial Unicode MS" w:hAnsi="Roboto Condensed" w:cs="Arial Unicode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F6F3581"/>
    <w:multiLevelType w:val="hybridMultilevel"/>
    <w:tmpl w:val="5A4470E2"/>
    <w:lvl w:ilvl="0" w:tplc="3260DA0A">
      <w:numFmt w:val="bullet"/>
      <w:lvlText w:val="-"/>
      <w:lvlJc w:val="left"/>
      <w:pPr>
        <w:ind w:left="-3888" w:hanging="360"/>
      </w:pPr>
      <w:rPr>
        <w:rFonts w:ascii="Calibri" w:eastAsia="Calibri" w:hAnsi="Calibri" w:cs="Times New Roman" w:hint="default"/>
      </w:rPr>
    </w:lvl>
    <w:lvl w:ilvl="1" w:tplc="04070003">
      <w:start w:val="1"/>
      <w:numFmt w:val="bullet"/>
      <w:lvlText w:val="o"/>
      <w:lvlJc w:val="left"/>
      <w:pPr>
        <w:ind w:left="-3168" w:hanging="360"/>
      </w:pPr>
      <w:rPr>
        <w:rFonts w:ascii="Courier New" w:hAnsi="Courier New" w:cs="Courier New" w:hint="default"/>
      </w:rPr>
    </w:lvl>
    <w:lvl w:ilvl="2" w:tplc="04070005">
      <w:start w:val="1"/>
      <w:numFmt w:val="bullet"/>
      <w:lvlText w:val=""/>
      <w:lvlJc w:val="left"/>
      <w:pPr>
        <w:ind w:left="-2448" w:hanging="360"/>
      </w:pPr>
      <w:rPr>
        <w:rFonts w:ascii="Wingdings" w:hAnsi="Wingdings" w:hint="default"/>
      </w:rPr>
    </w:lvl>
    <w:lvl w:ilvl="3" w:tplc="04070001">
      <w:start w:val="1"/>
      <w:numFmt w:val="bullet"/>
      <w:lvlText w:val=""/>
      <w:lvlJc w:val="left"/>
      <w:pPr>
        <w:ind w:left="-1728" w:hanging="360"/>
      </w:pPr>
      <w:rPr>
        <w:rFonts w:ascii="Symbol" w:hAnsi="Symbol" w:hint="default"/>
      </w:rPr>
    </w:lvl>
    <w:lvl w:ilvl="4" w:tplc="04070003">
      <w:start w:val="1"/>
      <w:numFmt w:val="bullet"/>
      <w:lvlText w:val="o"/>
      <w:lvlJc w:val="left"/>
      <w:pPr>
        <w:ind w:left="-1008" w:hanging="360"/>
      </w:pPr>
      <w:rPr>
        <w:rFonts w:ascii="Courier New" w:hAnsi="Courier New" w:cs="Courier New" w:hint="default"/>
      </w:rPr>
    </w:lvl>
    <w:lvl w:ilvl="5" w:tplc="04070005">
      <w:start w:val="1"/>
      <w:numFmt w:val="bullet"/>
      <w:lvlText w:val=""/>
      <w:lvlJc w:val="left"/>
      <w:pPr>
        <w:ind w:left="-288" w:hanging="360"/>
      </w:pPr>
      <w:rPr>
        <w:rFonts w:ascii="Wingdings" w:hAnsi="Wingdings" w:hint="default"/>
      </w:rPr>
    </w:lvl>
    <w:lvl w:ilvl="6" w:tplc="04070001">
      <w:start w:val="1"/>
      <w:numFmt w:val="bullet"/>
      <w:lvlText w:val=""/>
      <w:lvlJc w:val="left"/>
      <w:pPr>
        <w:ind w:left="432" w:hanging="360"/>
      </w:pPr>
      <w:rPr>
        <w:rFonts w:ascii="Symbol" w:hAnsi="Symbol" w:hint="default"/>
      </w:rPr>
    </w:lvl>
    <w:lvl w:ilvl="7" w:tplc="04070003">
      <w:start w:val="1"/>
      <w:numFmt w:val="bullet"/>
      <w:lvlText w:val="o"/>
      <w:lvlJc w:val="left"/>
      <w:pPr>
        <w:ind w:left="1152" w:hanging="360"/>
      </w:pPr>
      <w:rPr>
        <w:rFonts w:ascii="Courier New" w:hAnsi="Courier New" w:cs="Courier New" w:hint="default"/>
      </w:rPr>
    </w:lvl>
    <w:lvl w:ilvl="8" w:tplc="04070005">
      <w:start w:val="1"/>
      <w:numFmt w:val="bullet"/>
      <w:lvlText w:val=""/>
      <w:lvlJc w:val="left"/>
      <w:pPr>
        <w:ind w:left="1872" w:hanging="360"/>
      </w:pPr>
      <w:rPr>
        <w:rFonts w:ascii="Wingdings" w:hAnsi="Wingdings" w:hint="default"/>
      </w:rPr>
    </w:lvl>
  </w:abstractNum>
  <w:abstractNum w:abstractNumId="18" w15:restartNumberingAfterBreak="0">
    <w:nsid w:val="71E40D5A"/>
    <w:multiLevelType w:val="hybridMultilevel"/>
    <w:tmpl w:val="EACE83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81918097">
    <w:abstractNumId w:val="17"/>
  </w:num>
  <w:num w:numId="2" w16cid:durableId="684983085">
    <w:abstractNumId w:val="13"/>
  </w:num>
  <w:num w:numId="3" w16cid:durableId="573441170">
    <w:abstractNumId w:val="3"/>
  </w:num>
  <w:num w:numId="4" w16cid:durableId="353771131">
    <w:abstractNumId w:val="4"/>
  </w:num>
  <w:num w:numId="5" w16cid:durableId="2105032387">
    <w:abstractNumId w:val="15"/>
  </w:num>
  <w:num w:numId="6" w16cid:durableId="391395418">
    <w:abstractNumId w:val="9"/>
  </w:num>
  <w:num w:numId="7" w16cid:durableId="792359551">
    <w:abstractNumId w:val="16"/>
  </w:num>
  <w:num w:numId="8" w16cid:durableId="207109496">
    <w:abstractNumId w:val="7"/>
  </w:num>
  <w:num w:numId="9" w16cid:durableId="282350687">
    <w:abstractNumId w:val="2"/>
  </w:num>
  <w:num w:numId="10" w16cid:durableId="256136374">
    <w:abstractNumId w:val="1"/>
  </w:num>
  <w:num w:numId="11" w16cid:durableId="1337489706">
    <w:abstractNumId w:val="8"/>
  </w:num>
  <w:num w:numId="12" w16cid:durableId="1956671696">
    <w:abstractNumId w:val="12"/>
  </w:num>
  <w:num w:numId="13" w16cid:durableId="1658460008">
    <w:abstractNumId w:val="0"/>
  </w:num>
  <w:num w:numId="14" w16cid:durableId="2057468623">
    <w:abstractNumId w:val="6"/>
  </w:num>
  <w:num w:numId="15" w16cid:durableId="1908373739">
    <w:abstractNumId w:val="10"/>
    <w:lvlOverride w:ilvl="0">
      <w:startOverride w:val="3"/>
    </w:lvlOverride>
  </w:num>
  <w:num w:numId="16" w16cid:durableId="809009073">
    <w:abstractNumId w:val="10"/>
    <w:lvlOverride w:ilvl="0">
      <w:startOverride w:val="4"/>
    </w:lvlOverride>
  </w:num>
  <w:num w:numId="17" w16cid:durableId="15011441">
    <w:abstractNumId w:val="11"/>
  </w:num>
  <w:num w:numId="18" w16cid:durableId="1227835635">
    <w:abstractNumId w:val="18"/>
  </w:num>
  <w:num w:numId="19" w16cid:durableId="874929767">
    <w:abstractNumId w:val="14"/>
  </w:num>
  <w:num w:numId="20" w16cid:durableId="12602122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184"/>
    <w:rsid w:val="00014F6E"/>
    <w:rsid w:val="0001625A"/>
    <w:rsid w:val="00017724"/>
    <w:rsid w:val="00017F64"/>
    <w:rsid w:val="000241DC"/>
    <w:rsid w:val="00034B77"/>
    <w:rsid w:val="00050F6F"/>
    <w:rsid w:val="000564BE"/>
    <w:rsid w:val="00057044"/>
    <w:rsid w:val="00067CA3"/>
    <w:rsid w:val="0007711C"/>
    <w:rsid w:val="000A078B"/>
    <w:rsid w:val="000A4E51"/>
    <w:rsid w:val="000A701F"/>
    <w:rsid w:val="000B53AB"/>
    <w:rsid w:val="000C236A"/>
    <w:rsid w:val="000C4937"/>
    <w:rsid w:val="000C4D1D"/>
    <w:rsid w:val="000D1643"/>
    <w:rsid w:val="000F0C81"/>
    <w:rsid w:val="000F25A6"/>
    <w:rsid w:val="000F48E6"/>
    <w:rsid w:val="000F6E40"/>
    <w:rsid w:val="000F7E3E"/>
    <w:rsid w:val="00113DC5"/>
    <w:rsid w:val="00115F5E"/>
    <w:rsid w:val="00124447"/>
    <w:rsid w:val="00124B3B"/>
    <w:rsid w:val="001322DD"/>
    <w:rsid w:val="00134089"/>
    <w:rsid w:val="00136901"/>
    <w:rsid w:val="00136E77"/>
    <w:rsid w:val="00155647"/>
    <w:rsid w:val="0015716C"/>
    <w:rsid w:val="0016492B"/>
    <w:rsid w:val="00166A13"/>
    <w:rsid w:val="0017233C"/>
    <w:rsid w:val="00177184"/>
    <w:rsid w:val="00177313"/>
    <w:rsid w:val="001933AF"/>
    <w:rsid w:val="001A074F"/>
    <w:rsid w:val="001A47CB"/>
    <w:rsid w:val="001A7245"/>
    <w:rsid w:val="001B3EAD"/>
    <w:rsid w:val="001C266F"/>
    <w:rsid w:val="001D5FD7"/>
    <w:rsid w:val="001F6620"/>
    <w:rsid w:val="00200447"/>
    <w:rsid w:val="00200CE6"/>
    <w:rsid w:val="00205E5A"/>
    <w:rsid w:val="0020671E"/>
    <w:rsid w:val="00211732"/>
    <w:rsid w:val="00213006"/>
    <w:rsid w:val="00214855"/>
    <w:rsid w:val="00225A35"/>
    <w:rsid w:val="00226632"/>
    <w:rsid w:val="00230B84"/>
    <w:rsid w:val="00235A24"/>
    <w:rsid w:val="002447A2"/>
    <w:rsid w:val="002506B7"/>
    <w:rsid w:val="00250B62"/>
    <w:rsid w:val="00262E64"/>
    <w:rsid w:val="002631BA"/>
    <w:rsid w:val="00275D67"/>
    <w:rsid w:val="00277108"/>
    <w:rsid w:val="002803A3"/>
    <w:rsid w:val="00282C52"/>
    <w:rsid w:val="00286127"/>
    <w:rsid w:val="00287AB6"/>
    <w:rsid w:val="002924F6"/>
    <w:rsid w:val="002A0402"/>
    <w:rsid w:val="002A2FBB"/>
    <w:rsid w:val="002A3ABC"/>
    <w:rsid w:val="002B3551"/>
    <w:rsid w:val="002C430A"/>
    <w:rsid w:val="002C7109"/>
    <w:rsid w:val="002D06EC"/>
    <w:rsid w:val="002D52C6"/>
    <w:rsid w:val="002E2CEC"/>
    <w:rsid w:val="002F7647"/>
    <w:rsid w:val="003008EA"/>
    <w:rsid w:val="003051B4"/>
    <w:rsid w:val="003060A2"/>
    <w:rsid w:val="003062C3"/>
    <w:rsid w:val="003100F1"/>
    <w:rsid w:val="00316D88"/>
    <w:rsid w:val="00321F16"/>
    <w:rsid w:val="00322AB1"/>
    <w:rsid w:val="00326082"/>
    <w:rsid w:val="003431BC"/>
    <w:rsid w:val="0036056E"/>
    <w:rsid w:val="00366B92"/>
    <w:rsid w:val="003801D1"/>
    <w:rsid w:val="003815BC"/>
    <w:rsid w:val="00383916"/>
    <w:rsid w:val="003866CD"/>
    <w:rsid w:val="003A4663"/>
    <w:rsid w:val="003A4967"/>
    <w:rsid w:val="003B43C1"/>
    <w:rsid w:val="003B7263"/>
    <w:rsid w:val="003C12D4"/>
    <w:rsid w:val="003C2B1A"/>
    <w:rsid w:val="003C4987"/>
    <w:rsid w:val="003C75E0"/>
    <w:rsid w:val="003D6675"/>
    <w:rsid w:val="003E0C7B"/>
    <w:rsid w:val="003E697E"/>
    <w:rsid w:val="003F698D"/>
    <w:rsid w:val="00404DA8"/>
    <w:rsid w:val="00420B10"/>
    <w:rsid w:val="0043365B"/>
    <w:rsid w:val="00436666"/>
    <w:rsid w:val="0044422A"/>
    <w:rsid w:val="004525CF"/>
    <w:rsid w:val="00461599"/>
    <w:rsid w:val="00463450"/>
    <w:rsid w:val="004647DA"/>
    <w:rsid w:val="00473C8A"/>
    <w:rsid w:val="0047666B"/>
    <w:rsid w:val="004927C2"/>
    <w:rsid w:val="00492E23"/>
    <w:rsid w:val="004943CA"/>
    <w:rsid w:val="004A0761"/>
    <w:rsid w:val="004A7FE4"/>
    <w:rsid w:val="004C5808"/>
    <w:rsid w:val="004F5E47"/>
    <w:rsid w:val="00500050"/>
    <w:rsid w:val="00507936"/>
    <w:rsid w:val="00510FDE"/>
    <w:rsid w:val="005156B1"/>
    <w:rsid w:val="00515D56"/>
    <w:rsid w:val="0052432E"/>
    <w:rsid w:val="005323C5"/>
    <w:rsid w:val="00544A47"/>
    <w:rsid w:val="00556DB0"/>
    <w:rsid w:val="005627C6"/>
    <w:rsid w:val="00591483"/>
    <w:rsid w:val="00596713"/>
    <w:rsid w:val="00596CE4"/>
    <w:rsid w:val="005A6DAD"/>
    <w:rsid w:val="005B44A1"/>
    <w:rsid w:val="005C039B"/>
    <w:rsid w:val="005D0E86"/>
    <w:rsid w:val="005D15A0"/>
    <w:rsid w:val="005D270C"/>
    <w:rsid w:val="005D77BD"/>
    <w:rsid w:val="005F2097"/>
    <w:rsid w:val="0063374E"/>
    <w:rsid w:val="0063544D"/>
    <w:rsid w:val="00640303"/>
    <w:rsid w:val="0064098F"/>
    <w:rsid w:val="006554E6"/>
    <w:rsid w:val="00680812"/>
    <w:rsid w:val="006940EC"/>
    <w:rsid w:val="006A398E"/>
    <w:rsid w:val="006B1B0C"/>
    <w:rsid w:val="006B344F"/>
    <w:rsid w:val="006D7F6E"/>
    <w:rsid w:val="006E3A34"/>
    <w:rsid w:val="0070431D"/>
    <w:rsid w:val="00704BB8"/>
    <w:rsid w:val="00707E9E"/>
    <w:rsid w:val="007247B4"/>
    <w:rsid w:val="007449E6"/>
    <w:rsid w:val="00745FB2"/>
    <w:rsid w:val="0075113D"/>
    <w:rsid w:val="00753E79"/>
    <w:rsid w:val="00766266"/>
    <w:rsid w:val="00772FC3"/>
    <w:rsid w:val="0077374C"/>
    <w:rsid w:val="007819E9"/>
    <w:rsid w:val="00792B33"/>
    <w:rsid w:val="007A2387"/>
    <w:rsid w:val="007A3916"/>
    <w:rsid w:val="007A4909"/>
    <w:rsid w:val="007B18B4"/>
    <w:rsid w:val="007B25A0"/>
    <w:rsid w:val="007B512F"/>
    <w:rsid w:val="007C080B"/>
    <w:rsid w:val="007C0CE0"/>
    <w:rsid w:val="007D6A20"/>
    <w:rsid w:val="007E685F"/>
    <w:rsid w:val="007E73EB"/>
    <w:rsid w:val="007E771D"/>
    <w:rsid w:val="007F44C7"/>
    <w:rsid w:val="008104A6"/>
    <w:rsid w:val="00816902"/>
    <w:rsid w:val="008204F7"/>
    <w:rsid w:val="008224A2"/>
    <w:rsid w:val="00824BAD"/>
    <w:rsid w:val="008336BC"/>
    <w:rsid w:val="0085211D"/>
    <w:rsid w:val="00853C7C"/>
    <w:rsid w:val="00865069"/>
    <w:rsid w:val="00865ADD"/>
    <w:rsid w:val="00867BF6"/>
    <w:rsid w:val="00887712"/>
    <w:rsid w:val="00887748"/>
    <w:rsid w:val="00890796"/>
    <w:rsid w:val="008927F1"/>
    <w:rsid w:val="008960CA"/>
    <w:rsid w:val="008A00DE"/>
    <w:rsid w:val="008A0C63"/>
    <w:rsid w:val="008A215D"/>
    <w:rsid w:val="008A3B82"/>
    <w:rsid w:val="008A4CC6"/>
    <w:rsid w:val="008B3D30"/>
    <w:rsid w:val="008C1792"/>
    <w:rsid w:val="008C4FFE"/>
    <w:rsid w:val="008C610C"/>
    <w:rsid w:val="008D3557"/>
    <w:rsid w:val="008D43B5"/>
    <w:rsid w:val="008D780A"/>
    <w:rsid w:val="008F2398"/>
    <w:rsid w:val="008F23B4"/>
    <w:rsid w:val="008F726E"/>
    <w:rsid w:val="0090306A"/>
    <w:rsid w:val="00913782"/>
    <w:rsid w:val="009329A7"/>
    <w:rsid w:val="00936602"/>
    <w:rsid w:val="00936907"/>
    <w:rsid w:val="009445DC"/>
    <w:rsid w:val="00961B0C"/>
    <w:rsid w:val="00962F1E"/>
    <w:rsid w:val="009652AB"/>
    <w:rsid w:val="00967659"/>
    <w:rsid w:val="009703CE"/>
    <w:rsid w:val="009755E2"/>
    <w:rsid w:val="009820B7"/>
    <w:rsid w:val="0099040C"/>
    <w:rsid w:val="00991BCC"/>
    <w:rsid w:val="00993A14"/>
    <w:rsid w:val="009A0AF7"/>
    <w:rsid w:val="009B206A"/>
    <w:rsid w:val="009C79F8"/>
    <w:rsid w:val="009D0F57"/>
    <w:rsid w:val="009D1082"/>
    <w:rsid w:val="009D5946"/>
    <w:rsid w:val="009D78FE"/>
    <w:rsid w:val="009E2426"/>
    <w:rsid w:val="009E51A2"/>
    <w:rsid w:val="00A0391D"/>
    <w:rsid w:val="00A05DF0"/>
    <w:rsid w:val="00A125B8"/>
    <w:rsid w:val="00A23348"/>
    <w:rsid w:val="00A24D9F"/>
    <w:rsid w:val="00A2774F"/>
    <w:rsid w:val="00A31920"/>
    <w:rsid w:val="00A319C7"/>
    <w:rsid w:val="00A338D7"/>
    <w:rsid w:val="00A40515"/>
    <w:rsid w:val="00A52BD4"/>
    <w:rsid w:val="00A56422"/>
    <w:rsid w:val="00A63CC9"/>
    <w:rsid w:val="00A70B34"/>
    <w:rsid w:val="00A75696"/>
    <w:rsid w:val="00A81D06"/>
    <w:rsid w:val="00A85DBB"/>
    <w:rsid w:val="00A95944"/>
    <w:rsid w:val="00AA0D34"/>
    <w:rsid w:val="00AA7DEE"/>
    <w:rsid w:val="00AB3034"/>
    <w:rsid w:val="00AC0AC0"/>
    <w:rsid w:val="00AC110E"/>
    <w:rsid w:val="00AC1C28"/>
    <w:rsid w:val="00AC1FC0"/>
    <w:rsid w:val="00AD2577"/>
    <w:rsid w:val="00AD51BF"/>
    <w:rsid w:val="00AD7810"/>
    <w:rsid w:val="00AE2EE2"/>
    <w:rsid w:val="00AF71EA"/>
    <w:rsid w:val="00B00B8E"/>
    <w:rsid w:val="00B0271C"/>
    <w:rsid w:val="00B027DD"/>
    <w:rsid w:val="00B02DE8"/>
    <w:rsid w:val="00B030C9"/>
    <w:rsid w:val="00B07BE6"/>
    <w:rsid w:val="00B13D2C"/>
    <w:rsid w:val="00B143B2"/>
    <w:rsid w:val="00B25AC7"/>
    <w:rsid w:val="00B25D4A"/>
    <w:rsid w:val="00B36056"/>
    <w:rsid w:val="00B40429"/>
    <w:rsid w:val="00B57F83"/>
    <w:rsid w:val="00B66F66"/>
    <w:rsid w:val="00B95224"/>
    <w:rsid w:val="00B9525C"/>
    <w:rsid w:val="00B9611F"/>
    <w:rsid w:val="00BA0150"/>
    <w:rsid w:val="00BA3AE4"/>
    <w:rsid w:val="00BA4646"/>
    <w:rsid w:val="00BA5C11"/>
    <w:rsid w:val="00BA6B9F"/>
    <w:rsid w:val="00BB6412"/>
    <w:rsid w:val="00BB6EA4"/>
    <w:rsid w:val="00BC2E22"/>
    <w:rsid w:val="00BC4108"/>
    <w:rsid w:val="00BC4CFC"/>
    <w:rsid w:val="00BC4D9A"/>
    <w:rsid w:val="00BD02A3"/>
    <w:rsid w:val="00BD28D8"/>
    <w:rsid w:val="00BE7607"/>
    <w:rsid w:val="00BF7C4E"/>
    <w:rsid w:val="00C02B60"/>
    <w:rsid w:val="00C1763D"/>
    <w:rsid w:val="00C43076"/>
    <w:rsid w:val="00C5478A"/>
    <w:rsid w:val="00C633A9"/>
    <w:rsid w:val="00C65FB9"/>
    <w:rsid w:val="00C67843"/>
    <w:rsid w:val="00C864ED"/>
    <w:rsid w:val="00C969C0"/>
    <w:rsid w:val="00CB14C6"/>
    <w:rsid w:val="00CB246C"/>
    <w:rsid w:val="00CB2E65"/>
    <w:rsid w:val="00CB4248"/>
    <w:rsid w:val="00CB5B93"/>
    <w:rsid w:val="00CD6485"/>
    <w:rsid w:val="00CE1929"/>
    <w:rsid w:val="00CE5F39"/>
    <w:rsid w:val="00CF028C"/>
    <w:rsid w:val="00CF087A"/>
    <w:rsid w:val="00CF208D"/>
    <w:rsid w:val="00CF23B2"/>
    <w:rsid w:val="00CF23CD"/>
    <w:rsid w:val="00CF4CB8"/>
    <w:rsid w:val="00D2189D"/>
    <w:rsid w:val="00D23DAE"/>
    <w:rsid w:val="00D35585"/>
    <w:rsid w:val="00D35706"/>
    <w:rsid w:val="00D447CD"/>
    <w:rsid w:val="00D47038"/>
    <w:rsid w:val="00D73E45"/>
    <w:rsid w:val="00D81944"/>
    <w:rsid w:val="00D82E8E"/>
    <w:rsid w:val="00D85B80"/>
    <w:rsid w:val="00D87BE6"/>
    <w:rsid w:val="00D90CC6"/>
    <w:rsid w:val="00D933B6"/>
    <w:rsid w:val="00DA0E48"/>
    <w:rsid w:val="00DA75A0"/>
    <w:rsid w:val="00DB7095"/>
    <w:rsid w:val="00DD06A3"/>
    <w:rsid w:val="00E01041"/>
    <w:rsid w:val="00E01B64"/>
    <w:rsid w:val="00E01F53"/>
    <w:rsid w:val="00E1323F"/>
    <w:rsid w:val="00E25108"/>
    <w:rsid w:val="00E32047"/>
    <w:rsid w:val="00E4554E"/>
    <w:rsid w:val="00E507AD"/>
    <w:rsid w:val="00E53F49"/>
    <w:rsid w:val="00E55B57"/>
    <w:rsid w:val="00E57110"/>
    <w:rsid w:val="00E60545"/>
    <w:rsid w:val="00E62BDB"/>
    <w:rsid w:val="00E72884"/>
    <w:rsid w:val="00E75668"/>
    <w:rsid w:val="00E81E0F"/>
    <w:rsid w:val="00E838F0"/>
    <w:rsid w:val="00E92A5C"/>
    <w:rsid w:val="00EA2512"/>
    <w:rsid w:val="00EA2E1E"/>
    <w:rsid w:val="00EA3BA1"/>
    <w:rsid w:val="00EB25A4"/>
    <w:rsid w:val="00EB6ECA"/>
    <w:rsid w:val="00EB7726"/>
    <w:rsid w:val="00ED3627"/>
    <w:rsid w:val="00EE58CD"/>
    <w:rsid w:val="00EE6CCB"/>
    <w:rsid w:val="00EF10D3"/>
    <w:rsid w:val="00F07342"/>
    <w:rsid w:val="00F1179C"/>
    <w:rsid w:val="00F206D7"/>
    <w:rsid w:val="00F232BD"/>
    <w:rsid w:val="00F31A6C"/>
    <w:rsid w:val="00F3260E"/>
    <w:rsid w:val="00F36599"/>
    <w:rsid w:val="00F4007E"/>
    <w:rsid w:val="00F465FA"/>
    <w:rsid w:val="00F46DC3"/>
    <w:rsid w:val="00F51CCF"/>
    <w:rsid w:val="00F57B9E"/>
    <w:rsid w:val="00F64C87"/>
    <w:rsid w:val="00F65F42"/>
    <w:rsid w:val="00F70D76"/>
    <w:rsid w:val="00F72AC4"/>
    <w:rsid w:val="00F837CC"/>
    <w:rsid w:val="00F84EF5"/>
    <w:rsid w:val="00F918D9"/>
    <w:rsid w:val="00F97A1E"/>
    <w:rsid w:val="00FA6734"/>
    <w:rsid w:val="00FB60C3"/>
    <w:rsid w:val="00FC2639"/>
    <w:rsid w:val="00FC730D"/>
    <w:rsid w:val="00FD02F7"/>
    <w:rsid w:val="00FD0DCF"/>
    <w:rsid w:val="00FD555F"/>
    <w:rsid w:val="00FD6698"/>
    <w:rsid w:val="00FE388F"/>
    <w:rsid w:val="00FF09F1"/>
    <w:rsid w:val="00FF5501"/>
    <w:rsid w:val="00FF69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9F3C"/>
  <w15:docId w15:val="{18542DC0-49E4-4299-879A-5B0F4C78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rFonts w:cs="Arial Unicode M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color w:val="0000FF"/>
      <w:sz w:val="22"/>
      <w:szCs w:val="22"/>
      <w:u w:val="single" w:color="0000FF"/>
    </w:rPr>
  </w:style>
  <w:style w:type="paragraph" w:styleId="Listenabsatz">
    <w:name w:val="List Paragraph"/>
    <w:basedOn w:val="Standard"/>
    <w:qFormat/>
    <w:rsid w:val="007C080B"/>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color w:val="auto"/>
      <w:sz w:val="22"/>
      <w:szCs w:val="22"/>
      <w:bdr w:val="none" w:sz="0" w:space="0" w:color="auto"/>
      <w:lang w:eastAsia="en-US"/>
    </w:rPr>
  </w:style>
  <w:style w:type="paragraph" w:styleId="HTMLVorformatiert">
    <w:name w:val="HTML Preformatted"/>
    <w:basedOn w:val="Standard"/>
    <w:link w:val="HTMLVorformatiertZchn"/>
    <w:uiPriority w:val="99"/>
    <w:unhideWhenUsed/>
    <w:rsid w:val="00AC1FC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rPr>
  </w:style>
  <w:style w:type="character" w:customStyle="1" w:styleId="HTMLVorformatiertZchn">
    <w:name w:val="HTML Vorformatiert Zchn"/>
    <w:basedOn w:val="Absatz-Standardschriftart"/>
    <w:link w:val="HTMLVorformatiert"/>
    <w:uiPriority w:val="99"/>
    <w:rsid w:val="00AC1FC0"/>
    <w:rPr>
      <w:rFonts w:ascii="Courier New" w:eastAsia="Times New Roman" w:hAnsi="Courier New" w:cs="Courier New"/>
      <w:bdr w:val="none" w:sz="0" w:space="0" w:color="auto"/>
    </w:rPr>
  </w:style>
  <w:style w:type="paragraph" w:styleId="KeinLeerraum">
    <w:name w:val="No Spacing"/>
    <w:uiPriority w:val="1"/>
    <w:qFormat/>
    <w:rsid w:val="00BD02A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Calibri" w:eastAsia="Calibri" w:hAnsi="Calibri"/>
      <w:sz w:val="22"/>
      <w:szCs w:val="22"/>
      <w:bdr w:val="none" w:sz="0" w:space="0" w:color="auto"/>
      <w:lang w:eastAsia="en-US"/>
    </w:rPr>
  </w:style>
  <w:style w:type="numbering" w:customStyle="1" w:styleId="ImportierterStil1">
    <w:name w:val="Importierter Stil: 1"/>
    <w:rsid w:val="003C4987"/>
    <w:pPr>
      <w:numPr>
        <w:numId w:val="9"/>
      </w:numPr>
    </w:pPr>
  </w:style>
  <w:style w:type="numbering" w:customStyle="1" w:styleId="ImportierterStil2">
    <w:name w:val="Importierter Stil: 2"/>
    <w:rsid w:val="003C4987"/>
    <w:pPr>
      <w:numPr>
        <w:numId w:val="11"/>
      </w:numPr>
    </w:pPr>
  </w:style>
  <w:style w:type="paragraph" w:styleId="StandardWeb">
    <w:name w:val="Normal (Web)"/>
    <w:basedOn w:val="Standard"/>
    <w:uiPriority w:val="99"/>
    <w:unhideWhenUsed/>
    <w:rsid w:val="0088774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styleId="Kommentarzeichen">
    <w:name w:val="annotation reference"/>
    <w:basedOn w:val="Absatz-Standardschriftart"/>
    <w:uiPriority w:val="99"/>
    <w:semiHidden/>
    <w:unhideWhenUsed/>
    <w:rsid w:val="005156B1"/>
    <w:rPr>
      <w:sz w:val="16"/>
      <w:szCs w:val="16"/>
    </w:rPr>
  </w:style>
  <w:style w:type="paragraph" w:styleId="Kommentartext">
    <w:name w:val="annotation text"/>
    <w:basedOn w:val="Standard"/>
    <w:link w:val="KommentartextZchn"/>
    <w:uiPriority w:val="99"/>
    <w:unhideWhenUsed/>
    <w:rsid w:val="005156B1"/>
    <w:rPr>
      <w:sz w:val="20"/>
      <w:szCs w:val="20"/>
    </w:rPr>
  </w:style>
  <w:style w:type="character" w:customStyle="1" w:styleId="KommentartextZchn">
    <w:name w:val="Kommentartext Zchn"/>
    <w:basedOn w:val="Absatz-Standardschriftart"/>
    <w:link w:val="Kommentartext"/>
    <w:uiPriority w:val="99"/>
    <w:rsid w:val="005156B1"/>
    <w:rPr>
      <w:rFonts w:cs="Arial Unicode MS"/>
      <w:color w:val="000000"/>
      <w:u w:color="000000"/>
    </w:rPr>
  </w:style>
  <w:style w:type="paragraph" w:styleId="Kommentarthema">
    <w:name w:val="annotation subject"/>
    <w:basedOn w:val="Kommentartext"/>
    <w:next w:val="Kommentartext"/>
    <w:link w:val="KommentarthemaZchn"/>
    <w:uiPriority w:val="99"/>
    <w:semiHidden/>
    <w:unhideWhenUsed/>
    <w:rsid w:val="005156B1"/>
    <w:rPr>
      <w:b/>
      <w:bCs/>
    </w:rPr>
  </w:style>
  <w:style w:type="character" w:customStyle="1" w:styleId="KommentarthemaZchn">
    <w:name w:val="Kommentarthema Zchn"/>
    <w:basedOn w:val="KommentartextZchn"/>
    <w:link w:val="Kommentarthema"/>
    <w:uiPriority w:val="99"/>
    <w:semiHidden/>
    <w:rsid w:val="005156B1"/>
    <w:rPr>
      <w:rFonts w:cs="Arial Unicode MS"/>
      <w:b/>
      <w:bCs/>
      <w:color w:val="000000"/>
      <w:u w:color="000000"/>
    </w:rPr>
  </w:style>
  <w:style w:type="paragraph" w:styleId="Sprechblasentext">
    <w:name w:val="Balloon Text"/>
    <w:basedOn w:val="Standard"/>
    <w:link w:val="SprechblasentextZchn"/>
    <w:uiPriority w:val="99"/>
    <w:semiHidden/>
    <w:unhideWhenUsed/>
    <w:rsid w:val="005156B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56B1"/>
    <w:rPr>
      <w:rFonts w:ascii="Segoe UI" w:hAnsi="Segoe UI" w:cs="Segoe UI"/>
      <w:color w:val="000000"/>
      <w:sz w:val="18"/>
      <w:szCs w:val="18"/>
      <w:u w:color="000000"/>
    </w:rPr>
  </w:style>
  <w:style w:type="character" w:customStyle="1" w:styleId="NichtaufgelsteErwhnung1">
    <w:name w:val="Nicht aufgelöste Erwähnung1"/>
    <w:basedOn w:val="Absatz-Standardschriftart"/>
    <w:uiPriority w:val="99"/>
    <w:semiHidden/>
    <w:unhideWhenUsed/>
    <w:rsid w:val="00EB7726"/>
    <w:rPr>
      <w:color w:val="605E5C"/>
      <w:shd w:val="clear" w:color="auto" w:fill="E1DFDD"/>
    </w:rPr>
  </w:style>
  <w:style w:type="character" w:customStyle="1" w:styleId="NichtaufgelsteErwhnung2">
    <w:name w:val="Nicht aufgelöste Erwähnung2"/>
    <w:basedOn w:val="Absatz-Standardschriftart"/>
    <w:uiPriority w:val="99"/>
    <w:semiHidden/>
    <w:unhideWhenUsed/>
    <w:rsid w:val="007C0CE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16492B"/>
    <w:rPr>
      <w:color w:val="605E5C"/>
      <w:shd w:val="clear" w:color="auto" w:fill="E1DFDD"/>
    </w:rPr>
  </w:style>
  <w:style w:type="character" w:styleId="BesuchterLink">
    <w:name w:val="FollowedHyperlink"/>
    <w:basedOn w:val="Absatz-Standardschriftart"/>
    <w:uiPriority w:val="99"/>
    <w:semiHidden/>
    <w:unhideWhenUsed/>
    <w:rsid w:val="00282C52"/>
    <w:rPr>
      <w:color w:val="FF00FF" w:themeColor="followedHyperlink"/>
      <w:u w:val="single"/>
    </w:rPr>
  </w:style>
  <w:style w:type="paragraph" w:styleId="berarbeitung">
    <w:name w:val="Revision"/>
    <w:hidden/>
    <w:uiPriority w:val="99"/>
    <w:semiHidden/>
    <w:rsid w:val="00D87BE6"/>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755187">
      <w:bodyDiv w:val="1"/>
      <w:marLeft w:val="0"/>
      <w:marRight w:val="0"/>
      <w:marTop w:val="0"/>
      <w:marBottom w:val="0"/>
      <w:divBdr>
        <w:top w:val="none" w:sz="0" w:space="0" w:color="auto"/>
        <w:left w:val="none" w:sz="0" w:space="0" w:color="auto"/>
        <w:bottom w:val="none" w:sz="0" w:space="0" w:color="auto"/>
        <w:right w:val="none" w:sz="0" w:space="0" w:color="auto"/>
      </w:divBdr>
      <w:divsChild>
        <w:div w:id="1273437174">
          <w:marLeft w:val="0"/>
          <w:marRight w:val="0"/>
          <w:marTop w:val="0"/>
          <w:marBottom w:val="0"/>
          <w:divBdr>
            <w:top w:val="none" w:sz="0" w:space="0" w:color="auto"/>
            <w:left w:val="none" w:sz="0" w:space="0" w:color="auto"/>
            <w:bottom w:val="none" w:sz="0" w:space="0" w:color="auto"/>
            <w:right w:val="none" w:sz="0" w:space="0" w:color="auto"/>
          </w:divBdr>
        </w:div>
        <w:div w:id="881097834">
          <w:marLeft w:val="0"/>
          <w:marRight w:val="0"/>
          <w:marTop w:val="0"/>
          <w:marBottom w:val="0"/>
          <w:divBdr>
            <w:top w:val="none" w:sz="0" w:space="0" w:color="auto"/>
            <w:left w:val="none" w:sz="0" w:space="0" w:color="auto"/>
            <w:bottom w:val="none" w:sz="0" w:space="0" w:color="auto"/>
            <w:right w:val="none" w:sz="0" w:space="0" w:color="auto"/>
          </w:divBdr>
        </w:div>
      </w:divsChild>
    </w:div>
    <w:div w:id="386151489">
      <w:bodyDiv w:val="1"/>
      <w:marLeft w:val="0"/>
      <w:marRight w:val="0"/>
      <w:marTop w:val="0"/>
      <w:marBottom w:val="0"/>
      <w:divBdr>
        <w:top w:val="none" w:sz="0" w:space="0" w:color="auto"/>
        <w:left w:val="none" w:sz="0" w:space="0" w:color="auto"/>
        <w:bottom w:val="none" w:sz="0" w:space="0" w:color="auto"/>
        <w:right w:val="none" w:sz="0" w:space="0" w:color="auto"/>
      </w:divBdr>
    </w:div>
    <w:div w:id="606931094">
      <w:bodyDiv w:val="1"/>
      <w:marLeft w:val="0"/>
      <w:marRight w:val="0"/>
      <w:marTop w:val="0"/>
      <w:marBottom w:val="0"/>
      <w:divBdr>
        <w:top w:val="none" w:sz="0" w:space="0" w:color="auto"/>
        <w:left w:val="none" w:sz="0" w:space="0" w:color="auto"/>
        <w:bottom w:val="none" w:sz="0" w:space="0" w:color="auto"/>
        <w:right w:val="none" w:sz="0" w:space="0" w:color="auto"/>
      </w:divBdr>
    </w:div>
    <w:div w:id="677274838">
      <w:bodyDiv w:val="1"/>
      <w:marLeft w:val="0"/>
      <w:marRight w:val="0"/>
      <w:marTop w:val="0"/>
      <w:marBottom w:val="0"/>
      <w:divBdr>
        <w:top w:val="none" w:sz="0" w:space="0" w:color="auto"/>
        <w:left w:val="none" w:sz="0" w:space="0" w:color="auto"/>
        <w:bottom w:val="none" w:sz="0" w:space="0" w:color="auto"/>
        <w:right w:val="none" w:sz="0" w:space="0" w:color="auto"/>
      </w:divBdr>
    </w:div>
    <w:div w:id="848370430">
      <w:bodyDiv w:val="1"/>
      <w:marLeft w:val="0"/>
      <w:marRight w:val="0"/>
      <w:marTop w:val="0"/>
      <w:marBottom w:val="0"/>
      <w:divBdr>
        <w:top w:val="none" w:sz="0" w:space="0" w:color="auto"/>
        <w:left w:val="none" w:sz="0" w:space="0" w:color="auto"/>
        <w:bottom w:val="none" w:sz="0" w:space="0" w:color="auto"/>
        <w:right w:val="none" w:sz="0" w:space="0" w:color="auto"/>
      </w:divBdr>
    </w:div>
    <w:div w:id="933124321">
      <w:bodyDiv w:val="1"/>
      <w:marLeft w:val="0"/>
      <w:marRight w:val="0"/>
      <w:marTop w:val="0"/>
      <w:marBottom w:val="0"/>
      <w:divBdr>
        <w:top w:val="none" w:sz="0" w:space="0" w:color="auto"/>
        <w:left w:val="none" w:sz="0" w:space="0" w:color="auto"/>
        <w:bottom w:val="none" w:sz="0" w:space="0" w:color="auto"/>
        <w:right w:val="none" w:sz="0" w:space="0" w:color="auto"/>
      </w:divBdr>
      <w:divsChild>
        <w:div w:id="408425937">
          <w:marLeft w:val="0"/>
          <w:marRight w:val="0"/>
          <w:marTop w:val="0"/>
          <w:marBottom w:val="0"/>
          <w:divBdr>
            <w:top w:val="none" w:sz="0" w:space="0" w:color="auto"/>
            <w:left w:val="none" w:sz="0" w:space="0" w:color="auto"/>
            <w:bottom w:val="none" w:sz="0" w:space="0" w:color="auto"/>
            <w:right w:val="none" w:sz="0" w:space="0" w:color="auto"/>
          </w:divBdr>
        </w:div>
        <w:div w:id="2144881874">
          <w:marLeft w:val="0"/>
          <w:marRight w:val="0"/>
          <w:marTop w:val="0"/>
          <w:marBottom w:val="0"/>
          <w:divBdr>
            <w:top w:val="none" w:sz="0" w:space="0" w:color="auto"/>
            <w:left w:val="none" w:sz="0" w:space="0" w:color="auto"/>
            <w:bottom w:val="none" w:sz="0" w:space="0" w:color="auto"/>
            <w:right w:val="none" w:sz="0" w:space="0" w:color="auto"/>
          </w:divBdr>
        </w:div>
      </w:divsChild>
    </w:div>
    <w:div w:id="1204752137">
      <w:bodyDiv w:val="1"/>
      <w:marLeft w:val="0"/>
      <w:marRight w:val="0"/>
      <w:marTop w:val="0"/>
      <w:marBottom w:val="0"/>
      <w:divBdr>
        <w:top w:val="none" w:sz="0" w:space="0" w:color="auto"/>
        <w:left w:val="none" w:sz="0" w:space="0" w:color="auto"/>
        <w:bottom w:val="none" w:sz="0" w:space="0" w:color="auto"/>
        <w:right w:val="none" w:sz="0" w:space="0" w:color="auto"/>
      </w:divBdr>
      <w:divsChild>
        <w:div w:id="1061447162">
          <w:marLeft w:val="0"/>
          <w:marRight w:val="0"/>
          <w:marTop w:val="0"/>
          <w:marBottom w:val="0"/>
          <w:divBdr>
            <w:top w:val="none" w:sz="0" w:space="0" w:color="auto"/>
            <w:left w:val="none" w:sz="0" w:space="0" w:color="auto"/>
            <w:bottom w:val="none" w:sz="0" w:space="0" w:color="auto"/>
            <w:right w:val="none" w:sz="0" w:space="0" w:color="auto"/>
          </w:divBdr>
        </w:div>
        <w:div w:id="1166018943">
          <w:marLeft w:val="0"/>
          <w:marRight w:val="0"/>
          <w:marTop w:val="0"/>
          <w:marBottom w:val="0"/>
          <w:divBdr>
            <w:top w:val="none" w:sz="0" w:space="0" w:color="auto"/>
            <w:left w:val="none" w:sz="0" w:space="0" w:color="auto"/>
            <w:bottom w:val="none" w:sz="0" w:space="0" w:color="auto"/>
            <w:right w:val="none" w:sz="0" w:space="0" w:color="auto"/>
          </w:divBdr>
        </w:div>
      </w:divsChild>
    </w:div>
    <w:div w:id="1216236934">
      <w:bodyDiv w:val="1"/>
      <w:marLeft w:val="0"/>
      <w:marRight w:val="0"/>
      <w:marTop w:val="0"/>
      <w:marBottom w:val="0"/>
      <w:divBdr>
        <w:top w:val="none" w:sz="0" w:space="0" w:color="auto"/>
        <w:left w:val="none" w:sz="0" w:space="0" w:color="auto"/>
        <w:bottom w:val="none" w:sz="0" w:space="0" w:color="auto"/>
        <w:right w:val="none" w:sz="0" w:space="0" w:color="auto"/>
      </w:divBdr>
      <w:divsChild>
        <w:div w:id="11760275">
          <w:marLeft w:val="0"/>
          <w:marRight w:val="0"/>
          <w:marTop w:val="0"/>
          <w:marBottom w:val="0"/>
          <w:divBdr>
            <w:top w:val="none" w:sz="0" w:space="0" w:color="auto"/>
            <w:left w:val="none" w:sz="0" w:space="0" w:color="auto"/>
            <w:bottom w:val="none" w:sz="0" w:space="0" w:color="auto"/>
            <w:right w:val="none" w:sz="0" w:space="0" w:color="auto"/>
          </w:divBdr>
        </w:div>
        <w:div w:id="776602509">
          <w:marLeft w:val="0"/>
          <w:marRight w:val="0"/>
          <w:marTop w:val="0"/>
          <w:marBottom w:val="0"/>
          <w:divBdr>
            <w:top w:val="none" w:sz="0" w:space="0" w:color="auto"/>
            <w:left w:val="none" w:sz="0" w:space="0" w:color="auto"/>
            <w:bottom w:val="none" w:sz="0" w:space="0" w:color="auto"/>
            <w:right w:val="none" w:sz="0" w:space="0" w:color="auto"/>
          </w:divBdr>
        </w:div>
      </w:divsChild>
    </w:div>
    <w:div w:id="1404333279">
      <w:bodyDiv w:val="1"/>
      <w:marLeft w:val="0"/>
      <w:marRight w:val="0"/>
      <w:marTop w:val="0"/>
      <w:marBottom w:val="0"/>
      <w:divBdr>
        <w:top w:val="none" w:sz="0" w:space="0" w:color="auto"/>
        <w:left w:val="none" w:sz="0" w:space="0" w:color="auto"/>
        <w:bottom w:val="none" w:sz="0" w:space="0" w:color="auto"/>
        <w:right w:val="none" w:sz="0" w:space="0" w:color="auto"/>
      </w:divBdr>
    </w:div>
    <w:div w:id="1436099351">
      <w:bodyDiv w:val="1"/>
      <w:marLeft w:val="0"/>
      <w:marRight w:val="0"/>
      <w:marTop w:val="0"/>
      <w:marBottom w:val="0"/>
      <w:divBdr>
        <w:top w:val="none" w:sz="0" w:space="0" w:color="auto"/>
        <w:left w:val="none" w:sz="0" w:space="0" w:color="auto"/>
        <w:bottom w:val="none" w:sz="0" w:space="0" w:color="auto"/>
        <w:right w:val="none" w:sz="0" w:space="0" w:color="auto"/>
      </w:divBdr>
    </w:div>
    <w:div w:id="1445610287">
      <w:bodyDiv w:val="1"/>
      <w:marLeft w:val="0"/>
      <w:marRight w:val="0"/>
      <w:marTop w:val="0"/>
      <w:marBottom w:val="0"/>
      <w:divBdr>
        <w:top w:val="none" w:sz="0" w:space="0" w:color="auto"/>
        <w:left w:val="none" w:sz="0" w:space="0" w:color="auto"/>
        <w:bottom w:val="none" w:sz="0" w:space="0" w:color="auto"/>
        <w:right w:val="none" w:sz="0" w:space="0" w:color="auto"/>
      </w:divBdr>
    </w:div>
    <w:div w:id="1578317630">
      <w:bodyDiv w:val="1"/>
      <w:marLeft w:val="0"/>
      <w:marRight w:val="0"/>
      <w:marTop w:val="0"/>
      <w:marBottom w:val="0"/>
      <w:divBdr>
        <w:top w:val="none" w:sz="0" w:space="0" w:color="auto"/>
        <w:left w:val="none" w:sz="0" w:space="0" w:color="auto"/>
        <w:bottom w:val="none" w:sz="0" w:space="0" w:color="auto"/>
        <w:right w:val="none" w:sz="0" w:space="0" w:color="auto"/>
      </w:divBdr>
    </w:div>
    <w:div w:id="1958679433">
      <w:bodyDiv w:val="1"/>
      <w:marLeft w:val="0"/>
      <w:marRight w:val="0"/>
      <w:marTop w:val="0"/>
      <w:marBottom w:val="0"/>
      <w:divBdr>
        <w:top w:val="none" w:sz="0" w:space="0" w:color="auto"/>
        <w:left w:val="none" w:sz="0" w:space="0" w:color="auto"/>
        <w:bottom w:val="none" w:sz="0" w:space="0" w:color="auto"/>
        <w:right w:val="none" w:sz="0" w:space="0" w:color="auto"/>
      </w:divBdr>
      <w:divsChild>
        <w:div w:id="1888373132">
          <w:marLeft w:val="0"/>
          <w:marRight w:val="0"/>
          <w:marTop w:val="0"/>
          <w:marBottom w:val="0"/>
          <w:divBdr>
            <w:top w:val="none" w:sz="0" w:space="0" w:color="auto"/>
            <w:left w:val="none" w:sz="0" w:space="0" w:color="auto"/>
            <w:bottom w:val="none" w:sz="0" w:space="0" w:color="auto"/>
            <w:right w:val="none" w:sz="0" w:space="0" w:color="auto"/>
          </w:divBdr>
        </w:div>
        <w:div w:id="7608748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7C6AF-E28F-4EA3-90D7-0B10EDE8D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3966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Fiore, Mario</dc:creator>
  <cp:lastModifiedBy>Desiree Müller</cp:lastModifiedBy>
  <cp:revision>3</cp:revision>
  <cp:lastPrinted>2022-10-17T12:00:00Z</cp:lastPrinted>
  <dcterms:created xsi:type="dcterms:W3CDTF">2022-12-15T13:02:00Z</dcterms:created>
  <dcterms:modified xsi:type="dcterms:W3CDTF">2022-12-16T07:34:00Z</dcterms:modified>
</cp:coreProperties>
</file>