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39A37" w14:textId="767E6EBD" w:rsidR="00132483" w:rsidRPr="00214A76" w:rsidRDefault="00132483" w:rsidP="00132483">
      <w:pPr>
        <w:spacing w:line="288" w:lineRule="auto"/>
        <w:rPr>
          <w:rFonts w:ascii="Arial" w:hAnsi="Arial"/>
          <w:sz w:val="21"/>
          <w:szCs w:val="21"/>
          <w:lang w:val="en-US"/>
        </w:rPr>
      </w:pPr>
      <w:r w:rsidRPr="00214A76">
        <w:rPr>
          <w:rFonts w:ascii="Arial" w:hAnsi="Arial"/>
          <w:sz w:val="21"/>
          <w:szCs w:val="21"/>
          <w:lang w:val="en-US"/>
        </w:rPr>
        <w:t>Press</w:t>
      </w:r>
      <w:r w:rsidR="00AE00CE">
        <w:rPr>
          <w:rFonts w:ascii="Arial" w:hAnsi="Arial"/>
          <w:sz w:val="21"/>
          <w:szCs w:val="21"/>
          <w:lang w:val="en-US"/>
        </w:rPr>
        <w:t xml:space="preserve"> release</w:t>
      </w:r>
    </w:p>
    <w:p w14:paraId="218009AC" w14:textId="2B49221F" w:rsidR="00132483" w:rsidRPr="00214A76" w:rsidRDefault="00132483" w:rsidP="00132483">
      <w:pPr>
        <w:spacing w:line="288" w:lineRule="auto"/>
        <w:rPr>
          <w:rFonts w:ascii="Arial" w:hAnsi="Arial"/>
          <w:sz w:val="21"/>
          <w:szCs w:val="21"/>
          <w:lang w:val="en-US"/>
        </w:rPr>
      </w:pPr>
    </w:p>
    <w:p w14:paraId="47FFCF38" w14:textId="433D5731" w:rsidR="00132483" w:rsidRPr="00214A76" w:rsidRDefault="00132483" w:rsidP="00132483">
      <w:pPr>
        <w:spacing w:line="288" w:lineRule="auto"/>
        <w:rPr>
          <w:rFonts w:ascii="Arial" w:hAnsi="Arial"/>
          <w:sz w:val="21"/>
          <w:szCs w:val="21"/>
          <w:lang w:val="en-US"/>
        </w:rPr>
      </w:pPr>
      <w:proofErr w:type="spellStart"/>
      <w:r w:rsidRPr="00214A76">
        <w:rPr>
          <w:rFonts w:ascii="Arial" w:hAnsi="Arial"/>
          <w:sz w:val="21"/>
          <w:szCs w:val="21"/>
          <w:lang w:val="en-US"/>
        </w:rPr>
        <w:t>Illertissen</w:t>
      </w:r>
      <w:proofErr w:type="spellEnd"/>
      <w:r w:rsidR="00AE00CE">
        <w:rPr>
          <w:rFonts w:ascii="Arial" w:hAnsi="Arial"/>
          <w:sz w:val="21"/>
          <w:szCs w:val="21"/>
          <w:lang w:val="en-US"/>
        </w:rPr>
        <w:t xml:space="preserve"> (Germany)</w:t>
      </w:r>
      <w:r w:rsidRPr="00214A76">
        <w:rPr>
          <w:rFonts w:ascii="Arial" w:hAnsi="Arial"/>
          <w:sz w:val="21"/>
          <w:szCs w:val="21"/>
          <w:lang w:val="en-US"/>
        </w:rPr>
        <w:t xml:space="preserve">, </w:t>
      </w:r>
      <w:r w:rsidR="00B301F5" w:rsidRPr="00774536">
        <w:rPr>
          <w:rFonts w:ascii="Arial" w:hAnsi="Arial"/>
          <w:sz w:val="21"/>
          <w:szCs w:val="21"/>
          <w:lang w:val="en-US"/>
        </w:rPr>
        <w:t>June</w:t>
      </w:r>
      <w:r w:rsidR="00AE00CE" w:rsidRPr="00774536">
        <w:rPr>
          <w:rFonts w:ascii="Arial" w:hAnsi="Arial"/>
          <w:sz w:val="21"/>
          <w:szCs w:val="21"/>
          <w:lang w:val="en-US"/>
        </w:rPr>
        <w:t xml:space="preserve"> </w:t>
      </w:r>
      <w:r w:rsidR="00B301F5" w:rsidRPr="00774536">
        <w:rPr>
          <w:rFonts w:ascii="Arial" w:hAnsi="Arial"/>
          <w:sz w:val="21"/>
          <w:szCs w:val="21"/>
          <w:lang w:val="en-US"/>
        </w:rPr>
        <w:t>0</w:t>
      </w:r>
      <w:r w:rsidR="00774536">
        <w:rPr>
          <w:rFonts w:ascii="Arial" w:hAnsi="Arial"/>
          <w:sz w:val="21"/>
          <w:szCs w:val="21"/>
          <w:lang w:val="en-US"/>
        </w:rPr>
        <w:t>8</w:t>
      </w:r>
      <w:r w:rsidR="00AE00CE" w:rsidRPr="00774536">
        <w:rPr>
          <w:rFonts w:ascii="Arial" w:hAnsi="Arial"/>
          <w:sz w:val="21"/>
          <w:szCs w:val="21"/>
          <w:lang w:val="en-US"/>
        </w:rPr>
        <w:t xml:space="preserve">, </w:t>
      </w:r>
      <w:r w:rsidR="008040A7" w:rsidRPr="00774536">
        <w:rPr>
          <w:rFonts w:ascii="Arial" w:hAnsi="Arial"/>
          <w:sz w:val="21"/>
          <w:szCs w:val="21"/>
          <w:lang w:val="en-US"/>
        </w:rPr>
        <w:t>2026</w:t>
      </w:r>
    </w:p>
    <w:p w14:paraId="60B2ACE5" w14:textId="77777777" w:rsidR="00381057" w:rsidRPr="00214A76" w:rsidRDefault="00381057" w:rsidP="00F1109F">
      <w:pPr>
        <w:spacing w:line="288" w:lineRule="auto"/>
        <w:rPr>
          <w:rFonts w:ascii="Arial" w:hAnsi="Arial"/>
          <w:b/>
          <w:bCs/>
          <w:sz w:val="22"/>
          <w:szCs w:val="22"/>
          <w:lang w:val="en-US"/>
        </w:rPr>
      </w:pPr>
    </w:p>
    <w:p w14:paraId="293B9D03" w14:textId="77777777" w:rsidR="00381057" w:rsidRPr="00214A76" w:rsidRDefault="00381057" w:rsidP="00F1109F">
      <w:pPr>
        <w:spacing w:line="288" w:lineRule="auto"/>
        <w:rPr>
          <w:rFonts w:ascii="Arial" w:hAnsi="Arial"/>
          <w:b/>
          <w:bCs/>
          <w:sz w:val="22"/>
          <w:szCs w:val="22"/>
          <w:lang w:val="en-US"/>
        </w:rPr>
      </w:pPr>
    </w:p>
    <w:p w14:paraId="62D120E7" w14:textId="1400963A" w:rsidR="006A09D3" w:rsidRPr="00145F6B" w:rsidRDefault="00752061" w:rsidP="00752061">
      <w:pPr>
        <w:spacing w:line="288" w:lineRule="auto"/>
        <w:rPr>
          <w:rFonts w:ascii="Arial" w:hAnsi="Arial"/>
          <w:sz w:val="22"/>
          <w:szCs w:val="22"/>
          <w:lang w:val="en-US"/>
        </w:rPr>
      </w:pPr>
      <w:r w:rsidRPr="00752061">
        <w:rPr>
          <w:rFonts w:ascii="Arial" w:hAnsi="Arial"/>
          <w:b/>
          <w:bCs/>
          <w:sz w:val="26"/>
          <w:szCs w:val="26"/>
          <w:lang w:val="en-US"/>
        </w:rPr>
        <w:t xml:space="preserve">A modular workwear revolution from Germany and Sweden </w:t>
      </w:r>
      <w:r>
        <w:rPr>
          <w:rFonts w:ascii="Arial" w:hAnsi="Arial"/>
          <w:b/>
          <w:bCs/>
          <w:sz w:val="26"/>
          <w:szCs w:val="26"/>
          <w:lang w:val="en-US"/>
        </w:rPr>
        <w:t>is setting the trade world in motion</w:t>
      </w:r>
      <w:r>
        <w:rPr>
          <w:rFonts w:ascii="Arial" w:hAnsi="Arial"/>
          <w:b/>
          <w:bCs/>
          <w:sz w:val="26"/>
          <w:szCs w:val="26"/>
          <w:lang w:val="en-US"/>
        </w:rPr>
        <w:br/>
      </w:r>
      <w:r w:rsidRPr="00752061">
        <w:rPr>
          <w:rFonts w:ascii="Arial" w:hAnsi="Arial"/>
          <w:sz w:val="22"/>
          <w:szCs w:val="22"/>
          <w:lang w:val="en-US"/>
        </w:rPr>
        <w:t xml:space="preserve">TANOS and </w:t>
      </w:r>
      <w:proofErr w:type="spellStart"/>
      <w:r w:rsidRPr="00752061">
        <w:rPr>
          <w:rFonts w:ascii="Arial" w:hAnsi="Arial"/>
          <w:sz w:val="22"/>
          <w:szCs w:val="22"/>
          <w:lang w:val="en-US"/>
        </w:rPr>
        <w:t>Blåkläder</w:t>
      </w:r>
      <w:proofErr w:type="spellEnd"/>
      <w:r w:rsidRPr="00752061">
        <w:rPr>
          <w:rFonts w:ascii="Arial" w:hAnsi="Arial"/>
          <w:sz w:val="22"/>
          <w:szCs w:val="22"/>
          <w:lang w:val="en-US"/>
        </w:rPr>
        <w:t xml:space="preserve"> define new benchmarks in mobile tool </w:t>
      </w:r>
      <w:proofErr w:type="spellStart"/>
      <w:r w:rsidRPr="00752061">
        <w:rPr>
          <w:rFonts w:ascii="Arial" w:hAnsi="Arial"/>
          <w:sz w:val="22"/>
          <w:szCs w:val="22"/>
          <w:lang w:val="en-US"/>
        </w:rPr>
        <w:t>organisation</w:t>
      </w:r>
      <w:proofErr w:type="spellEnd"/>
      <w:r w:rsidRPr="00752061">
        <w:rPr>
          <w:rFonts w:ascii="Arial" w:hAnsi="Arial"/>
          <w:sz w:val="22"/>
          <w:szCs w:val="22"/>
          <w:lang w:val="en-US"/>
        </w:rPr>
        <w:t xml:space="preserve"> with their joint transport and workwear solution </w:t>
      </w:r>
      <w:proofErr w:type="spellStart"/>
      <w:r w:rsidRPr="00752061">
        <w:rPr>
          <w:rFonts w:ascii="Arial" w:hAnsi="Arial"/>
          <w:sz w:val="22"/>
          <w:szCs w:val="22"/>
          <w:lang w:val="en-US"/>
        </w:rPr>
        <w:t>ToolRig</w:t>
      </w:r>
      <w:proofErr w:type="spellEnd"/>
    </w:p>
    <w:p w14:paraId="473F05E4" w14:textId="77777777" w:rsidR="00214A76" w:rsidRPr="00145F6B" w:rsidRDefault="00214A76" w:rsidP="00966370">
      <w:pPr>
        <w:spacing w:line="288" w:lineRule="auto"/>
        <w:rPr>
          <w:rFonts w:ascii="Arial" w:hAnsi="Arial"/>
          <w:sz w:val="26"/>
          <w:szCs w:val="26"/>
          <w:lang w:val="en-US"/>
        </w:rPr>
      </w:pPr>
    </w:p>
    <w:p w14:paraId="2E02CA2A" w14:textId="5A2EDD29" w:rsidR="00214A76" w:rsidRPr="00752061" w:rsidRDefault="00752061" w:rsidP="00752061">
      <w:pPr>
        <w:spacing w:line="288" w:lineRule="auto"/>
        <w:rPr>
          <w:rFonts w:ascii="Arial" w:hAnsi="Arial"/>
          <w:b/>
          <w:bCs/>
          <w:szCs w:val="20"/>
          <w:lang w:val="en-US"/>
        </w:rPr>
      </w:pPr>
      <w:r w:rsidRPr="00752061">
        <w:rPr>
          <w:rFonts w:ascii="Arial" w:hAnsi="Arial"/>
          <w:b/>
          <w:bCs/>
          <w:szCs w:val="20"/>
          <w:lang w:val="en-US"/>
        </w:rPr>
        <w:t xml:space="preserve">TANOS, </w:t>
      </w:r>
      <w:proofErr w:type="spellStart"/>
      <w:r w:rsidRPr="00752061">
        <w:rPr>
          <w:rFonts w:ascii="Arial" w:hAnsi="Arial"/>
          <w:b/>
          <w:bCs/>
          <w:szCs w:val="20"/>
          <w:lang w:val="en-US"/>
        </w:rPr>
        <w:t>systainer</w:t>
      </w:r>
      <w:proofErr w:type="spellEnd"/>
      <w:r w:rsidRPr="00752061">
        <w:rPr>
          <w:rFonts w:ascii="Arial" w:hAnsi="Arial"/>
          <w:b/>
          <w:bCs/>
          <w:szCs w:val="20"/>
          <w:lang w:val="en-US"/>
        </w:rPr>
        <w:t xml:space="preserve">® manufacturer from </w:t>
      </w:r>
      <w:proofErr w:type="spellStart"/>
      <w:r w:rsidRPr="00752061">
        <w:rPr>
          <w:rFonts w:ascii="Arial" w:hAnsi="Arial"/>
          <w:b/>
          <w:bCs/>
          <w:szCs w:val="20"/>
          <w:lang w:val="en-US"/>
        </w:rPr>
        <w:t>Illertissen</w:t>
      </w:r>
      <w:proofErr w:type="spellEnd"/>
      <w:r>
        <w:rPr>
          <w:rFonts w:ascii="Arial" w:hAnsi="Arial"/>
          <w:b/>
          <w:bCs/>
          <w:szCs w:val="20"/>
          <w:lang w:val="en-US"/>
        </w:rPr>
        <w:t>, Germany</w:t>
      </w:r>
      <w:r w:rsidRPr="00752061">
        <w:rPr>
          <w:rFonts w:ascii="Arial" w:hAnsi="Arial"/>
          <w:b/>
          <w:bCs/>
          <w:szCs w:val="20"/>
          <w:lang w:val="en-US"/>
        </w:rPr>
        <w:t xml:space="preserve">, and </w:t>
      </w:r>
      <w:proofErr w:type="spellStart"/>
      <w:r w:rsidRPr="00752061">
        <w:rPr>
          <w:rFonts w:ascii="Arial" w:hAnsi="Arial"/>
          <w:b/>
          <w:bCs/>
          <w:szCs w:val="20"/>
          <w:lang w:val="en-US"/>
        </w:rPr>
        <w:t>Blåkläder</w:t>
      </w:r>
      <w:proofErr w:type="spellEnd"/>
      <w:r w:rsidRPr="00752061">
        <w:rPr>
          <w:rFonts w:ascii="Arial" w:hAnsi="Arial"/>
          <w:b/>
          <w:bCs/>
          <w:szCs w:val="20"/>
          <w:lang w:val="en-US"/>
        </w:rPr>
        <w:t>, Swedish specialist for workwear, share a common vision: to make the working day of tradespeople more mobile, more ergonomic and more straightforward. With the innovative Systainer³/</w:t>
      </w:r>
      <w:proofErr w:type="spellStart"/>
      <w:r w:rsidRPr="00752061">
        <w:rPr>
          <w:rFonts w:ascii="Arial" w:hAnsi="Arial"/>
          <w:b/>
          <w:bCs/>
          <w:szCs w:val="20"/>
          <w:lang w:val="en-US"/>
        </w:rPr>
        <w:t>Blåkläder</w:t>
      </w:r>
      <w:proofErr w:type="spellEnd"/>
      <w:r w:rsidRPr="00752061">
        <w:rPr>
          <w:rFonts w:ascii="Arial" w:hAnsi="Arial"/>
          <w:b/>
          <w:bCs/>
          <w:szCs w:val="20"/>
          <w:lang w:val="en-US"/>
        </w:rPr>
        <w:t xml:space="preserve"> </w:t>
      </w:r>
      <w:proofErr w:type="spellStart"/>
      <w:r w:rsidRPr="00752061">
        <w:rPr>
          <w:rFonts w:ascii="Arial" w:hAnsi="Arial"/>
          <w:b/>
          <w:bCs/>
          <w:szCs w:val="20"/>
          <w:lang w:val="en-US"/>
        </w:rPr>
        <w:t>ToolRig</w:t>
      </w:r>
      <w:proofErr w:type="spellEnd"/>
      <w:r w:rsidRPr="00752061">
        <w:rPr>
          <w:rFonts w:ascii="Arial" w:hAnsi="Arial"/>
          <w:b/>
          <w:bCs/>
          <w:szCs w:val="20"/>
          <w:lang w:val="en-US"/>
        </w:rPr>
        <w:t xml:space="preserve">, the two companies now present a joint, modular tool-carrying system that combines their respective competencies in a revolutionary way. Designed as a mobile transport and workwear solution, the </w:t>
      </w:r>
      <w:proofErr w:type="spellStart"/>
      <w:r w:rsidRPr="00752061">
        <w:rPr>
          <w:rFonts w:ascii="Arial" w:hAnsi="Arial"/>
          <w:b/>
          <w:bCs/>
          <w:szCs w:val="20"/>
          <w:lang w:val="en-US"/>
        </w:rPr>
        <w:t>ToolRig</w:t>
      </w:r>
      <w:proofErr w:type="spellEnd"/>
      <w:r w:rsidRPr="00752061">
        <w:rPr>
          <w:rFonts w:ascii="Arial" w:hAnsi="Arial"/>
          <w:b/>
          <w:bCs/>
          <w:szCs w:val="20"/>
          <w:lang w:val="en-US"/>
        </w:rPr>
        <w:t xml:space="preserve"> system enables users to carry tools and accessories directly on their person, </w:t>
      </w:r>
      <w:proofErr w:type="spellStart"/>
      <w:r w:rsidRPr="00752061">
        <w:rPr>
          <w:rFonts w:ascii="Arial" w:hAnsi="Arial"/>
          <w:b/>
          <w:bCs/>
          <w:szCs w:val="20"/>
          <w:lang w:val="en-US"/>
        </w:rPr>
        <w:t>organise</w:t>
      </w:r>
      <w:proofErr w:type="spellEnd"/>
      <w:r w:rsidRPr="00752061">
        <w:rPr>
          <w:rFonts w:ascii="Arial" w:hAnsi="Arial"/>
          <w:b/>
          <w:bCs/>
          <w:szCs w:val="20"/>
          <w:lang w:val="en-US"/>
        </w:rPr>
        <w:t xml:space="preserve"> them with maximum flexibility </w:t>
      </w:r>
      <w:r w:rsidR="00D13B1B">
        <w:rPr>
          <w:rFonts w:ascii="Arial" w:hAnsi="Arial"/>
          <w:b/>
          <w:bCs/>
          <w:szCs w:val="20"/>
          <w:lang w:val="en-US"/>
        </w:rPr>
        <w:t>–</w:t>
      </w:r>
      <w:r w:rsidRPr="00752061">
        <w:rPr>
          <w:rFonts w:ascii="Arial" w:hAnsi="Arial"/>
          <w:b/>
          <w:bCs/>
          <w:szCs w:val="20"/>
          <w:lang w:val="en-US"/>
        </w:rPr>
        <w:t xml:space="preserve"> and integrate them seamlessly into the </w:t>
      </w:r>
      <w:proofErr w:type="spellStart"/>
      <w:r w:rsidRPr="00752061">
        <w:rPr>
          <w:rFonts w:ascii="Arial" w:hAnsi="Arial"/>
          <w:b/>
          <w:bCs/>
          <w:szCs w:val="20"/>
          <w:lang w:val="en-US"/>
        </w:rPr>
        <w:t>systainer</w:t>
      </w:r>
      <w:proofErr w:type="spellEnd"/>
      <w:r w:rsidRPr="00752061">
        <w:rPr>
          <w:rFonts w:ascii="Arial" w:hAnsi="Arial"/>
          <w:b/>
          <w:bCs/>
          <w:szCs w:val="20"/>
          <w:lang w:val="en-US"/>
        </w:rPr>
        <w:t xml:space="preserve">® </w:t>
      </w:r>
      <w:r>
        <w:rPr>
          <w:rFonts w:ascii="Arial" w:hAnsi="Arial"/>
          <w:b/>
          <w:bCs/>
          <w:szCs w:val="20"/>
          <w:lang w:val="en-US"/>
        </w:rPr>
        <w:t xml:space="preserve">case </w:t>
      </w:r>
      <w:r w:rsidRPr="00752061">
        <w:rPr>
          <w:rFonts w:ascii="Arial" w:hAnsi="Arial"/>
          <w:b/>
          <w:bCs/>
          <w:szCs w:val="20"/>
          <w:lang w:val="en-US"/>
        </w:rPr>
        <w:t xml:space="preserve">system. This </w:t>
      </w:r>
      <w:r>
        <w:rPr>
          <w:rFonts w:ascii="Arial" w:hAnsi="Arial"/>
          <w:b/>
          <w:bCs/>
          <w:szCs w:val="20"/>
          <w:lang w:val="en-US"/>
        </w:rPr>
        <w:t xml:space="preserve">gives </w:t>
      </w:r>
      <w:r w:rsidRPr="00752061">
        <w:rPr>
          <w:rFonts w:ascii="Arial" w:hAnsi="Arial"/>
          <w:b/>
          <w:bCs/>
          <w:szCs w:val="20"/>
          <w:lang w:val="en-US"/>
        </w:rPr>
        <w:t xml:space="preserve">tradespeople </w:t>
      </w:r>
      <w:r>
        <w:rPr>
          <w:rFonts w:ascii="Arial" w:hAnsi="Arial"/>
          <w:b/>
          <w:bCs/>
          <w:szCs w:val="20"/>
          <w:lang w:val="en-US"/>
        </w:rPr>
        <w:t xml:space="preserve">complete freedom </w:t>
      </w:r>
      <w:r w:rsidRPr="00752061">
        <w:rPr>
          <w:rFonts w:ascii="Arial" w:hAnsi="Arial"/>
          <w:b/>
          <w:bCs/>
          <w:szCs w:val="20"/>
          <w:lang w:val="en-US"/>
        </w:rPr>
        <w:t>to configure, adapt and switch their tool setup in just a few steps, depending on the task, environment or personal preference.</w:t>
      </w:r>
    </w:p>
    <w:p w14:paraId="2F0AD670" w14:textId="77777777" w:rsidR="00752061" w:rsidRPr="00214A76" w:rsidRDefault="00752061" w:rsidP="00752061">
      <w:pPr>
        <w:spacing w:line="288" w:lineRule="auto"/>
        <w:rPr>
          <w:rFonts w:ascii="Arial" w:hAnsi="Arial"/>
          <w:szCs w:val="20"/>
          <w:lang w:val="en-US"/>
        </w:rPr>
      </w:pPr>
    </w:p>
    <w:p w14:paraId="38B4C3E0" w14:textId="11A2FBD6" w:rsidR="00752061" w:rsidRDefault="002A5AD0" w:rsidP="00752061">
      <w:pPr>
        <w:spacing w:line="288" w:lineRule="auto"/>
        <w:rPr>
          <w:rFonts w:ascii="Arial" w:hAnsi="Arial"/>
          <w:szCs w:val="20"/>
          <w:lang w:val="en-US"/>
        </w:rPr>
      </w:pPr>
      <w:r w:rsidRPr="002A5AD0">
        <w:rPr>
          <w:rFonts w:ascii="Arial" w:hAnsi="Arial"/>
          <w:szCs w:val="20"/>
          <w:lang w:val="en-US"/>
        </w:rPr>
        <w:t xml:space="preserve">Tools rest securely at the hip, accessories are neatly sorted in belt pouches, leaving your hands free </w:t>
      </w:r>
      <w:r w:rsidR="00D13B1B">
        <w:rPr>
          <w:rFonts w:ascii="Arial" w:hAnsi="Arial"/>
          <w:szCs w:val="20"/>
          <w:lang w:val="en-US"/>
        </w:rPr>
        <w:t>–</w:t>
      </w:r>
      <w:r w:rsidRPr="002A5AD0">
        <w:rPr>
          <w:rFonts w:ascii="Arial" w:hAnsi="Arial"/>
          <w:szCs w:val="20"/>
          <w:lang w:val="en-US"/>
        </w:rPr>
        <w:t xml:space="preserve"> and preparing for the next task takes only a few movements. With the modular carrying system </w:t>
      </w:r>
      <w:proofErr w:type="spellStart"/>
      <w:r w:rsidRPr="002A5AD0">
        <w:rPr>
          <w:rFonts w:ascii="Arial" w:hAnsi="Arial"/>
          <w:szCs w:val="20"/>
          <w:lang w:val="en-US"/>
        </w:rPr>
        <w:t>ToolRig</w:t>
      </w:r>
      <w:proofErr w:type="spellEnd"/>
      <w:r w:rsidRPr="002A5AD0">
        <w:rPr>
          <w:rFonts w:ascii="Arial" w:hAnsi="Arial"/>
          <w:szCs w:val="20"/>
          <w:lang w:val="en-US"/>
        </w:rPr>
        <w:t xml:space="preserve">, </w:t>
      </w:r>
      <w:proofErr w:type="spellStart"/>
      <w:r w:rsidRPr="002A5AD0">
        <w:rPr>
          <w:rFonts w:ascii="Arial" w:hAnsi="Arial"/>
          <w:szCs w:val="20"/>
          <w:lang w:val="en-US"/>
        </w:rPr>
        <w:t>Blåkläder</w:t>
      </w:r>
      <w:proofErr w:type="spellEnd"/>
      <w:r w:rsidRPr="002A5AD0">
        <w:rPr>
          <w:rFonts w:ascii="Arial" w:hAnsi="Arial"/>
          <w:szCs w:val="20"/>
          <w:lang w:val="en-US"/>
        </w:rPr>
        <w:t xml:space="preserve"> and TANOS bring a transport and workwear solution to the job site that brings together tool pouches, belts, workwear, workshop </w:t>
      </w:r>
      <w:proofErr w:type="spellStart"/>
      <w:r w:rsidRPr="002A5AD0">
        <w:rPr>
          <w:rFonts w:ascii="Arial" w:hAnsi="Arial"/>
          <w:szCs w:val="20"/>
          <w:lang w:val="en-US"/>
        </w:rPr>
        <w:t>organisation</w:t>
      </w:r>
      <w:proofErr w:type="spellEnd"/>
      <w:r w:rsidRPr="002A5AD0">
        <w:rPr>
          <w:rFonts w:ascii="Arial" w:hAnsi="Arial"/>
          <w:szCs w:val="20"/>
          <w:lang w:val="en-US"/>
        </w:rPr>
        <w:t xml:space="preserve"> and Systainer³ integration in a single workflow. Plus, thanks to </w:t>
      </w:r>
      <w:proofErr w:type="spellStart"/>
      <w:r w:rsidRPr="002A5AD0">
        <w:rPr>
          <w:rFonts w:ascii="Arial" w:hAnsi="Arial"/>
          <w:szCs w:val="20"/>
          <w:lang w:val="en-US"/>
        </w:rPr>
        <w:t>standardised</w:t>
      </w:r>
      <w:proofErr w:type="spellEnd"/>
      <w:r w:rsidRPr="002A5AD0">
        <w:rPr>
          <w:rFonts w:ascii="Arial" w:hAnsi="Arial"/>
          <w:szCs w:val="20"/>
          <w:lang w:val="en-US"/>
        </w:rPr>
        <w:t xml:space="preserve"> interfaces, the system is ready for use in just a few clicks.</w:t>
      </w:r>
    </w:p>
    <w:p w14:paraId="424B43EA" w14:textId="77777777" w:rsidR="002A5AD0" w:rsidRPr="00214A76" w:rsidRDefault="002A5AD0" w:rsidP="00752061">
      <w:pPr>
        <w:spacing w:line="288" w:lineRule="auto"/>
        <w:rPr>
          <w:rFonts w:ascii="Arial" w:hAnsi="Arial"/>
          <w:szCs w:val="20"/>
          <w:lang w:val="en-US"/>
        </w:rPr>
      </w:pPr>
    </w:p>
    <w:p w14:paraId="14A317FA" w14:textId="32C58FF8" w:rsidR="00BC3729" w:rsidRPr="00BC3729" w:rsidRDefault="002A5AD0" w:rsidP="008040A7">
      <w:pPr>
        <w:spacing w:line="288" w:lineRule="auto"/>
        <w:rPr>
          <w:rFonts w:ascii="Arial" w:hAnsi="Arial"/>
          <w:b/>
          <w:bCs/>
          <w:szCs w:val="20"/>
          <w:lang w:val="en-US"/>
        </w:rPr>
      </w:pPr>
      <w:r>
        <w:rPr>
          <w:rFonts w:ascii="Arial" w:hAnsi="Arial"/>
          <w:b/>
          <w:bCs/>
          <w:szCs w:val="20"/>
          <w:lang w:val="en-US"/>
        </w:rPr>
        <w:t>Mobility on rails</w:t>
      </w:r>
    </w:p>
    <w:p w14:paraId="1169D538" w14:textId="3749B022" w:rsidR="00BC3729" w:rsidRPr="002A5AD0" w:rsidRDefault="00F32609" w:rsidP="002A5AD0">
      <w:pPr>
        <w:spacing w:line="288" w:lineRule="auto"/>
        <w:rPr>
          <w:rFonts w:ascii="Arial" w:hAnsi="Arial"/>
          <w:szCs w:val="20"/>
          <w:lang w:val="en-US"/>
        </w:rPr>
      </w:pPr>
      <w:r w:rsidRPr="00F32609">
        <w:rPr>
          <w:rFonts w:ascii="Arial" w:hAnsi="Arial"/>
          <w:szCs w:val="20"/>
          <w:lang w:val="en-US"/>
        </w:rPr>
        <w:t>The new solution is impressively user-friendly</w:t>
      </w:r>
      <w:r w:rsidR="002A5AD0" w:rsidRPr="002A5AD0">
        <w:rPr>
          <w:rFonts w:ascii="Arial" w:hAnsi="Arial"/>
          <w:szCs w:val="20"/>
          <w:lang w:val="en-US"/>
        </w:rPr>
        <w:t xml:space="preserve">: at its heart is an innovative rail system that allows the </w:t>
      </w:r>
      <w:proofErr w:type="spellStart"/>
      <w:r w:rsidR="002A5AD0" w:rsidRPr="002A5AD0">
        <w:rPr>
          <w:rFonts w:ascii="Arial" w:hAnsi="Arial"/>
          <w:szCs w:val="20"/>
          <w:lang w:val="en-US"/>
        </w:rPr>
        <w:t>ToolRig</w:t>
      </w:r>
      <w:proofErr w:type="spellEnd"/>
      <w:r w:rsidR="002A5AD0" w:rsidRPr="002A5AD0">
        <w:rPr>
          <w:rFonts w:ascii="Arial" w:hAnsi="Arial"/>
          <w:szCs w:val="20"/>
          <w:lang w:val="en-US"/>
        </w:rPr>
        <w:t xml:space="preserve"> tool pouches to be positioned flexibly around the wearer's waist. Adjustable sliders guarantee 360-degree flexibility, while a practical click mechanism ensures that pouches can be securely attached and quickly released at any time. This not only reduces unnecessary physical strain on </w:t>
      </w:r>
      <w:proofErr w:type="gramStart"/>
      <w:r w:rsidR="002A5AD0" w:rsidRPr="002A5AD0">
        <w:rPr>
          <w:rFonts w:ascii="Arial" w:hAnsi="Arial"/>
          <w:szCs w:val="20"/>
          <w:lang w:val="en-US"/>
        </w:rPr>
        <w:t>users, but</w:t>
      </w:r>
      <w:proofErr w:type="gramEnd"/>
      <w:r w:rsidR="002A5AD0" w:rsidRPr="002A5AD0">
        <w:rPr>
          <w:rFonts w:ascii="Arial" w:hAnsi="Arial"/>
          <w:szCs w:val="20"/>
          <w:lang w:val="en-US"/>
        </w:rPr>
        <w:t xml:space="preserve"> also </w:t>
      </w:r>
      <w:proofErr w:type="spellStart"/>
      <w:r w:rsidR="002A5AD0" w:rsidRPr="002A5AD0">
        <w:rPr>
          <w:rFonts w:ascii="Arial" w:hAnsi="Arial"/>
          <w:szCs w:val="20"/>
          <w:lang w:val="en-US"/>
        </w:rPr>
        <w:t>minimises</w:t>
      </w:r>
      <w:proofErr w:type="spellEnd"/>
      <w:r w:rsidR="002A5AD0" w:rsidRPr="002A5AD0">
        <w:rPr>
          <w:rFonts w:ascii="Arial" w:hAnsi="Arial"/>
          <w:szCs w:val="20"/>
          <w:lang w:val="en-US"/>
        </w:rPr>
        <w:t xml:space="preserve"> time lost searching for equipment. The </w:t>
      </w:r>
      <w:proofErr w:type="spellStart"/>
      <w:r w:rsidR="002A5AD0" w:rsidRPr="002A5AD0">
        <w:rPr>
          <w:rFonts w:ascii="Arial" w:hAnsi="Arial"/>
          <w:szCs w:val="20"/>
          <w:lang w:val="en-US"/>
        </w:rPr>
        <w:t>ToolRig</w:t>
      </w:r>
      <w:proofErr w:type="spellEnd"/>
      <w:r w:rsidR="002A5AD0" w:rsidRPr="002A5AD0">
        <w:rPr>
          <w:rFonts w:ascii="Arial" w:hAnsi="Arial"/>
          <w:szCs w:val="20"/>
          <w:lang w:val="en-US"/>
        </w:rPr>
        <w:t xml:space="preserve"> system truly </w:t>
      </w:r>
      <w:proofErr w:type="spellStart"/>
      <w:r w:rsidR="002A5AD0" w:rsidRPr="002A5AD0">
        <w:rPr>
          <w:rFonts w:ascii="Arial" w:hAnsi="Arial"/>
          <w:szCs w:val="20"/>
          <w:lang w:val="en-US"/>
        </w:rPr>
        <w:t>realises</w:t>
      </w:r>
      <w:proofErr w:type="spellEnd"/>
      <w:r w:rsidR="002A5AD0" w:rsidRPr="002A5AD0">
        <w:rPr>
          <w:rFonts w:ascii="Arial" w:hAnsi="Arial"/>
          <w:szCs w:val="20"/>
          <w:lang w:val="en-US"/>
        </w:rPr>
        <w:t xml:space="preserve"> its full potential through the collaboration between </w:t>
      </w:r>
      <w:proofErr w:type="spellStart"/>
      <w:r w:rsidR="002A5AD0" w:rsidRPr="002A5AD0">
        <w:rPr>
          <w:rFonts w:ascii="Arial" w:hAnsi="Arial"/>
          <w:szCs w:val="20"/>
          <w:lang w:val="en-US"/>
        </w:rPr>
        <w:t>Blåkläder</w:t>
      </w:r>
      <w:proofErr w:type="spellEnd"/>
      <w:r w:rsidR="002A5AD0" w:rsidRPr="002A5AD0">
        <w:rPr>
          <w:rFonts w:ascii="Arial" w:hAnsi="Arial"/>
          <w:szCs w:val="20"/>
          <w:lang w:val="en-US"/>
        </w:rPr>
        <w:t xml:space="preserve"> and TANOS. The "</w:t>
      </w:r>
      <w:proofErr w:type="spellStart"/>
      <w:r w:rsidR="002A5AD0" w:rsidRPr="002A5AD0">
        <w:rPr>
          <w:rFonts w:ascii="Arial" w:hAnsi="Arial"/>
          <w:szCs w:val="20"/>
          <w:lang w:val="en-US"/>
        </w:rPr>
        <w:t>SysRail</w:t>
      </w:r>
      <w:proofErr w:type="spellEnd"/>
      <w:r w:rsidR="002A5AD0" w:rsidRPr="002A5AD0">
        <w:rPr>
          <w:rFonts w:ascii="Arial" w:hAnsi="Arial"/>
          <w:szCs w:val="20"/>
          <w:lang w:val="en-US"/>
        </w:rPr>
        <w:t xml:space="preserve">" piping frame transfers the innovative workwear rail system to the </w:t>
      </w:r>
      <w:proofErr w:type="spellStart"/>
      <w:r w:rsidR="002A5AD0" w:rsidRPr="002A5AD0">
        <w:rPr>
          <w:rFonts w:ascii="Arial" w:hAnsi="Arial"/>
          <w:szCs w:val="20"/>
          <w:lang w:val="en-US"/>
        </w:rPr>
        <w:t>systainer</w:t>
      </w:r>
      <w:proofErr w:type="spellEnd"/>
      <w:r w:rsidR="002A5AD0" w:rsidRPr="002A5AD0">
        <w:rPr>
          <w:rFonts w:ascii="Arial" w:hAnsi="Arial"/>
          <w:szCs w:val="20"/>
          <w:lang w:val="en-US"/>
        </w:rPr>
        <w:t xml:space="preserve">® storage solution. The specially developed frame can be integrated tool-free into any </w:t>
      </w:r>
      <w:r w:rsidR="008F04E9">
        <w:rPr>
          <w:rFonts w:ascii="Arial" w:hAnsi="Arial"/>
          <w:szCs w:val="20"/>
          <w:lang w:val="en-US"/>
        </w:rPr>
        <w:t xml:space="preserve">standard </w:t>
      </w:r>
      <w:r w:rsidR="002A5AD0" w:rsidRPr="002A5AD0">
        <w:rPr>
          <w:rFonts w:ascii="Arial" w:hAnsi="Arial"/>
          <w:szCs w:val="20"/>
          <w:lang w:val="en-US"/>
        </w:rPr>
        <w:t xml:space="preserve">Systainer³ 187 with M-Footprint. Up to four tool pouches can then be hooked into the system case simultaneously and released again with a single movement </w:t>
      </w:r>
      <w:r w:rsidR="00D13B1B">
        <w:rPr>
          <w:rFonts w:ascii="Arial" w:hAnsi="Arial"/>
          <w:szCs w:val="20"/>
          <w:lang w:val="en-US"/>
        </w:rPr>
        <w:t>–</w:t>
      </w:r>
      <w:r w:rsidR="002A5AD0" w:rsidRPr="002A5AD0">
        <w:rPr>
          <w:rFonts w:ascii="Arial" w:hAnsi="Arial"/>
          <w:szCs w:val="20"/>
          <w:lang w:val="en-US"/>
        </w:rPr>
        <w:t xml:space="preserve"> ideal for tradespeople who switch between stationary and mobile tasks and rely on maximum freedom of movement.</w:t>
      </w:r>
    </w:p>
    <w:p w14:paraId="0EC6C188" w14:textId="77777777" w:rsidR="002A5AD0" w:rsidRPr="00BC3729" w:rsidRDefault="002A5AD0" w:rsidP="002A5AD0">
      <w:pPr>
        <w:spacing w:line="288" w:lineRule="auto"/>
        <w:rPr>
          <w:rFonts w:ascii="Arial" w:hAnsi="Arial"/>
          <w:szCs w:val="20"/>
          <w:lang w:val="en-US"/>
        </w:rPr>
      </w:pPr>
    </w:p>
    <w:p w14:paraId="540DEAC6" w14:textId="32C7B75F" w:rsidR="002A5AD0" w:rsidRDefault="002A5AD0" w:rsidP="00DE30BE">
      <w:pPr>
        <w:spacing w:line="288" w:lineRule="auto"/>
        <w:rPr>
          <w:rFonts w:ascii="Arial" w:hAnsi="Arial"/>
          <w:b/>
          <w:bCs/>
          <w:szCs w:val="20"/>
          <w:lang w:val="en-US"/>
        </w:rPr>
      </w:pPr>
      <w:r w:rsidRPr="002A5AD0">
        <w:rPr>
          <w:rFonts w:ascii="Arial" w:hAnsi="Arial"/>
          <w:b/>
          <w:bCs/>
          <w:szCs w:val="20"/>
          <w:lang w:val="en-US"/>
        </w:rPr>
        <w:t xml:space="preserve">Pouches, boxes and </w:t>
      </w:r>
      <w:r w:rsidR="007E56EF">
        <w:rPr>
          <w:rFonts w:ascii="Arial" w:hAnsi="Arial"/>
          <w:b/>
          <w:bCs/>
          <w:szCs w:val="20"/>
          <w:lang w:val="en-US"/>
        </w:rPr>
        <w:t>accessories</w:t>
      </w:r>
      <w:r w:rsidRPr="002A5AD0">
        <w:rPr>
          <w:rFonts w:ascii="Arial" w:hAnsi="Arial"/>
          <w:b/>
          <w:bCs/>
          <w:szCs w:val="20"/>
          <w:lang w:val="en-US"/>
        </w:rPr>
        <w:t xml:space="preserve"> </w:t>
      </w:r>
      <w:r w:rsidR="00F32609">
        <w:rPr>
          <w:rFonts w:ascii="Arial" w:hAnsi="Arial"/>
          <w:b/>
          <w:bCs/>
          <w:szCs w:val="20"/>
          <w:lang w:val="en-US"/>
        </w:rPr>
        <w:t>offer</w:t>
      </w:r>
      <w:r w:rsidRPr="002A5AD0">
        <w:rPr>
          <w:rFonts w:ascii="Arial" w:hAnsi="Arial"/>
          <w:b/>
          <w:bCs/>
          <w:szCs w:val="20"/>
          <w:lang w:val="en-US"/>
        </w:rPr>
        <w:t xml:space="preserve"> flexibility in everyday working life</w:t>
      </w:r>
    </w:p>
    <w:p w14:paraId="3448C94A" w14:textId="458B24AB" w:rsidR="002A5AD0" w:rsidRDefault="00F32609" w:rsidP="002A5AD0">
      <w:pPr>
        <w:spacing w:line="288" w:lineRule="auto"/>
        <w:rPr>
          <w:rFonts w:ascii="Arial" w:hAnsi="Arial"/>
          <w:szCs w:val="20"/>
          <w:lang w:val="en-US"/>
        </w:rPr>
      </w:pPr>
      <w:r w:rsidRPr="00F32609">
        <w:rPr>
          <w:rFonts w:ascii="Arial" w:hAnsi="Arial"/>
          <w:szCs w:val="20"/>
          <w:lang w:val="en-US"/>
        </w:rPr>
        <w:t xml:space="preserve">The pouches are versatile companions for joiners, carpenters, electricians, and plumbing, heating, and cooling installers. Equipped with a variety of pockets, loops, </w:t>
      </w:r>
      <w:r w:rsidRPr="00F32609">
        <w:rPr>
          <w:rFonts w:ascii="Arial" w:hAnsi="Arial"/>
          <w:szCs w:val="20"/>
          <w:lang w:val="en-US"/>
        </w:rPr>
        <w:lastRenderedPageBreak/>
        <w:t>and straps, these textile storage solutions can be loaded with tools for a range of working scenarios. When combined with the padded, adjustable belts</w:t>
      </w:r>
      <w:r w:rsidR="008F04E9">
        <w:rPr>
          <w:rFonts w:ascii="Arial" w:hAnsi="Arial"/>
          <w:szCs w:val="20"/>
          <w:lang w:val="en-US"/>
        </w:rPr>
        <w:t>, trousers</w:t>
      </w:r>
      <w:r w:rsidRPr="00F32609">
        <w:rPr>
          <w:rFonts w:ascii="Arial" w:hAnsi="Arial"/>
          <w:szCs w:val="20"/>
          <w:lang w:val="en-US"/>
        </w:rPr>
        <w:t xml:space="preserve"> and braces of the </w:t>
      </w:r>
      <w:proofErr w:type="spellStart"/>
      <w:r w:rsidRPr="00F32609">
        <w:rPr>
          <w:rFonts w:ascii="Arial" w:hAnsi="Arial"/>
          <w:szCs w:val="20"/>
          <w:lang w:val="en-US"/>
        </w:rPr>
        <w:t>ToolRig</w:t>
      </w:r>
      <w:proofErr w:type="spellEnd"/>
      <w:r w:rsidRPr="00F32609">
        <w:rPr>
          <w:rFonts w:ascii="Arial" w:hAnsi="Arial"/>
          <w:szCs w:val="20"/>
          <w:lang w:val="en-US"/>
        </w:rPr>
        <w:t xml:space="preserve"> system, they provide lasting ergonomic relief and a higher level of comfort during mobile assembly work.</w:t>
      </w:r>
    </w:p>
    <w:p w14:paraId="60CA4708" w14:textId="77777777" w:rsidR="00F32609" w:rsidRPr="00F32609" w:rsidRDefault="00F32609" w:rsidP="00F32609">
      <w:pPr>
        <w:spacing w:line="288" w:lineRule="auto"/>
        <w:rPr>
          <w:rFonts w:ascii="Arial" w:hAnsi="Arial"/>
          <w:szCs w:val="20"/>
          <w:lang w:val="en-US"/>
        </w:rPr>
      </w:pPr>
    </w:p>
    <w:p w14:paraId="5455FA19" w14:textId="3F80D651" w:rsidR="002A5AD0" w:rsidRDefault="00F32609" w:rsidP="00F32609">
      <w:pPr>
        <w:spacing w:line="288" w:lineRule="auto"/>
        <w:rPr>
          <w:rFonts w:ascii="Arial" w:hAnsi="Arial"/>
          <w:szCs w:val="20"/>
          <w:lang w:val="en-US"/>
        </w:rPr>
      </w:pPr>
      <w:r w:rsidRPr="00F32609">
        <w:rPr>
          <w:rFonts w:ascii="Arial" w:hAnsi="Arial"/>
          <w:szCs w:val="20"/>
          <w:lang w:val="en-US"/>
        </w:rPr>
        <w:t xml:space="preserve">For maximum transport flexibility, TANOS complements the textile storage solutions with insert boxes developed specifically for the </w:t>
      </w:r>
      <w:proofErr w:type="spellStart"/>
      <w:r w:rsidRPr="00F32609">
        <w:rPr>
          <w:rFonts w:ascii="Arial" w:hAnsi="Arial"/>
          <w:szCs w:val="20"/>
          <w:lang w:val="en-US"/>
        </w:rPr>
        <w:t>ToolRig</w:t>
      </w:r>
      <w:proofErr w:type="spellEnd"/>
      <w:r w:rsidRPr="00F32609">
        <w:rPr>
          <w:rFonts w:ascii="Arial" w:hAnsi="Arial"/>
          <w:szCs w:val="20"/>
          <w:lang w:val="en-US"/>
        </w:rPr>
        <w:t xml:space="preserve"> system. These fit precisely into the rail system and offer ample space for accessories and small parts such as screws, drill bits and consumables. At the same time, they leave enough room to store the relevant tools within easy reach inside the case.</w:t>
      </w:r>
      <w:r w:rsidR="002E4C49">
        <w:rPr>
          <w:rFonts w:ascii="Arial" w:hAnsi="Arial"/>
          <w:szCs w:val="20"/>
          <w:lang w:val="en-US"/>
        </w:rPr>
        <w:t xml:space="preserve"> </w:t>
      </w:r>
      <w:r w:rsidRPr="00F32609">
        <w:rPr>
          <w:rFonts w:ascii="Arial" w:hAnsi="Arial"/>
          <w:szCs w:val="20"/>
          <w:lang w:val="en-US"/>
        </w:rPr>
        <w:t xml:space="preserve">The containers' multi-functionality is particularly practical as they can accommodate existing sorting trays from the </w:t>
      </w:r>
      <w:proofErr w:type="spellStart"/>
      <w:r w:rsidRPr="00F32609">
        <w:rPr>
          <w:rFonts w:ascii="Arial" w:hAnsi="Arial"/>
          <w:szCs w:val="20"/>
          <w:lang w:val="en-US"/>
        </w:rPr>
        <w:t>systainer</w:t>
      </w:r>
      <w:proofErr w:type="spellEnd"/>
      <w:r w:rsidRPr="00F32609">
        <w:rPr>
          <w:rFonts w:ascii="Arial" w:hAnsi="Arial"/>
          <w:szCs w:val="20"/>
          <w:lang w:val="en-US"/>
        </w:rPr>
        <w:t xml:space="preserve">® system family as well as many standard </w:t>
      </w:r>
      <w:r w:rsidR="008F04E9">
        <w:rPr>
          <w:rFonts w:ascii="Arial" w:hAnsi="Arial"/>
          <w:szCs w:val="20"/>
          <w:lang w:val="en-US"/>
        </w:rPr>
        <w:t xml:space="preserve">screw packaging </w:t>
      </w:r>
      <w:r w:rsidRPr="00F32609">
        <w:rPr>
          <w:rFonts w:ascii="Arial" w:hAnsi="Arial"/>
          <w:szCs w:val="20"/>
          <w:lang w:val="en-US"/>
        </w:rPr>
        <w:t>boxes from well-known manufacturers. A total of three insert containers fit side by side in the Systainer³ M. If required, the boxes can also be freely combined with the tool pouches on the piping frame.</w:t>
      </w:r>
    </w:p>
    <w:p w14:paraId="6FD2FAA3" w14:textId="77777777" w:rsidR="00F32609" w:rsidRPr="00460DE9" w:rsidRDefault="00F32609" w:rsidP="00F32609">
      <w:pPr>
        <w:spacing w:line="288" w:lineRule="auto"/>
        <w:rPr>
          <w:rFonts w:ascii="Arial" w:hAnsi="Arial"/>
          <w:szCs w:val="20"/>
          <w:lang w:val="en-US"/>
        </w:rPr>
      </w:pPr>
    </w:p>
    <w:p w14:paraId="3A800581" w14:textId="26F06F60" w:rsidR="00FD4513" w:rsidRDefault="002A5AD0" w:rsidP="00966370">
      <w:pPr>
        <w:spacing w:line="288" w:lineRule="auto"/>
        <w:rPr>
          <w:rFonts w:ascii="Arial" w:hAnsi="Arial"/>
          <w:szCs w:val="20"/>
          <w:lang w:val="en-US"/>
        </w:rPr>
      </w:pPr>
      <w:r w:rsidRPr="002A5AD0">
        <w:rPr>
          <w:rFonts w:ascii="Arial" w:hAnsi="Arial"/>
          <w:b/>
          <w:bCs/>
          <w:szCs w:val="20"/>
          <w:lang w:val="en-US"/>
        </w:rPr>
        <w:t>A collaboration for the trades</w:t>
      </w:r>
    </w:p>
    <w:p w14:paraId="4F3D3B3C" w14:textId="1C507F69" w:rsidR="00460DE9" w:rsidRDefault="00F32609" w:rsidP="00966370">
      <w:pPr>
        <w:spacing w:line="288" w:lineRule="auto"/>
        <w:rPr>
          <w:rFonts w:ascii="Arial" w:hAnsi="Arial"/>
          <w:szCs w:val="20"/>
          <w:lang w:val="en-US"/>
        </w:rPr>
      </w:pPr>
      <w:r w:rsidRPr="00F32609">
        <w:rPr>
          <w:rFonts w:ascii="Arial" w:hAnsi="Arial"/>
          <w:szCs w:val="20"/>
          <w:lang w:val="en-US"/>
        </w:rPr>
        <w:t xml:space="preserve">With the new </w:t>
      </w:r>
      <w:proofErr w:type="spellStart"/>
      <w:r w:rsidRPr="00F32609">
        <w:rPr>
          <w:rFonts w:ascii="Arial" w:hAnsi="Arial"/>
          <w:szCs w:val="20"/>
          <w:lang w:val="en-US"/>
        </w:rPr>
        <w:t>ToolRig</w:t>
      </w:r>
      <w:proofErr w:type="spellEnd"/>
      <w:r w:rsidRPr="00F32609">
        <w:rPr>
          <w:rFonts w:ascii="Arial" w:hAnsi="Arial"/>
          <w:szCs w:val="20"/>
          <w:lang w:val="en-US"/>
        </w:rPr>
        <w:t xml:space="preserve"> system, TANOS and </w:t>
      </w:r>
      <w:proofErr w:type="spellStart"/>
      <w:r w:rsidRPr="00F32609">
        <w:rPr>
          <w:rFonts w:ascii="Arial" w:hAnsi="Arial"/>
          <w:szCs w:val="20"/>
          <w:lang w:val="en-US"/>
        </w:rPr>
        <w:t>Blåkläder</w:t>
      </w:r>
      <w:proofErr w:type="spellEnd"/>
      <w:r w:rsidRPr="00F32609">
        <w:rPr>
          <w:rFonts w:ascii="Arial" w:hAnsi="Arial"/>
          <w:szCs w:val="20"/>
          <w:lang w:val="en-US"/>
        </w:rPr>
        <w:t xml:space="preserve"> address the modern mobility and ergonomic needs of tradespeople. Martin Svedberg, Product Development Manager at </w:t>
      </w:r>
      <w:proofErr w:type="spellStart"/>
      <w:r w:rsidRPr="00F32609">
        <w:rPr>
          <w:rFonts w:ascii="Arial" w:hAnsi="Arial"/>
          <w:szCs w:val="20"/>
          <w:lang w:val="en-US"/>
        </w:rPr>
        <w:t>Blåkläder</w:t>
      </w:r>
      <w:proofErr w:type="spellEnd"/>
      <w:r w:rsidRPr="00F32609">
        <w:rPr>
          <w:rFonts w:ascii="Arial" w:hAnsi="Arial"/>
          <w:szCs w:val="20"/>
          <w:lang w:val="en-US"/>
        </w:rPr>
        <w:t>, sums up the core objective: "</w:t>
      </w:r>
      <w:proofErr w:type="spellStart"/>
      <w:r w:rsidRPr="00F32609">
        <w:rPr>
          <w:rFonts w:ascii="Arial" w:hAnsi="Arial"/>
          <w:szCs w:val="20"/>
          <w:lang w:val="en-US"/>
        </w:rPr>
        <w:t>ToolRig</w:t>
      </w:r>
      <w:proofErr w:type="spellEnd"/>
      <w:r w:rsidRPr="00F32609">
        <w:rPr>
          <w:rFonts w:ascii="Arial" w:hAnsi="Arial"/>
          <w:szCs w:val="20"/>
          <w:lang w:val="en-US"/>
        </w:rPr>
        <w:t xml:space="preserve"> was developed to </w:t>
      </w:r>
      <w:r w:rsidR="0071098E">
        <w:rPr>
          <w:rFonts w:ascii="Arial" w:hAnsi="Arial"/>
          <w:szCs w:val="20"/>
          <w:lang w:val="en-US"/>
        </w:rPr>
        <w:t>meet the practical needs of today’s</w:t>
      </w:r>
      <w:r w:rsidRPr="00F32609">
        <w:rPr>
          <w:rFonts w:ascii="Arial" w:hAnsi="Arial"/>
          <w:szCs w:val="20"/>
          <w:lang w:val="en-US"/>
        </w:rPr>
        <w:t xml:space="preserve"> tradespeople, </w:t>
      </w:r>
      <w:r w:rsidR="0071098E">
        <w:rPr>
          <w:rFonts w:ascii="Arial" w:hAnsi="Arial"/>
          <w:szCs w:val="20"/>
          <w:lang w:val="en-US"/>
        </w:rPr>
        <w:t xml:space="preserve">technicians </w:t>
      </w:r>
      <w:r w:rsidRPr="00F32609">
        <w:rPr>
          <w:rFonts w:ascii="Arial" w:hAnsi="Arial"/>
          <w:szCs w:val="20"/>
          <w:lang w:val="en-US"/>
        </w:rPr>
        <w:t xml:space="preserve">and construction professionals. Our goal was to create a system that improves comfort, reduces downtime and supports individual working methods </w:t>
      </w:r>
      <w:r w:rsidR="00D13B1B">
        <w:rPr>
          <w:rFonts w:ascii="Arial" w:hAnsi="Arial"/>
          <w:szCs w:val="20"/>
          <w:lang w:val="en-US"/>
        </w:rPr>
        <w:t>–</w:t>
      </w:r>
      <w:r w:rsidRPr="00F32609">
        <w:rPr>
          <w:rFonts w:ascii="Arial" w:hAnsi="Arial"/>
          <w:szCs w:val="20"/>
          <w:lang w:val="en-US"/>
        </w:rPr>
        <w:t xml:space="preserve"> and that works in </w:t>
      </w:r>
      <w:r w:rsidR="0071098E">
        <w:rPr>
          <w:rFonts w:ascii="Arial" w:hAnsi="Arial"/>
          <w:szCs w:val="20"/>
          <w:lang w:val="en-US"/>
        </w:rPr>
        <w:t>reality</w:t>
      </w:r>
      <w:r w:rsidRPr="00F32609">
        <w:rPr>
          <w:rFonts w:ascii="Arial" w:hAnsi="Arial"/>
          <w:szCs w:val="20"/>
          <w:lang w:val="en-US"/>
        </w:rPr>
        <w:t xml:space="preserve">: from </w:t>
      </w:r>
      <w:r w:rsidR="0071098E">
        <w:rPr>
          <w:rFonts w:ascii="Arial" w:hAnsi="Arial"/>
          <w:szCs w:val="20"/>
          <w:lang w:val="en-US"/>
        </w:rPr>
        <w:t xml:space="preserve">the body to transport and the </w:t>
      </w:r>
      <w:r w:rsidRPr="00F32609">
        <w:rPr>
          <w:rFonts w:ascii="Arial" w:hAnsi="Arial"/>
          <w:szCs w:val="20"/>
          <w:lang w:val="en-US"/>
        </w:rPr>
        <w:t xml:space="preserve">workshop." </w:t>
      </w:r>
      <w:r w:rsidR="00D13B1B">
        <w:rPr>
          <w:rFonts w:ascii="Arial" w:hAnsi="Arial"/>
          <w:szCs w:val="20"/>
          <w:lang w:val="en-US"/>
        </w:rPr>
        <w:t>I</w:t>
      </w:r>
      <w:r w:rsidR="00D13B1B" w:rsidRPr="00D13B1B">
        <w:rPr>
          <w:rFonts w:ascii="Arial" w:hAnsi="Arial"/>
          <w:szCs w:val="20"/>
          <w:lang w:val="en-US"/>
        </w:rPr>
        <w:t xml:space="preserve">t is an approach that TANOS, the </w:t>
      </w:r>
      <w:proofErr w:type="spellStart"/>
      <w:r w:rsidR="00D13B1B" w:rsidRPr="00D13B1B">
        <w:rPr>
          <w:rFonts w:ascii="Arial" w:hAnsi="Arial"/>
          <w:szCs w:val="20"/>
          <w:lang w:val="en-US"/>
        </w:rPr>
        <w:t>systainer</w:t>
      </w:r>
      <w:proofErr w:type="spellEnd"/>
      <w:r w:rsidR="00D13B1B" w:rsidRPr="00D13B1B">
        <w:rPr>
          <w:rFonts w:ascii="Arial" w:hAnsi="Arial"/>
          <w:szCs w:val="20"/>
          <w:lang w:val="en-US"/>
        </w:rPr>
        <w:t xml:space="preserve">® manufacturer from </w:t>
      </w:r>
      <w:proofErr w:type="spellStart"/>
      <w:r w:rsidR="00D13B1B" w:rsidRPr="00D13B1B">
        <w:rPr>
          <w:rFonts w:ascii="Arial" w:hAnsi="Arial"/>
          <w:szCs w:val="20"/>
          <w:lang w:val="en-US"/>
        </w:rPr>
        <w:t>Illertissen</w:t>
      </w:r>
      <w:proofErr w:type="spellEnd"/>
      <w:r w:rsidR="00D13B1B" w:rsidRPr="00D13B1B">
        <w:rPr>
          <w:rFonts w:ascii="Arial" w:hAnsi="Arial"/>
          <w:szCs w:val="20"/>
          <w:lang w:val="en-US"/>
        </w:rPr>
        <w:t>, shares, and one that formed</w:t>
      </w:r>
      <w:r w:rsidR="00D13B1B">
        <w:rPr>
          <w:rFonts w:ascii="Arial" w:hAnsi="Arial"/>
          <w:szCs w:val="20"/>
          <w:lang w:val="en-US"/>
        </w:rPr>
        <w:t xml:space="preserve"> </w:t>
      </w:r>
      <w:r w:rsidRPr="00F32609">
        <w:rPr>
          <w:rFonts w:ascii="Arial" w:hAnsi="Arial"/>
          <w:szCs w:val="20"/>
          <w:lang w:val="en-US"/>
        </w:rPr>
        <w:t xml:space="preserve">the foundation for the unique collaboration between the Swedish workwear specialist and the German system case manufacturer. Christof Grumpelt, Product Manager at TANOS, adds: "With the new </w:t>
      </w:r>
      <w:proofErr w:type="spellStart"/>
      <w:r w:rsidRPr="00F32609">
        <w:rPr>
          <w:rFonts w:ascii="Arial" w:hAnsi="Arial"/>
          <w:szCs w:val="20"/>
          <w:lang w:val="en-US"/>
        </w:rPr>
        <w:t>ToolRig</w:t>
      </w:r>
      <w:proofErr w:type="spellEnd"/>
      <w:r w:rsidRPr="00F32609">
        <w:rPr>
          <w:rFonts w:ascii="Arial" w:hAnsi="Arial"/>
          <w:szCs w:val="20"/>
          <w:lang w:val="en-US"/>
        </w:rPr>
        <w:t xml:space="preserve"> system, we give hands-on users entirely new possibilities to transport tools safely and </w:t>
      </w:r>
      <w:proofErr w:type="spellStart"/>
      <w:r w:rsidRPr="00F32609">
        <w:rPr>
          <w:rFonts w:ascii="Arial" w:hAnsi="Arial"/>
          <w:szCs w:val="20"/>
          <w:lang w:val="en-US"/>
        </w:rPr>
        <w:t>organise</w:t>
      </w:r>
      <w:proofErr w:type="spellEnd"/>
      <w:r w:rsidRPr="00F32609">
        <w:rPr>
          <w:rFonts w:ascii="Arial" w:hAnsi="Arial"/>
          <w:szCs w:val="20"/>
          <w:lang w:val="en-US"/>
        </w:rPr>
        <w:t xml:space="preserve"> them flexibly within a single workflow."</w:t>
      </w:r>
    </w:p>
    <w:p w14:paraId="0D9001DA" w14:textId="77777777" w:rsidR="00F32609" w:rsidRDefault="00F32609" w:rsidP="00966370">
      <w:pPr>
        <w:spacing w:line="288" w:lineRule="auto"/>
        <w:rPr>
          <w:rFonts w:ascii="Arial" w:hAnsi="Arial"/>
          <w:b/>
          <w:bCs/>
          <w:szCs w:val="20"/>
          <w:lang w:val="en-US"/>
        </w:rPr>
      </w:pPr>
    </w:p>
    <w:p w14:paraId="7C410A24" w14:textId="2708FEE5" w:rsidR="002A5AD0" w:rsidRPr="002A5AD0" w:rsidRDefault="002A5AD0" w:rsidP="00966370">
      <w:pPr>
        <w:spacing w:line="288" w:lineRule="auto"/>
        <w:rPr>
          <w:rFonts w:ascii="Arial" w:hAnsi="Arial"/>
          <w:szCs w:val="20"/>
          <w:lang w:val="en-US"/>
        </w:rPr>
      </w:pPr>
      <w:r w:rsidRPr="002A5AD0">
        <w:rPr>
          <w:rFonts w:ascii="Arial" w:hAnsi="Arial"/>
          <w:b/>
          <w:bCs/>
          <w:szCs w:val="20"/>
          <w:lang w:val="en-US"/>
        </w:rPr>
        <w:t>Joint market launch — individual focus areas</w:t>
      </w:r>
    </w:p>
    <w:p w14:paraId="3428F310" w14:textId="4BFF0EA1" w:rsidR="002A5AD0" w:rsidRDefault="00F32609" w:rsidP="00966370">
      <w:pPr>
        <w:spacing w:line="288" w:lineRule="auto"/>
        <w:rPr>
          <w:rFonts w:ascii="Arial" w:hAnsi="Arial"/>
          <w:szCs w:val="20"/>
          <w:lang w:val="en-US"/>
        </w:rPr>
      </w:pPr>
      <w:r w:rsidRPr="00F32609">
        <w:rPr>
          <w:rFonts w:ascii="Arial" w:hAnsi="Arial"/>
          <w:szCs w:val="20"/>
          <w:lang w:val="en-US"/>
        </w:rPr>
        <w:t xml:space="preserve">The joint </w:t>
      </w:r>
      <w:proofErr w:type="spellStart"/>
      <w:r w:rsidRPr="00F32609">
        <w:rPr>
          <w:rFonts w:ascii="Arial" w:hAnsi="Arial"/>
          <w:szCs w:val="20"/>
          <w:lang w:val="en-US"/>
        </w:rPr>
        <w:t>ToolRig</w:t>
      </w:r>
      <w:proofErr w:type="spellEnd"/>
      <w:r w:rsidRPr="00F32609">
        <w:rPr>
          <w:rFonts w:ascii="Arial" w:hAnsi="Arial"/>
          <w:szCs w:val="20"/>
          <w:lang w:val="en-US"/>
        </w:rPr>
        <w:t xml:space="preserve"> system will be available from </w:t>
      </w:r>
      <w:proofErr w:type="spellStart"/>
      <w:r w:rsidRPr="00F32609">
        <w:rPr>
          <w:rFonts w:ascii="Arial" w:hAnsi="Arial"/>
          <w:szCs w:val="20"/>
          <w:lang w:val="en-US"/>
        </w:rPr>
        <w:t>Blåkläder</w:t>
      </w:r>
      <w:proofErr w:type="spellEnd"/>
      <w:r w:rsidRPr="00F32609">
        <w:rPr>
          <w:rFonts w:ascii="Arial" w:hAnsi="Arial"/>
          <w:szCs w:val="20"/>
          <w:lang w:val="en-US"/>
        </w:rPr>
        <w:t xml:space="preserve"> and TANOS. The Swedish manufacturer is launching the new workwear solution as both a standalone product and in combination with matching workwear. TANOS, for its part, focuses on workflow-</w:t>
      </w:r>
      <w:proofErr w:type="spellStart"/>
      <w:r w:rsidRPr="00F32609">
        <w:rPr>
          <w:rFonts w:ascii="Arial" w:hAnsi="Arial"/>
          <w:szCs w:val="20"/>
          <w:lang w:val="en-US"/>
        </w:rPr>
        <w:t>optimised</w:t>
      </w:r>
      <w:proofErr w:type="spellEnd"/>
      <w:r w:rsidRPr="00F32609">
        <w:rPr>
          <w:rFonts w:ascii="Arial" w:hAnsi="Arial"/>
          <w:szCs w:val="20"/>
          <w:lang w:val="en-US"/>
        </w:rPr>
        <w:t xml:space="preserve"> sets. The system case specialist will offer the </w:t>
      </w:r>
      <w:proofErr w:type="spellStart"/>
      <w:r w:rsidRPr="00F32609">
        <w:rPr>
          <w:rFonts w:ascii="Arial" w:hAnsi="Arial"/>
          <w:szCs w:val="20"/>
          <w:lang w:val="en-US"/>
        </w:rPr>
        <w:t>ToolRig</w:t>
      </w:r>
      <w:proofErr w:type="spellEnd"/>
      <w:r w:rsidRPr="00F32609">
        <w:rPr>
          <w:rFonts w:ascii="Arial" w:hAnsi="Arial"/>
          <w:szCs w:val="20"/>
          <w:lang w:val="en-US"/>
        </w:rPr>
        <w:t xml:space="preserve"> portfolio in combination with selected Systainer³ configurations from </w:t>
      </w:r>
      <w:r w:rsidR="00774536">
        <w:rPr>
          <w:rFonts w:ascii="Arial" w:hAnsi="Arial"/>
          <w:szCs w:val="20"/>
          <w:lang w:val="en-US"/>
        </w:rPr>
        <w:t>Autumn</w:t>
      </w:r>
      <w:r w:rsidRPr="00F32609">
        <w:rPr>
          <w:rFonts w:ascii="Arial" w:hAnsi="Arial"/>
          <w:szCs w:val="20"/>
          <w:lang w:val="en-US"/>
        </w:rPr>
        <w:t xml:space="preserve"> 2026.</w:t>
      </w:r>
    </w:p>
    <w:p w14:paraId="0933253D" w14:textId="77777777" w:rsidR="00F32609" w:rsidRPr="00460DE9" w:rsidRDefault="00F32609" w:rsidP="00966370">
      <w:pPr>
        <w:spacing w:line="288" w:lineRule="auto"/>
        <w:rPr>
          <w:rFonts w:ascii="Arial" w:hAnsi="Arial"/>
          <w:b/>
          <w:bCs/>
          <w:szCs w:val="20"/>
          <w:lang w:val="en-US"/>
        </w:rPr>
      </w:pPr>
    </w:p>
    <w:p w14:paraId="1B8C2756" w14:textId="77777777" w:rsidR="008F04E9" w:rsidRPr="00B301F5" w:rsidRDefault="008F04E9" w:rsidP="008F04E9">
      <w:pPr>
        <w:spacing w:line="288" w:lineRule="auto"/>
        <w:rPr>
          <w:rFonts w:ascii="Arial" w:hAnsi="Arial"/>
          <w:b/>
          <w:bCs/>
          <w:szCs w:val="20"/>
          <w:lang w:val="en-US"/>
        </w:rPr>
      </w:pPr>
      <w:r w:rsidRPr="00B301F5">
        <w:rPr>
          <w:rFonts w:ascii="Arial" w:hAnsi="Arial"/>
          <w:b/>
          <w:bCs/>
          <w:szCs w:val="20"/>
          <w:lang w:val="en-US"/>
        </w:rPr>
        <w:t>Image request</w:t>
      </w:r>
    </w:p>
    <w:p w14:paraId="3D10AF58" w14:textId="674899C4" w:rsidR="008F04E9" w:rsidRPr="008F04E9" w:rsidRDefault="008F04E9" w:rsidP="008F04E9">
      <w:pPr>
        <w:spacing w:line="288" w:lineRule="auto"/>
        <w:rPr>
          <w:rFonts w:ascii="Arial" w:hAnsi="Arial"/>
          <w:szCs w:val="20"/>
          <w:lang w:val="en-US"/>
        </w:rPr>
      </w:pPr>
      <w:r w:rsidRPr="00BC3729">
        <w:rPr>
          <w:rFonts w:ascii="Arial" w:hAnsi="Arial"/>
          <w:szCs w:val="20"/>
          <w:lang w:val="en-US"/>
        </w:rPr>
        <w:t xml:space="preserve">Image material can be found in our media portal </w:t>
      </w:r>
      <w:hyperlink r:id="rId7" w:history="1">
        <w:r w:rsidRPr="008F04E9">
          <w:rPr>
            <w:rStyle w:val="Hyperlink"/>
            <w:rFonts w:ascii="Arial" w:hAnsi="Arial"/>
            <w:szCs w:val="20"/>
            <w:lang w:val="en-US"/>
          </w:rPr>
          <w:t>https://press-n-relations.amid-pr.com</w:t>
        </w:r>
      </w:hyperlink>
      <w:r w:rsidRPr="008F04E9">
        <w:rPr>
          <w:rFonts w:ascii="Arial" w:hAnsi="Arial"/>
          <w:szCs w:val="20"/>
          <w:lang w:val="en-US"/>
        </w:rPr>
        <w:t xml:space="preserve"> (</w:t>
      </w:r>
      <w:r>
        <w:rPr>
          <w:rFonts w:ascii="Arial" w:hAnsi="Arial"/>
          <w:szCs w:val="20"/>
          <w:lang w:val="en-US"/>
        </w:rPr>
        <w:t>Search terms</w:t>
      </w:r>
      <w:r w:rsidRPr="008F04E9">
        <w:rPr>
          <w:rFonts w:ascii="Arial" w:hAnsi="Arial"/>
          <w:szCs w:val="20"/>
          <w:lang w:val="en-US"/>
        </w:rPr>
        <w:t xml:space="preserve"> „TANOS-</w:t>
      </w:r>
      <w:proofErr w:type="spellStart"/>
      <w:r w:rsidRPr="008F04E9">
        <w:rPr>
          <w:rFonts w:ascii="Arial" w:hAnsi="Arial"/>
          <w:szCs w:val="20"/>
          <w:lang w:val="en-US"/>
        </w:rPr>
        <w:t>Blakläder</w:t>
      </w:r>
      <w:proofErr w:type="spellEnd"/>
      <w:r w:rsidRPr="008F04E9">
        <w:rPr>
          <w:rFonts w:ascii="Arial" w:hAnsi="Arial"/>
          <w:szCs w:val="20"/>
          <w:lang w:val="en-US"/>
        </w:rPr>
        <w:t>-</w:t>
      </w:r>
      <w:proofErr w:type="spellStart"/>
      <w:proofErr w:type="gramStart"/>
      <w:r w:rsidRPr="008F04E9">
        <w:rPr>
          <w:rFonts w:ascii="Arial" w:hAnsi="Arial"/>
          <w:szCs w:val="20"/>
          <w:lang w:val="en-US"/>
        </w:rPr>
        <w:t>ToolRig</w:t>
      </w:r>
      <w:proofErr w:type="spellEnd"/>
      <w:r w:rsidRPr="008F04E9">
        <w:rPr>
          <w:rFonts w:ascii="Arial" w:hAnsi="Arial"/>
          <w:szCs w:val="20"/>
          <w:lang w:val="en-US"/>
        </w:rPr>
        <w:t>“</w:t>
      </w:r>
      <w:proofErr w:type="gramEnd"/>
      <w:r w:rsidRPr="008F04E9">
        <w:rPr>
          <w:rFonts w:ascii="Arial" w:hAnsi="Arial"/>
          <w:szCs w:val="20"/>
          <w:lang w:val="en-US"/>
        </w:rPr>
        <w:t>).</w:t>
      </w:r>
    </w:p>
    <w:p w14:paraId="2416037B" w14:textId="77777777" w:rsidR="007228BB" w:rsidRPr="008F04E9" w:rsidRDefault="007228BB" w:rsidP="00966370">
      <w:pPr>
        <w:spacing w:line="288" w:lineRule="auto"/>
        <w:rPr>
          <w:rFonts w:ascii="Arial" w:hAnsi="Arial"/>
          <w:b/>
          <w:bCs/>
          <w:szCs w:val="20"/>
          <w:lang w:val="en-US"/>
        </w:rPr>
      </w:pPr>
    </w:p>
    <w:p w14:paraId="68ED112D" w14:textId="77777777" w:rsidR="0036163B" w:rsidRPr="008F04E9" w:rsidRDefault="0036163B" w:rsidP="00966370">
      <w:pPr>
        <w:spacing w:line="288" w:lineRule="auto"/>
        <w:rPr>
          <w:rFonts w:ascii="Arial" w:hAnsi="Arial"/>
          <w:b/>
          <w:bCs/>
          <w:szCs w:val="20"/>
          <w:lang w:val="en-US"/>
        </w:rPr>
      </w:pPr>
    </w:p>
    <w:tbl>
      <w:tblPr>
        <w:tblW w:w="8377" w:type="dxa"/>
        <w:tblInd w:w="-64" w:type="dxa"/>
        <w:tblLayout w:type="fixed"/>
        <w:tblCellMar>
          <w:left w:w="70" w:type="dxa"/>
          <w:right w:w="70" w:type="dxa"/>
        </w:tblCellMar>
        <w:tblLook w:val="0000" w:firstRow="0" w:lastRow="0" w:firstColumn="0" w:lastColumn="0" w:noHBand="0" w:noVBand="0"/>
      </w:tblPr>
      <w:tblGrid>
        <w:gridCol w:w="3750"/>
        <w:gridCol w:w="4627"/>
      </w:tblGrid>
      <w:tr w:rsidR="007228BB" w14:paraId="7F62747B" w14:textId="77777777" w:rsidTr="00E875BF">
        <w:trPr>
          <w:trHeight w:val="426"/>
        </w:trPr>
        <w:tc>
          <w:tcPr>
            <w:tcW w:w="3750" w:type="dxa"/>
          </w:tcPr>
          <w:p w14:paraId="44DAC84E" w14:textId="1EE65C94" w:rsidR="007228BB" w:rsidRDefault="00BC3729" w:rsidP="00E875BF">
            <w:pPr>
              <w:spacing w:line="288" w:lineRule="auto"/>
              <w:rPr>
                <w:rFonts w:ascii="Arial" w:hAnsi="Arial"/>
                <w:b/>
                <w:bCs/>
                <w:sz w:val="18"/>
              </w:rPr>
            </w:pPr>
            <w:r>
              <w:rPr>
                <w:rFonts w:ascii="Arial" w:hAnsi="Arial"/>
                <w:b/>
                <w:bCs/>
                <w:sz w:val="18"/>
              </w:rPr>
              <w:t xml:space="preserve">Further </w:t>
            </w:r>
            <w:proofErr w:type="spellStart"/>
            <w:r>
              <w:rPr>
                <w:rFonts w:ascii="Arial" w:hAnsi="Arial"/>
                <w:b/>
                <w:bCs/>
                <w:sz w:val="18"/>
              </w:rPr>
              <w:t>information</w:t>
            </w:r>
            <w:proofErr w:type="spellEnd"/>
            <w:r w:rsidR="007228BB">
              <w:rPr>
                <w:rFonts w:ascii="Arial" w:hAnsi="Arial"/>
                <w:b/>
                <w:bCs/>
                <w:sz w:val="18"/>
              </w:rPr>
              <w:t>:</w:t>
            </w:r>
          </w:p>
          <w:p w14:paraId="18432AC3" w14:textId="77777777" w:rsidR="007228BB" w:rsidRDefault="007228BB" w:rsidP="00E875BF">
            <w:pPr>
              <w:spacing w:line="288" w:lineRule="auto"/>
              <w:rPr>
                <w:rFonts w:ascii="Arial" w:hAnsi="Arial"/>
                <w:sz w:val="18"/>
              </w:rPr>
            </w:pPr>
            <w:r>
              <w:rPr>
                <w:rFonts w:ascii="Arial" w:hAnsi="Arial"/>
                <w:sz w:val="18"/>
              </w:rPr>
              <w:t>TANOS GmbH</w:t>
            </w:r>
          </w:p>
          <w:p w14:paraId="63CC26D2" w14:textId="77777777" w:rsidR="007228BB" w:rsidRDefault="007228BB" w:rsidP="00E875BF">
            <w:pPr>
              <w:spacing w:line="288" w:lineRule="auto"/>
              <w:rPr>
                <w:rFonts w:ascii="Arial" w:hAnsi="Arial"/>
                <w:sz w:val="18"/>
              </w:rPr>
            </w:pPr>
            <w:r>
              <w:rPr>
                <w:rFonts w:ascii="Arial" w:hAnsi="Arial"/>
                <w:sz w:val="18"/>
              </w:rPr>
              <w:t>Elvira Nusser</w:t>
            </w:r>
          </w:p>
          <w:p w14:paraId="41D9C249" w14:textId="1EBDF88B" w:rsidR="00F04D7D" w:rsidRPr="00F04D7D" w:rsidRDefault="007228BB" w:rsidP="00F04D7D">
            <w:pPr>
              <w:spacing w:line="288" w:lineRule="auto"/>
            </w:pPr>
            <w:r>
              <w:rPr>
                <w:rFonts w:ascii="Arial" w:hAnsi="Arial"/>
                <w:sz w:val="18"/>
              </w:rPr>
              <w:t>Tel. +49 (0)7303 165 302-27</w:t>
            </w:r>
            <w:r>
              <w:rPr>
                <w:rFonts w:ascii="Arial" w:hAnsi="Arial"/>
                <w:sz w:val="18"/>
              </w:rPr>
              <w:br/>
            </w:r>
            <w:hyperlink r:id="rId8">
              <w:r>
                <w:rPr>
                  <w:rFonts w:ascii="Arial" w:hAnsi="Arial"/>
                  <w:sz w:val="18"/>
                </w:rPr>
                <w:t>elvira.nusser@tanos.de</w:t>
              </w:r>
            </w:hyperlink>
          </w:p>
          <w:p w14:paraId="7F445A67" w14:textId="77777777" w:rsidR="007228BB" w:rsidRDefault="007228BB" w:rsidP="00E875BF">
            <w:pPr>
              <w:spacing w:line="288" w:lineRule="auto"/>
              <w:rPr>
                <w:rFonts w:ascii="Arial" w:hAnsi="Arial"/>
                <w:sz w:val="18"/>
              </w:rPr>
            </w:pPr>
            <w:hyperlink r:id="rId9">
              <w:r>
                <w:rPr>
                  <w:rFonts w:ascii="Arial" w:hAnsi="Arial"/>
                  <w:sz w:val="18"/>
                </w:rPr>
                <w:t>https://www.tanos.de</w:t>
              </w:r>
            </w:hyperlink>
          </w:p>
          <w:p w14:paraId="7C4D16E7" w14:textId="77777777" w:rsidR="007228BB" w:rsidRDefault="007228BB" w:rsidP="00E875BF">
            <w:pPr>
              <w:spacing w:line="288" w:lineRule="auto"/>
              <w:rPr>
                <w:rFonts w:ascii="Arial" w:hAnsi="Arial"/>
                <w:b/>
                <w:bCs/>
                <w:sz w:val="18"/>
              </w:rPr>
            </w:pPr>
          </w:p>
        </w:tc>
        <w:tc>
          <w:tcPr>
            <w:tcW w:w="4627" w:type="dxa"/>
          </w:tcPr>
          <w:p w14:paraId="347494EE" w14:textId="007F86F5" w:rsidR="007228BB" w:rsidRPr="00BC3729" w:rsidRDefault="00BC3729" w:rsidP="00BC3729">
            <w:pPr>
              <w:spacing w:line="288" w:lineRule="auto"/>
              <w:rPr>
                <w:rFonts w:ascii="Arial" w:hAnsi="Arial"/>
                <w:b/>
                <w:bCs/>
                <w:sz w:val="18"/>
                <w:lang w:val="en-US"/>
              </w:rPr>
            </w:pPr>
            <w:r w:rsidRPr="00BC3729">
              <w:rPr>
                <w:rFonts w:ascii="Arial" w:hAnsi="Arial"/>
                <w:b/>
                <w:bCs/>
                <w:sz w:val="18"/>
                <w:lang w:val="en-US"/>
              </w:rPr>
              <w:t>Press and public relations</w:t>
            </w:r>
            <w:r w:rsidR="007228BB" w:rsidRPr="00BC3729">
              <w:rPr>
                <w:rFonts w:ascii="Arial" w:hAnsi="Arial"/>
                <w:b/>
                <w:bCs/>
                <w:sz w:val="18"/>
                <w:lang w:val="en-US"/>
              </w:rPr>
              <w:t>:</w:t>
            </w:r>
          </w:p>
          <w:p w14:paraId="77822F6C" w14:textId="2DDA59E8" w:rsidR="007228BB" w:rsidRPr="00BC3729" w:rsidRDefault="007228BB" w:rsidP="00E875BF">
            <w:pPr>
              <w:spacing w:line="288" w:lineRule="auto"/>
              <w:rPr>
                <w:rFonts w:ascii="Arial" w:hAnsi="Arial"/>
                <w:sz w:val="18"/>
                <w:lang w:val="en-US"/>
              </w:rPr>
            </w:pPr>
            <w:proofErr w:type="spellStart"/>
            <w:r w:rsidRPr="00BC3729">
              <w:rPr>
                <w:rFonts w:ascii="Arial" w:hAnsi="Arial"/>
                <w:sz w:val="18"/>
                <w:lang w:val="en-US"/>
              </w:rPr>
              <w:t>Press’n’Relations</w:t>
            </w:r>
            <w:proofErr w:type="spellEnd"/>
            <w:r w:rsidRPr="00BC3729">
              <w:rPr>
                <w:rFonts w:ascii="Arial" w:hAnsi="Arial"/>
                <w:sz w:val="18"/>
                <w:lang w:val="en-US"/>
              </w:rPr>
              <w:t xml:space="preserve"> GmbH</w:t>
            </w:r>
            <w:r w:rsidRPr="00BC3729">
              <w:rPr>
                <w:rFonts w:ascii="Arial" w:hAnsi="Arial"/>
                <w:sz w:val="18"/>
                <w:lang w:val="en-US"/>
              </w:rPr>
              <w:br/>
              <w:t xml:space="preserve">Frank Wagner </w:t>
            </w:r>
            <w:r w:rsidR="00BC3729" w:rsidRPr="00BC3729">
              <w:rPr>
                <w:rFonts w:ascii="Arial" w:hAnsi="Arial"/>
                <w:sz w:val="18"/>
                <w:lang w:val="en-US"/>
              </w:rPr>
              <w:t>a</w:t>
            </w:r>
            <w:r w:rsidRPr="00BC3729">
              <w:rPr>
                <w:rFonts w:ascii="Arial" w:hAnsi="Arial"/>
                <w:sz w:val="18"/>
                <w:lang w:val="en-US"/>
              </w:rPr>
              <w:t xml:space="preserve">nd Monika </w:t>
            </w:r>
            <w:proofErr w:type="spellStart"/>
            <w:r w:rsidRPr="00BC3729">
              <w:rPr>
                <w:rFonts w:ascii="Arial" w:hAnsi="Arial"/>
                <w:sz w:val="18"/>
                <w:lang w:val="en-US"/>
              </w:rPr>
              <w:t>Nyendick</w:t>
            </w:r>
            <w:proofErr w:type="spellEnd"/>
          </w:p>
          <w:p w14:paraId="58622E94" w14:textId="77777777" w:rsidR="007228BB" w:rsidRDefault="007228BB" w:rsidP="00E875BF">
            <w:pPr>
              <w:spacing w:line="288" w:lineRule="auto"/>
              <w:rPr>
                <w:rFonts w:ascii="Arial" w:hAnsi="Arial"/>
                <w:sz w:val="18"/>
              </w:rPr>
            </w:pPr>
            <w:r>
              <w:rPr>
                <w:rFonts w:ascii="Arial" w:hAnsi="Arial"/>
                <w:sz w:val="18"/>
              </w:rPr>
              <w:t xml:space="preserve">Magirus-Deutz-Str. 14 – D-89077 Ulm </w:t>
            </w:r>
          </w:p>
          <w:p w14:paraId="49A1D6A1" w14:textId="77777777" w:rsidR="007228BB" w:rsidRDefault="007228BB" w:rsidP="00E875BF">
            <w:pPr>
              <w:spacing w:line="288" w:lineRule="auto"/>
              <w:rPr>
                <w:rFonts w:ascii="Arial" w:hAnsi="Arial"/>
                <w:sz w:val="18"/>
              </w:rPr>
            </w:pPr>
            <w:r>
              <w:rPr>
                <w:rFonts w:ascii="Arial" w:hAnsi="Arial"/>
                <w:sz w:val="18"/>
              </w:rPr>
              <w:t>Tel.: +49 731 146156-79</w:t>
            </w:r>
          </w:p>
          <w:p w14:paraId="60B3C9C9" w14:textId="77777777" w:rsidR="007228BB" w:rsidRDefault="007228BB" w:rsidP="00E875BF">
            <w:pPr>
              <w:spacing w:line="288" w:lineRule="auto"/>
              <w:rPr>
                <w:rFonts w:ascii="Arial" w:hAnsi="Arial"/>
                <w:sz w:val="18"/>
              </w:rPr>
            </w:pPr>
            <w:hyperlink r:id="rId10">
              <w:r>
                <w:rPr>
                  <w:rFonts w:ascii="Arial" w:hAnsi="Arial"/>
                  <w:sz w:val="18"/>
                </w:rPr>
                <w:t>fw@press-n-relations.de</w:t>
              </w:r>
            </w:hyperlink>
          </w:p>
          <w:p w14:paraId="6C51020D" w14:textId="77777777" w:rsidR="007228BB" w:rsidRDefault="007228BB" w:rsidP="00E875BF">
            <w:pPr>
              <w:spacing w:line="288" w:lineRule="auto"/>
              <w:rPr>
                <w:rFonts w:ascii="Arial" w:hAnsi="Arial"/>
                <w:sz w:val="18"/>
              </w:rPr>
            </w:pPr>
            <w:r>
              <w:rPr>
                <w:rFonts w:ascii="Arial" w:hAnsi="Arial"/>
                <w:sz w:val="18"/>
              </w:rPr>
              <w:t>https://www.press-n-relations.de</w:t>
            </w:r>
          </w:p>
          <w:p w14:paraId="7AC8AB59" w14:textId="77777777" w:rsidR="007228BB" w:rsidRDefault="007228BB" w:rsidP="00E875BF">
            <w:pPr>
              <w:spacing w:line="288" w:lineRule="auto"/>
              <w:rPr>
                <w:rFonts w:ascii="Arial" w:hAnsi="Arial"/>
                <w:sz w:val="18"/>
              </w:rPr>
            </w:pPr>
          </w:p>
        </w:tc>
      </w:tr>
    </w:tbl>
    <w:p w14:paraId="3DDA32E0" w14:textId="77777777" w:rsidR="007228BB" w:rsidRPr="00AE00CE" w:rsidRDefault="007228BB" w:rsidP="007228BB">
      <w:pPr>
        <w:spacing w:line="288" w:lineRule="auto"/>
        <w:rPr>
          <w:rFonts w:ascii="Arial" w:hAnsi="Arial"/>
          <w:b/>
          <w:bCs/>
          <w:sz w:val="18"/>
          <w:lang w:val="en-US"/>
        </w:rPr>
      </w:pPr>
      <w:r w:rsidRPr="00AE00CE">
        <w:rPr>
          <w:rFonts w:ascii="Arial" w:hAnsi="Arial"/>
          <w:b/>
          <w:bCs/>
          <w:sz w:val="18"/>
          <w:lang w:val="en-US"/>
        </w:rPr>
        <w:lastRenderedPageBreak/>
        <w:t>TANOS GmbH</w:t>
      </w:r>
    </w:p>
    <w:p w14:paraId="5C9058EB" w14:textId="7A07DDC9" w:rsidR="00BC3729" w:rsidRDefault="00460DE9" w:rsidP="00460DE9">
      <w:pPr>
        <w:spacing w:line="288" w:lineRule="auto"/>
        <w:rPr>
          <w:rFonts w:ascii="Arial" w:hAnsi="Arial"/>
          <w:sz w:val="18"/>
          <w:lang w:val="en-US"/>
        </w:rPr>
      </w:pPr>
      <w:r w:rsidRPr="00460DE9">
        <w:rPr>
          <w:rFonts w:ascii="Arial" w:hAnsi="Arial"/>
          <w:sz w:val="18"/>
          <w:lang w:val="en-US"/>
        </w:rPr>
        <w:t xml:space="preserve">TANOS GmbH was founded in 1993 as a subsidiary of TTS </w:t>
      </w:r>
      <w:proofErr w:type="spellStart"/>
      <w:r w:rsidRPr="00460DE9">
        <w:rPr>
          <w:rFonts w:ascii="Arial" w:hAnsi="Arial"/>
          <w:sz w:val="18"/>
          <w:lang w:val="en-US"/>
        </w:rPr>
        <w:t>Tooltechnic</w:t>
      </w:r>
      <w:proofErr w:type="spellEnd"/>
      <w:r w:rsidRPr="00460DE9">
        <w:rPr>
          <w:rFonts w:ascii="Arial" w:hAnsi="Arial"/>
          <w:sz w:val="18"/>
          <w:lang w:val="en-US"/>
        </w:rPr>
        <w:t xml:space="preserve"> Systems SE &amp; Co. KG. TANOS develops and markets multifunctional organization, presentation and transport systems and is the supplier of the patented, stackable and linkable case system </w:t>
      </w:r>
      <w:proofErr w:type="spellStart"/>
      <w:r w:rsidRPr="00460DE9">
        <w:rPr>
          <w:rFonts w:ascii="Arial" w:hAnsi="Arial"/>
          <w:sz w:val="18"/>
          <w:lang w:val="en-US"/>
        </w:rPr>
        <w:t>systainer</w:t>
      </w:r>
      <w:proofErr w:type="spellEnd"/>
      <w:r w:rsidRPr="00460DE9">
        <w:rPr>
          <w:rFonts w:ascii="Arial" w:hAnsi="Arial"/>
          <w:sz w:val="18"/>
          <w:lang w:val="en-US"/>
        </w:rPr>
        <w:t>® and associated supplementary products.</w:t>
      </w:r>
    </w:p>
    <w:p w14:paraId="14A888E0" w14:textId="77777777" w:rsidR="0036163B" w:rsidRDefault="0036163B" w:rsidP="00460DE9">
      <w:pPr>
        <w:spacing w:line="288" w:lineRule="auto"/>
        <w:rPr>
          <w:rFonts w:ascii="Arial" w:hAnsi="Arial"/>
          <w:sz w:val="18"/>
          <w:lang w:val="en-US"/>
        </w:rPr>
      </w:pPr>
    </w:p>
    <w:p w14:paraId="3756AEFF" w14:textId="1384467B" w:rsidR="0036163B" w:rsidRPr="0036163B" w:rsidRDefault="0036163B" w:rsidP="0036163B">
      <w:pPr>
        <w:spacing w:line="288" w:lineRule="auto"/>
        <w:rPr>
          <w:rFonts w:ascii="Arial" w:hAnsi="Arial"/>
          <w:b/>
          <w:bCs/>
          <w:sz w:val="18"/>
          <w:lang w:val="en-US"/>
        </w:rPr>
      </w:pPr>
      <w:proofErr w:type="spellStart"/>
      <w:r w:rsidRPr="0036163B">
        <w:rPr>
          <w:rFonts w:ascii="Arial" w:hAnsi="Arial"/>
          <w:b/>
          <w:bCs/>
          <w:sz w:val="18"/>
          <w:lang w:val="en-US"/>
        </w:rPr>
        <w:t>Blåkläder</w:t>
      </w:r>
      <w:proofErr w:type="spellEnd"/>
    </w:p>
    <w:p w14:paraId="5D5FEBFB" w14:textId="35F226C0" w:rsidR="0036163B" w:rsidRPr="00460DE9" w:rsidRDefault="0036163B" w:rsidP="0036163B">
      <w:pPr>
        <w:spacing w:line="288" w:lineRule="auto"/>
        <w:rPr>
          <w:rFonts w:ascii="Arial" w:hAnsi="Arial"/>
          <w:sz w:val="18"/>
          <w:lang w:val="en-US"/>
        </w:rPr>
      </w:pPr>
      <w:proofErr w:type="spellStart"/>
      <w:r w:rsidRPr="0036163B">
        <w:rPr>
          <w:rFonts w:ascii="Arial" w:hAnsi="Arial"/>
          <w:sz w:val="18"/>
          <w:lang w:val="en-US"/>
        </w:rPr>
        <w:t>Blåkläder</w:t>
      </w:r>
      <w:proofErr w:type="spellEnd"/>
      <w:r w:rsidRPr="0036163B">
        <w:rPr>
          <w:rFonts w:ascii="Arial" w:hAnsi="Arial"/>
          <w:sz w:val="18"/>
          <w:lang w:val="en-US"/>
        </w:rPr>
        <w:t xml:space="preserve"> was established in </w:t>
      </w:r>
      <w:proofErr w:type="spellStart"/>
      <w:r w:rsidRPr="0036163B">
        <w:rPr>
          <w:rFonts w:ascii="Arial" w:hAnsi="Arial"/>
          <w:sz w:val="18"/>
          <w:lang w:val="en-US"/>
        </w:rPr>
        <w:t>Svenljunga</w:t>
      </w:r>
      <w:proofErr w:type="spellEnd"/>
      <w:r w:rsidRPr="0036163B">
        <w:rPr>
          <w:rFonts w:ascii="Arial" w:hAnsi="Arial"/>
          <w:sz w:val="18"/>
          <w:lang w:val="en-US"/>
        </w:rPr>
        <w:t xml:space="preserve">, Sweden, in 1959, and the company develops, manufactures, and distributes workwear, safety shoes and gloves for professionals within craftmanship industries, transportation, industrial manufacturing and service. Key to </w:t>
      </w:r>
      <w:proofErr w:type="spellStart"/>
      <w:r w:rsidRPr="0036163B">
        <w:rPr>
          <w:rFonts w:ascii="Arial" w:hAnsi="Arial"/>
          <w:sz w:val="18"/>
          <w:lang w:val="en-US"/>
        </w:rPr>
        <w:t>Blåkläder</w:t>
      </w:r>
      <w:proofErr w:type="spellEnd"/>
      <w:r w:rsidRPr="0036163B">
        <w:rPr>
          <w:rFonts w:ascii="Arial" w:hAnsi="Arial"/>
          <w:sz w:val="18"/>
          <w:lang w:val="en-US"/>
        </w:rPr>
        <w:t xml:space="preserve"> is quality, durability, and functionality – components of the business that </w:t>
      </w:r>
      <w:proofErr w:type="spellStart"/>
      <w:r w:rsidRPr="0036163B">
        <w:rPr>
          <w:rFonts w:ascii="Arial" w:hAnsi="Arial"/>
          <w:sz w:val="18"/>
          <w:lang w:val="en-US"/>
        </w:rPr>
        <w:t>Blåkläder</w:t>
      </w:r>
      <w:proofErr w:type="spellEnd"/>
      <w:r w:rsidRPr="0036163B">
        <w:rPr>
          <w:rFonts w:ascii="Arial" w:hAnsi="Arial"/>
          <w:sz w:val="18"/>
          <w:lang w:val="en-US"/>
        </w:rPr>
        <w:t xml:space="preserve"> </w:t>
      </w:r>
      <w:proofErr w:type="spellStart"/>
      <w:r w:rsidRPr="0036163B">
        <w:rPr>
          <w:rFonts w:ascii="Arial" w:hAnsi="Arial"/>
          <w:sz w:val="18"/>
          <w:lang w:val="en-US"/>
        </w:rPr>
        <w:t>constantlyworks</w:t>
      </w:r>
      <w:proofErr w:type="spellEnd"/>
      <w:r w:rsidRPr="0036163B">
        <w:rPr>
          <w:rFonts w:ascii="Arial" w:hAnsi="Arial"/>
          <w:sz w:val="18"/>
          <w:lang w:val="en-US"/>
        </w:rPr>
        <w:t xml:space="preserve"> to improve. </w:t>
      </w:r>
      <w:proofErr w:type="spellStart"/>
      <w:r w:rsidRPr="0036163B">
        <w:rPr>
          <w:rFonts w:ascii="Arial" w:hAnsi="Arial"/>
          <w:sz w:val="18"/>
          <w:lang w:val="en-US"/>
        </w:rPr>
        <w:t>Blåkläder</w:t>
      </w:r>
      <w:proofErr w:type="spellEnd"/>
      <w:r w:rsidRPr="0036163B">
        <w:rPr>
          <w:rFonts w:ascii="Arial" w:hAnsi="Arial"/>
          <w:sz w:val="18"/>
          <w:lang w:val="en-US"/>
        </w:rPr>
        <w:t xml:space="preserve"> is represented in 20 countries, and the </w:t>
      </w:r>
      <w:proofErr w:type="gramStart"/>
      <w:r w:rsidRPr="0036163B">
        <w:rPr>
          <w:rFonts w:ascii="Arial" w:hAnsi="Arial"/>
          <w:sz w:val="18"/>
          <w:lang w:val="en-US"/>
        </w:rPr>
        <w:t>company’s</w:t>
      </w:r>
      <w:proofErr w:type="gramEnd"/>
      <w:r w:rsidRPr="0036163B">
        <w:rPr>
          <w:rFonts w:ascii="Arial" w:hAnsi="Arial"/>
          <w:sz w:val="18"/>
          <w:lang w:val="en-US"/>
        </w:rPr>
        <w:t xml:space="preserve"> headquarter is in </w:t>
      </w:r>
      <w:proofErr w:type="spellStart"/>
      <w:r w:rsidRPr="0036163B">
        <w:rPr>
          <w:rFonts w:ascii="Arial" w:hAnsi="Arial"/>
          <w:sz w:val="18"/>
          <w:lang w:val="en-US"/>
        </w:rPr>
        <w:t>Svenljunga</w:t>
      </w:r>
      <w:proofErr w:type="spellEnd"/>
      <w:r w:rsidRPr="0036163B">
        <w:rPr>
          <w:rFonts w:ascii="Arial" w:hAnsi="Arial"/>
          <w:sz w:val="18"/>
          <w:lang w:val="en-US"/>
        </w:rPr>
        <w:t xml:space="preserve">, Sweden. With fully owned factories in Sri Lanka, Myanmar and Bangladesh, more than 8,000 employees and a yearly turnover of 2,7 billion SEK, </w:t>
      </w:r>
      <w:proofErr w:type="spellStart"/>
      <w:r w:rsidRPr="0036163B">
        <w:rPr>
          <w:rFonts w:ascii="Arial" w:hAnsi="Arial"/>
          <w:sz w:val="18"/>
          <w:lang w:val="en-US"/>
        </w:rPr>
        <w:t>Blåkläder</w:t>
      </w:r>
      <w:proofErr w:type="spellEnd"/>
      <w:r w:rsidRPr="0036163B">
        <w:rPr>
          <w:rFonts w:ascii="Arial" w:hAnsi="Arial"/>
          <w:sz w:val="18"/>
          <w:lang w:val="en-US"/>
        </w:rPr>
        <w:t xml:space="preserve"> is one of the world’s leading manufacturers of quality workwear. Read more on </w:t>
      </w:r>
      <w:hyperlink r:id="rId11" w:history="1">
        <w:r w:rsidRPr="002379D8">
          <w:rPr>
            <w:rStyle w:val="Hyperlink"/>
            <w:rFonts w:ascii="Arial" w:hAnsi="Arial"/>
            <w:sz w:val="18"/>
            <w:lang w:val="en-US"/>
          </w:rPr>
          <w:t>www.blaklader.com</w:t>
        </w:r>
      </w:hyperlink>
      <w:r>
        <w:rPr>
          <w:rFonts w:ascii="Arial" w:hAnsi="Arial"/>
          <w:sz w:val="18"/>
          <w:lang w:val="en-US"/>
        </w:rPr>
        <w:t>.</w:t>
      </w:r>
    </w:p>
    <w:sectPr w:rsidR="0036163B" w:rsidRPr="00460DE9" w:rsidSect="000834E5">
      <w:headerReference w:type="default" r:id="rId12"/>
      <w:pgSz w:w="11906" w:h="16838"/>
      <w:pgMar w:top="1418" w:right="3119" w:bottom="1418" w:left="1418" w:header="590" w:footer="2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039C6" w14:textId="77777777" w:rsidR="00346C3C" w:rsidRDefault="00346C3C" w:rsidP="00132483">
      <w:pPr>
        <w:spacing w:line="240" w:lineRule="auto"/>
      </w:pPr>
      <w:r>
        <w:separator/>
      </w:r>
    </w:p>
  </w:endnote>
  <w:endnote w:type="continuationSeparator" w:id="0">
    <w:p w14:paraId="144927F3" w14:textId="77777777" w:rsidR="00346C3C" w:rsidRDefault="00346C3C" w:rsidP="001324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Roboto Light">
    <w:panose1 w:val="02000000000000000000"/>
    <w:charset w:val="00"/>
    <w:family w:val="auto"/>
    <w:pitch w:val="variable"/>
    <w:sig w:usb0="E0000AFF" w:usb1="5000217F" w:usb2="0000002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A5277" w14:textId="77777777" w:rsidR="00346C3C" w:rsidRDefault="00346C3C" w:rsidP="00132483">
      <w:pPr>
        <w:spacing w:line="240" w:lineRule="auto"/>
      </w:pPr>
      <w:r>
        <w:separator/>
      </w:r>
    </w:p>
  </w:footnote>
  <w:footnote w:type="continuationSeparator" w:id="0">
    <w:p w14:paraId="1FBB6075" w14:textId="77777777" w:rsidR="00346C3C" w:rsidRDefault="00346C3C" w:rsidP="001324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F541" w14:textId="50BA900D" w:rsidR="00132483" w:rsidRDefault="00132483">
    <w:pPr>
      <w:pStyle w:val="Kopfzeile"/>
    </w:pPr>
    <w:r>
      <w:rPr>
        <w:noProof/>
      </w:rPr>
      <w:drawing>
        <wp:anchor distT="0" distB="0" distL="114300" distR="114300" simplePos="0" relativeHeight="251659264" behindDoc="0" locked="0" layoutInCell="1" allowOverlap="1" wp14:anchorId="20351106" wp14:editId="4ACE1029">
          <wp:simplePos x="0" y="0"/>
          <wp:positionH relativeFrom="column">
            <wp:posOffset>4680585</wp:posOffset>
          </wp:positionH>
          <wp:positionV relativeFrom="paragraph">
            <wp:posOffset>-14605</wp:posOffset>
          </wp:positionV>
          <wp:extent cx="1436400" cy="374400"/>
          <wp:effectExtent l="0" t="0" r="0" b="0"/>
          <wp:wrapNone/>
          <wp:docPr id="1659030774" name="Grafik 1" descr="Ein Bild, das Schrift, Grafiken,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30774" name="Grafik 1" descr="Ein Bild, das Schrift, Grafiken, Logo, Symbol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4364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87E61"/>
    <w:multiLevelType w:val="hybridMultilevel"/>
    <w:tmpl w:val="FBD85A4C"/>
    <w:lvl w:ilvl="0" w:tplc="B52CCB4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2490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483"/>
    <w:rsid w:val="000074CF"/>
    <w:rsid w:val="00020EF6"/>
    <w:rsid w:val="00022AAF"/>
    <w:rsid w:val="00024264"/>
    <w:rsid w:val="00026AFA"/>
    <w:rsid w:val="00031C04"/>
    <w:rsid w:val="00032B22"/>
    <w:rsid w:val="00041FA2"/>
    <w:rsid w:val="00045584"/>
    <w:rsid w:val="000457ED"/>
    <w:rsid w:val="00054CC5"/>
    <w:rsid w:val="00054DDC"/>
    <w:rsid w:val="00060AEE"/>
    <w:rsid w:val="00065AD2"/>
    <w:rsid w:val="0007174A"/>
    <w:rsid w:val="000770F6"/>
    <w:rsid w:val="00077578"/>
    <w:rsid w:val="00077E35"/>
    <w:rsid w:val="000834E5"/>
    <w:rsid w:val="00095DE5"/>
    <w:rsid w:val="000C2339"/>
    <w:rsid w:val="000C63B1"/>
    <w:rsid w:val="000E1488"/>
    <w:rsid w:val="000E17D4"/>
    <w:rsid w:val="000F18A9"/>
    <w:rsid w:val="000F3F93"/>
    <w:rsid w:val="000F5030"/>
    <w:rsid w:val="001058C7"/>
    <w:rsid w:val="00113D21"/>
    <w:rsid w:val="001279AC"/>
    <w:rsid w:val="00131EA5"/>
    <w:rsid w:val="00132174"/>
    <w:rsid w:val="00132483"/>
    <w:rsid w:val="00133D1F"/>
    <w:rsid w:val="0013475B"/>
    <w:rsid w:val="00135FBC"/>
    <w:rsid w:val="001438E5"/>
    <w:rsid w:val="00145CEF"/>
    <w:rsid w:val="00145F6B"/>
    <w:rsid w:val="001531DB"/>
    <w:rsid w:val="00172985"/>
    <w:rsid w:val="00182495"/>
    <w:rsid w:val="00184D8C"/>
    <w:rsid w:val="00186895"/>
    <w:rsid w:val="00192236"/>
    <w:rsid w:val="00196A25"/>
    <w:rsid w:val="001D2753"/>
    <w:rsid w:val="001E0191"/>
    <w:rsid w:val="001F0975"/>
    <w:rsid w:val="001F4851"/>
    <w:rsid w:val="00203B07"/>
    <w:rsid w:val="00205BBD"/>
    <w:rsid w:val="0021031E"/>
    <w:rsid w:val="002140BA"/>
    <w:rsid w:val="00214A76"/>
    <w:rsid w:val="002225BA"/>
    <w:rsid w:val="00230D03"/>
    <w:rsid w:val="00242CC6"/>
    <w:rsid w:val="0025617E"/>
    <w:rsid w:val="002722BB"/>
    <w:rsid w:val="00280843"/>
    <w:rsid w:val="00290F18"/>
    <w:rsid w:val="00297EA5"/>
    <w:rsid w:val="002A17DA"/>
    <w:rsid w:val="002A5AD0"/>
    <w:rsid w:val="002B4D70"/>
    <w:rsid w:val="002C1473"/>
    <w:rsid w:val="002D21BF"/>
    <w:rsid w:val="002D27FE"/>
    <w:rsid w:val="002D546C"/>
    <w:rsid w:val="002E4C49"/>
    <w:rsid w:val="002F731C"/>
    <w:rsid w:val="002F767E"/>
    <w:rsid w:val="003002C0"/>
    <w:rsid w:val="00301FFE"/>
    <w:rsid w:val="0030770D"/>
    <w:rsid w:val="00311CE4"/>
    <w:rsid w:val="00317B9C"/>
    <w:rsid w:val="003221B6"/>
    <w:rsid w:val="00324506"/>
    <w:rsid w:val="003344C0"/>
    <w:rsid w:val="00340E6C"/>
    <w:rsid w:val="00340E9E"/>
    <w:rsid w:val="00344FFA"/>
    <w:rsid w:val="003463C9"/>
    <w:rsid w:val="00346C3C"/>
    <w:rsid w:val="003532A9"/>
    <w:rsid w:val="0036163B"/>
    <w:rsid w:val="00362FA7"/>
    <w:rsid w:val="003700E7"/>
    <w:rsid w:val="00370A45"/>
    <w:rsid w:val="00381057"/>
    <w:rsid w:val="003903EF"/>
    <w:rsid w:val="00392744"/>
    <w:rsid w:val="003965E7"/>
    <w:rsid w:val="003969E7"/>
    <w:rsid w:val="003A2B23"/>
    <w:rsid w:val="003B2E7D"/>
    <w:rsid w:val="003B714B"/>
    <w:rsid w:val="003C5A1C"/>
    <w:rsid w:val="003E22FE"/>
    <w:rsid w:val="003E2EDD"/>
    <w:rsid w:val="003E6874"/>
    <w:rsid w:val="004019E5"/>
    <w:rsid w:val="00411D48"/>
    <w:rsid w:val="004131C8"/>
    <w:rsid w:val="004258AF"/>
    <w:rsid w:val="004265EA"/>
    <w:rsid w:val="00440B34"/>
    <w:rsid w:val="00442E33"/>
    <w:rsid w:val="004442FD"/>
    <w:rsid w:val="004504F2"/>
    <w:rsid w:val="00451C6E"/>
    <w:rsid w:val="004540B8"/>
    <w:rsid w:val="00460DE9"/>
    <w:rsid w:val="00465372"/>
    <w:rsid w:val="00466849"/>
    <w:rsid w:val="004668D6"/>
    <w:rsid w:val="00491B37"/>
    <w:rsid w:val="004934C4"/>
    <w:rsid w:val="0049371F"/>
    <w:rsid w:val="004B6F11"/>
    <w:rsid w:val="004C22F9"/>
    <w:rsid w:val="004C3181"/>
    <w:rsid w:val="004C79CA"/>
    <w:rsid w:val="004D1173"/>
    <w:rsid w:val="004E28A3"/>
    <w:rsid w:val="004F00DF"/>
    <w:rsid w:val="00501A4F"/>
    <w:rsid w:val="00511B08"/>
    <w:rsid w:val="00520571"/>
    <w:rsid w:val="005246B0"/>
    <w:rsid w:val="00527872"/>
    <w:rsid w:val="00530251"/>
    <w:rsid w:val="00533939"/>
    <w:rsid w:val="00536248"/>
    <w:rsid w:val="0055215B"/>
    <w:rsid w:val="00554EC7"/>
    <w:rsid w:val="005550A6"/>
    <w:rsid w:val="005631EA"/>
    <w:rsid w:val="005640BD"/>
    <w:rsid w:val="0057010B"/>
    <w:rsid w:val="00575991"/>
    <w:rsid w:val="00576F7C"/>
    <w:rsid w:val="00580AC5"/>
    <w:rsid w:val="0058548C"/>
    <w:rsid w:val="0059289E"/>
    <w:rsid w:val="005A02EF"/>
    <w:rsid w:val="005A18B5"/>
    <w:rsid w:val="005A79D7"/>
    <w:rsid w:val="005B32A4"/>
    <w:rsid w:val="005B3607"/>
    <w:rsid w:val="005D4FBD"/>
    <w:rsid w:val="005D7C97"/>
    <w:rsid w:val="005E33E9"/>
    <w:rsid w:val="005F3392"/>
    <w:rsid w:val="00600A7A"/>
    <w:rsid w:val="00606E8E"/>
    <w:rsid w:val="006224E0"/>
    <w:rsid w:val="00650E64"/>
    <w:rsid w:val="006526B3"/>
    <w:rsid w:val="006610F2"/>
    <w:rsid w:val="006772E3"/>
    <w:rsid w:val="00682EA4"/>
    <w:rsid w:val="00695743"/>
    <w:rsid w:val="006A09D3"/>
    <w:rsid w:val="006A401A"/>
    <w:rsid w:val="006B5AB5"/>
    <w:rsid w:val="006C2A95"/>
    <w:rsid w:val="006E4A59"/>
    <w:rsid w:val="006F0011"/>
    <w:rsid w:val="006F675C"/>
    <w:rsid w:val="007070D6"/>
    <w:rsid w:val="0071098E"/>
    <w:rsid w:val="007228BB"/>
    <w:rsid w:val="00733A48"/>
    <w:rsid w:val="00740AF2"/>
    <w:rsid w:val="007438BD"/>
    <w:rsid w:val="0074693B"/>
    <w:rsid w:val="00752061"/>
    <w:rsid w:val="00766FAB"/>
    <w:rsid w:val="00774536"/>
    <w:rsid w:val="00775119"/>
    <w:rsid w:val="00790D92"/>
    <w:rsid w:val="00791C63"/>
    <w:rsid w:val="007C0872"/>
    <w:rsid w:val="007C1F63"/>
    <w:rsid w:val="007C1F71"/>
    <w:rsid w:val="007D6AD3"/>
    <w:rsid w:val="007E56EF"/>
    <w:rsid w:val="00800449"/>
    <w:rsid w:val="008040A7"/>
    <w:rsid w:val="00804B6C"/>
    <w:rsid w:val="00804DC0"/>
    <w:rsid w:val="00806BF0"/>
    <w:rsid w:val="00824B9B"/>
    <w:rsid w:val="00825CCE"/>
    <w:rsid w:val="00843852"/>
    <w:rsid w:val="00847C7C"/>
    <w:rsid w:val="00853CA7"/>
    <w:rsid w:val="00855D85"/>
    <w:rsid w:val="00861856"/>
    <w:rsid w:val="0086504C"/>
    <w:rsid w:val="00867A35"/>
    <w:rsid w:val="00876030"/>
    <w:rsid w:val="008815A7"/>
    <w:rsid w:val="00883FE6"/>
    <w:rsid w:val="008A30D1"/>
    <w:rsid w:val="008C7FB3"/>
    <w:rsid w:val="008D2011"/>
    <w:rsid w:val="008D42EF"/>
    <w:rsid w:val="008E0089"/>
    <w:rsid w:val="008F04E9"/>
    <w:rsid w:val="008F12CA"/>
    <w:rsid w:val="00922167"/>
    <w:rsid w:val="009250B7"/>
    <w:rsid w:val="00946B17"/>
    <w:rsid w:val="00951487"/>
    <w:rsid w:val="00954281"/>
    <w:rsid w:val="00966370"/>
    <w:rsid w:val="0098232E"/>
    <w:rsid w:val="0098279C"/>
    <w:rsid w:val="00982F5A"/>
    <w:rsid w:val="009A1809"/>
    <w:rsid w:val="009A6EA5"/>
    <w:rsid w:val="009A7591"/>
    <w:rsid w:val="009C3C39"/>
    <w:rsid w:val="009C3DB3"/>
    <w:rsid w:val="009C3E77"/>
    <w:rsid w:val="009D0BAB"/>
    <w:rsid w:val="009E0C78"/>
    <w:rsid w:val="009E45B8"/>
    <w:rsid w:val="009F41C8"/>
    <w:rsid w:val="009F624C"/>
    <w:rsid w:val="00A22897"/>
    <w:rsid w:val="00A23B95"/>
    <w:rsid w:val="00A33FC4"/>
    <w:rsid w:val="00A72EDC"/>
    <w:rsid w:val="00A75CA0"/>
    <w:rsid w:val="00A96FF6"/>
    <w:rsid w:val="00AA07C3"/>
    <w:rsid w:val="00AE00CE"/>
    <w:rsid w:val="00AE78E8"/>
    <w:rsid w:val="00AE78FB"/>
    <w:rsid w:val="00B03040"/>
    <w:rsid w:val="00B03464"/>
    <w:rsid w:val="00B065BC"/>
    <w:rsid w:val="00B06CB6"/>
    <w:rsid w:val="00B077BC"/>
    <w:rsid w:val="00B1490D"/>
    <w:rsid w:val="00B301F5"/>
    <w:rsid w:val="00B61459"/>
    <w:rsid w:val="00B639A5"/>
    <w:rsid w:val="00B67422"/>
    <w:rsid w:val="00B7509A"/>
    <w:rsid w:val="00B81B05"/>
    <w:rsid w:val="00B82A44"/>
    <w:rsid w:val="00B95A4A"/>
    <w:rsid w:val="00B96881"/>
    <w:rsid w:val="00BA17A5"/>
    <w:rsid w:val="00BB3A9E"/>
    <w:rsid w:val="00BB5C2E"/>
    <w:rsid w:val="00BB716B"/>
    <w:rsid w:val="00BC3729"/>
    <w:rsid w:val="00BC68E9"/>
    <w:rsid w:val="00BD4CE4"/>
    <w:rsid w:val="00BE1402"/>
    <w:rsid w:val="00BE176B"/>
    <w:rsid w:val="00BE3D79"/>
    <w:rsid w:val="00BE6736"/>
    <w:rsid w:val="00BF1694"/>
    <w:rsid w:val="00BF7760"/>
    <w:rsid w:val="00C10181"/>
    <w:rsid w:val="00C15B32"/>
    <w:rsid w:val="00C20DE7"/>
    <w:rsid w:val="00C30DF6"/>
    <w:rsid w:val="00C31999"/>
    <w:rsid w:val="00C3619A"/>
    <w:rsid w:val="00C74715"/>
    <w:rsid w:val="00C928FB"/>
    <w:rsid w:val="00C97773"/>
    <w:rsid w:val="00CB697D"/>
    <w:rsid w:val="00CC0AF5"/>
    <w:rsid w:val="00CC5BE0"/>
    <w:rsid w:val="00CD3AAE"/>
    <w:rsid w:val="00CD49B8"/>
    <w:rsid w:val="00CD6CDE"/>
    <w:rsid w:val="00CE01ED"/>
    <w:rsid w:val="00CE0821"/>
    <w:rsid w:val="00CE0965"/>
    <w:rsid w:val="00CE314A"/>
    <w:rsid w:val="00CE37BD"/>
    <w:rsid w:val="00CE3B14"/>
    <w:rsid w:val="00CF30E5"/>
    <w:rsid w:val="00CF71D8"/>
    <w:rsid w:val="00D0340C"/>
    <w:rsid w:val="00D0726B"/>
    <w:rsid w:val="00D13B1B"/>
    <w:rsid w:val="00D24844"/>
    <w:rsid w:val="00D26622"/>
    <w:rsid w:val="00D42B44"/>
    <w:rsid w:val="00D45056"/>
    <w:rsid w:val="00D5068E"/>
    <w:rsid w:val="00D52B7F"/>
    <w:rsid w:val="00D72579"/>
    <w:rsid w:val="00D730CD"/>
    <w:rsid w:val="00D76653"/>
    <w:rsid w:val="00D829DD"/>
    <w:rsid w:val="00D82BDB"/>
    <w:rsid w:val="00D84283"/>
    <w:rsid w:val="00D879B1"/>
    <w:rsid w:val="00D921F3"/>
    <w:rsid w:val="00D92F29"/>
    <w:rsid w:val="00DC54F1"/>
    <w:rsid w:val="00DD17C0"/>
    <w:rsid w:val="00DE30BE"/>
    <w:rsid w:val="00DE6A42"/>
    <w:rsid w:val="00DF0C47"/>
    <w:rsid w:val="00E04187"/>
    <w:rsid w:val="00E20166"/>
    <w:rsid w:val="00E25784"/>
    <w:rsid w:val="00E3237B"/>
    <w:rsid w:val="00E342D3"/>
    <w:rsid w:val="00E3760D"/>
    <w:rsid w:val="00E45298"/>
    <w:rsid w:val="00E54A7F"/>
    <w:rsid w:val="00E579AD"/>
    <w:rsid w:val="00E62906"/>
    <w:rsid w:val="00E65EB3"/>
    <w:rsid w:val="00E76669"/>
    <w:rsid w:val="00E76EA8"/>
    <w:rsid w:val="00E85372"/>
    <w:rsid w:val="00EB1474"/>
    <w:rsid w:val="00EB69B2"/>
    <w:rsid w:val="00EC3D02"/>
    <w:rsid w:val="00ED181F"/>
    <w:rsid w:val="00ED6EBA"/>
    <w:rsid w:val="00F04D7D"/>
    <w:rsid w:val="00F1109F"/>
    <w:rsid w:val="00F12DA1"/>
    <w:rsid w:val="00F139D8"/>
    <w:rsid w:val="00F174FE"/>
    <w:rsid w:val="00F265D6"/>
    <w:rsid w:val="00F32609"/>
    <w:rsid w:val="00F36400"/>
    <w:rsid w:val="00F5210C"/>
    <w:rsid w:val="00F62314"/>
    <w:rsid w:val="00F719DA"/>
    <w:rsid w:val="00F75EFF"/>
    <w:rsid w:val="00F76A40"/>
    <w:rsid w:val="00F76BC8"/>
    <w:rsid w:val="00F821E9"/>
    <w:rsid w:val="00F87DCA"/>
    <w:rsid w:val="00FA22DF"/>
    <w:rsid w:val="00FB14FC"/>
    <w:rsid w:val="00FB1887"/>
    <w:rsid w:val="00FB7E38"/>
    <w:rsid w:val="00FC4D55"/>
    <w:rsid w:val="00FD4513"/>
    <w:rsid w:val="00FE03C9"/>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4C25"/>
  <w15:chartTrackingRefBased/>
  <w15:docId w15:val="{B9636F12-A18B-634F-871F-4675ACA6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2483"/>
    <w:pPr>
      <w:spacing w:line="312" w:lineRule="auto"/>
    </w:pPr>
    <w:rPr>
      <w:rFonts w:ascii="Roboto Light" w:eastAsiaTheme="minorHAnsi" w:hAnsi="Roboto Light" w:cs="Arial"/>
      <w:kern w:val="0"/>
      <w:sz w:val="20"/>
      <w:szCs w:val="18"/>
      <w:lang w:eastAsia="da-DK"/>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32483"/>
    <w:pPr>
      <w:tabs>
        <w:tab w:val="center" w:pos="4536"/>
        <w:tab w:val="right" w:pos="9072"/>
      </w:tabs>
      <w:spacing w:line="240" w:lineRule="auto"/>
    </w:pPr>
    <w:rPr>
      <w:rFonts w:asciiTheme="minorHAnsi" w:eastAsiaTheme="minorEastAsia" w:hAnsiTheme="minorHAnsi" w:cstheme="minorBidi"/>
      <w:kern w:val="2"/>
      <w:sz w:val="24"/>
      <w:szCs w:val="24"/>
      <w:lang w:eastAsia="zh-CN"/>
      <w14:ligatures w14:val="standardContextual"/>
    </w:rPr>
  </w:style>
  <w:style w:type="character" w:customStyle="1" w:styleId="KopfzeileZchn">
    <w:name w:val="Kopfzeile Zchn"/>
    <w:basedOn w:val="Absatz-Standardschriftart"/>
    <w:link w:val="Kopfzeile"/>
    <w:uiPriority w:val="99"/>
    <w:rsid w:val="00132483"/>
  </w:style>
  <w:style w:type="paragraph" w:styleId="Fuzeile">
    <w:name w:val="footer"/>
    <w:basedOn w:val="Standard"/>
    <w:link w:val="FuzeileZchn"/>
    <w:uiPriority w:val="99"/>
    <w:unhideWhenUsed/>
    <w:rsid w:val="00132483"/>
    <w:pPr>
      <w:tabs>
        <w:tab w:val="center" w:pos="4536"/>
        <w:tab w:val="right" w:pos="9072"/>
      </w:tabs>
      <w:spacing w:line="240" w:lineRule="auto"/>
    </w:pPr>
    <w:rPr>
      <w:rFonts w:asciiTheme="minorHAnsi" w:eastAsiaTheme="minorEastAsia" w:hAnsiTheme="minorHAnsi" w:cstheme="minorBidi"/>
      <w:kern w:val="2"/>
      <w:sz w:val="24"/>
      <w:szCs w:val="24"/>
      <w:lang w:eastAsia="zh-CN"/>
      <w14:ligatures w14:val="standardContextual"/>
    </w:rPr>
  </w:style>
  <w:style w:type="character" w:customStyle="1" w:styleId="FuzeileZchn">
    <w:name w:val="Fußzeile Zchn"/>
    <w:basedOn w:val="Absatz-Standardschriftart"/>
    <w:link w:val="Fuzeile"/>
    <w:uiPriority w:val="99"/>
    <w:rsid w:val="00132483"/>
  </w:style>
  <w:style w:type="character" w:styleId="Hyperlink">
    <w:name w:val="Hyperlink"/>
    <w:basedOn w:val="Absatz-Standardschriftart"/>
    <w:uiPriority w:val="99"/>
    <w:rsid w:val="00132483"/>
    <w:rPr>
      <w:color w:val="0563C1" w:themeColor="hyperlink"/>
      <w:u w:val="single"/>
    </w:rPr>
  </w:style>
  <w:style w:type="character" w:styleId="Kommentarzeichen">
    <w:name w:val="annotation reference"/>
    <w:basedOn w:val="Absatz-Standardschriftart"/>
    <w:uiPriority w:val="99"/>
    <w:semiHidden/>
    <w:unhideWhenUsed/>
    <w:rsid w:val="003221B6"/>
    <w:rPr>
      <w:sz w:val="16"/>
      <w:szCs w:val="16"/>
    </w:rPr>
  </w:style>
  <w:style w:type="paragraph" w:styleId="Kommentartext">
    <w:name w:val="annotation text"/>
    <w:basedOn w:val="Standard"/>
    <w:link w:val="KommentartextZchn"/>
    <w:uiPriority w:val="99"/>
    <w:unhideWhenUsed/>
    <w:rsid w:val="003221B6"/>
    <w:pPr>
      <w:spacing w:line="240" w:lineRule="auto"/>
    </w:pPr>
    <w:rPr>
      <w:szCs w:val="20"/>
    </w:rPr>
  </w:style>
  <w:style w:type="character" w:customStyle="1" w:styleId="KommentartextZchn">
    <w:name w:val="Kommentartext Zchn"/>
    <w:basedOn w:val="Absatz-Standardschriftart"/>
    <w:link w:val="Kommentartext"/>
    <w:uiPriority w:val="99"/>
    <w:rsid w:val="003221B6"/>
    <w:rPr>
      <w:rFonts w:ascii="Roboto Light" w:eastAsiaTheme="minorHAnsi" w:hAnsi="Roboto Light" w:cs="Arial"/>
      <w:kern w:val="0"/>
      <w:sz w:val="20"/>
      <w:szCs w:val="20"/>
      <w:lang w:eastAsia="da-DK"/>
      <w14:ligatures w14:val="none"/>
    </w:rPr>
  </w:style>
  <w:style w:type="paragraph" w:styleId="Kommentarthema">
    <w:name w:val="annotation subject"/>
    <w:basedOn w:val="Kommentartext"/>
    <w:next w:val="Kommentartext"/>
    <w:link w:val="KommentarthemaZchn"/>
    <w:uiPriority w:val="99"/>
    <w:semiHidden/>
    <w:unhideWhenUsed/>
    <w:rsid w:val="003221B6"/>
    <w:rPr>
      <w:b/>
      <w:bCs/>
    </w:rPr>
  </w:style>
  <w:style w:type="character" w:customStyle="1" w:styleId="KommentarthemaZchn">
    <w:name w:val="Kommentarthema Zchn"/>
    <w:basedOn w:val="KommentartextZchn"/>
    <w:link w:val="Kommentarthema"/>
    <w:uiPriority w:val="99"/>
    <w:semiHidden/>
    <w:rsid w:val="003221B6"/>
    <w:rPr>
      <w:rFonts w:ascii="Roboto Light" w:eastAsiaTheme="minorHAnsi" w:hAnsi="Roboto Light" w:cs="Arial"/>
      <w:b/>
      <w:bCs/>
      <w:kern w:val="0"/>
      <w:sz w:val="20"/>
      <w:szCs w:val="20"/>
      <w:lang w:eastAsia="da-DK"/>
      <w14:ligatures w14:val="none"/>
    </w:rPr>
  </w:style>
  <w:style w:type="paragraph" w:styleId="berarbeitung">
    <w:name w:val="Revision"/>
    <w:hidden/>
    <w:uiPriority w:val="99"/>
    <w:semiHidden/>
    <w:rsid w:val="00D730CD"/>
    <w:rPr>
      <w:rFonts w:ascii="Roboto Light" w:eastAsiaTheme="minorHAnsi" w:hAnsi="Roboto Light" w:cs="Arial"/>
      <w:kern w:val="0"/>
      <w:sz w:val="20"/>
      <w:szCs w:val="18"/>
      <w:lang w:eastAsia="da-DK"/>
      <w14:ligatures w14:val="none"/>
    </w:rPr>
  </w:style>
  <w:style w:type="character" w:styleId="Erwhnung">
    <w:name w:val="Mention"/>
    <w:basedOn w:val="Absatz-Standardschriftart"/>
    <w:uiPriority w:val="99"/>
    <w:unhideWhenUsed/>
    <w:rsid w:val="00740AF2"/>
    <w:rPr>
      <w:color w:val="2B579A"/>
      <w:shd w:val="clear" w:color="auto" w:fill="E1DFDD"/>
    </w:rPr>
  </w:style>
  <w:style w:type="paragraph" w:styleId="Listenabsatz">
    <w:name w:val="List Paragraph"/>
    <w:basedOn w:val="Standard"/>
    <w:uiPriority w:val="34"/>
    <w:qFormat/>
    <w:rsid w:val="00381057"/>
    <w:pPr>
      <w:ind w:left="720"/>
      <w:contextualSpacing/>
    </w:pPr>
  </w:style>
  <w:style w:type="character" w:styleId="BesuchterLink">
    <w:name w:val="FollowedHyperlink"/>
    <w:basedOn w:val="Absatz-Standardschriftart"/>
    <w:uiPriority w:val="99"/>
    <w:semiHidden/>
    <w:unhideWhenUsed/>
    <w:rsid w:val="00F04D7D"/>
    <w:rPr>
      <w:color w:val="954F72" w:themeColor="followedHyperlink"/>
      <w:u w:val="single"/>
    </w:rPr>
  </w:style>
  <w:style w:type="character" w:styleId="NichtaufgelsteErwhnung">
    <w:name w:val="Unresolved Mention"/>
    <w:basedOn w:val="Absatz-Standardschriftart"/>
    <w:uiPriority w:val="99"/>
    <w:semiHidden/>
    <w:unhideWhenUsed/>
    <w:rsid w:val="00361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vira.nusser@tanos.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ess-n-relations.amid-pr.com/AMID-PR/searchresult/searchresult.xhtml?searchString=TANOS-Blakl&#228;der-ToolRig&amp;searchId=1&amp;searchType=detailed&amp;resultInfoTypeId=172&amp;viewType=grid&amp;sortDefinition=CREATED_AT-2&amp;thumbScaleIndex=1&amp;rowCountsIndex=5"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laklader.com" TargetMode="External"/><Relationship Id="rId5" Type="http://schemas.openxmlformats.org/officeDocument/2006/relationships/footnotes" Target="footnotes.xml"/><Relationship Id="rId10" Type="http://schemas.openxmlformats.org/officeDocument/2006/relationships/hyperlink" Target="mailto:fw@press-n-relations.de" TargetMode="External"/><Relationship Id="rId4" Type="http://schemas.openxmlformats.org/officeDocument/2006/relationships/webSettings" Target="webSettings.xml"/><Relationship Id="rId9" Type="http://schemas.openxmlformats.org/officeDocument/2006/relationships/hyperlink" Target="https://www.tanos.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941</Words>
  <Characters>6378</Characters>
  <Application>Microsoft Office Word</Application>
  <DocSecurity>0</DocSecurity>
  <Lines>115</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Wagner</dc:creator>
  <cp:keywords/>
  <dc:description/>
  <cp:lastModifiedBy>Frank Wagner</cp:lastModifiedBy>
  <cp:revision>4</cp:revision>
  <cp:lastPrinted>2023-11-14T08:46:00Z</cp:lastPrinted>
  <dcterms:created xsi:type="dcterms:W3CDTF">2026-04-10T12:39:00Z</dcterms:created>
  <dcterms:modified xsi:type="dcterms:W3CDTF">2026-06-08T14:55:00Z</dcterms:modified>
</cp:coreProperties>
</file>