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7CA8" w14:textId="77777777" w:rsidR="00443AAD" w:rsidRPr="00FA10E2" w:rsidRDefault="00FA10E2">
      <w:pPr>
        <w:rPr>
          <w:rFonts w:ascii="Helvetica" w:hAnsi="Helvetica"/>
          <w:b/>
          <w:bCs/>
        </w:rPr>
      </w:pPr>
      <w:r w:rsidRPr="00FA10E2">
        <w:rPr>
          <w:rFonts w:ascii="Helvetica" w:hAnsi="Helvetica"/>
          <w:b/>
          <w:bCs/>
        </w:rPr>
        <w:t>Bereit fürs Homeoffice?</w:t>
      </w:r>
    </w:p>
    <w:p w14:paraId="2622F799" w14:textId="77777777" w:rsidR="00FA10E2" w:rsidRDefault="00FA10E2">
      <w:pPr>
        <w:rPr>
          <w:rFonts w:ascii="Helvetica" w:hAnsi="Helvetica"/>
        </w:rPr>
      </w:pPr>
      <w:proofErr w:type="spellStart"/>
      <w:r w:rsidRPr="00FA10E2">
        <w:rPr>
          <w:rFonts w:ascii="Helvetica" w:hAnsi="Helvetica"/>
        </w:rPr>
        <w:t>Toowoxx</w:t>
      </w:r>
      <w:proofErr w:type="spellEnd"/>
      <w:r w:rsidRPr="00FA10E2">
        <w:rPr>
          <w:rFonts w:ascii="Helvetica" w:hAnsi="Helvetica"/>
        </w:rPr>
        <w:t xml:space="preserve"> IT </w:t>
      </w:r>
      <w:proofErr w:type="spellStart"/>
      <w:r w:rsidRPr="00FA10E2">
        <w:rPr>
          <w:rFonts w:ascii="Helvetica" w:hAnsi="Helvetica"/>
        </w:rPr>
        <w:t>Gmbh</w:t>
      </w:r>
      <w:proofErr w:type="spellEnd"/>
      <w:r w:rsidRPr="00FA10E2">
        <w:rPr>
          <w:rFonts w:ascii="Helvetica" w:hAnsi="Helvetica"/>
        </w:rPr>
        <w:t xml:space="preserve"> bietet unentgeltliche Unterstützung</w:t>
      </w:r>
    </w:p>
    <w:p w14:paraId="268175C3" w14:textId="77777777" w:rsidR="00FA10E2" w:rsidRDefault="00FA10E2">
      <w:pPr>
        <w:rPr>
          <w:rFonts w:ascii="Helvetica" w:hAnsi="Helvetica"/>
        </w:rPr>
      </w:pPr>
    </w:p>
    <w:p w14:paraId="4F8F70C3" w14:textId="5E2C0419" w:rsidR="00FA10E2" w:rsidRDefault="00FA10E2" w:rsidP="001239B1">
      <w:pPr>
        <w:spacing w:line="288" w:lineRule="auto"/>
        <w:rPr>
          <w:rFonts w:ascii="Helvetica" w:hAnsi="Helvetica"/>
          <w:b/>
          <w:bCs/>
          <w:sz w:val="20"/>
          <w:szCs w:val="20"/>
        </w:rPr>
      </w:pPr>
      <w:r>
        <w:rPr>
          <w:rFonts w:ascii="Helvetica" w:hAnsi="Helvetica"/>
          <w:b/>
          <w:bCs/>
          <w:sz w:val="20"/>
          <w:szCs w:val="20"/>
        </w:rPr>
        <w:t xml:space="preserve">Die aktuelle Lage hat zur Folge, dass zahlreiche Mitarbeiter von Zuhause aus arbeiten müssen oder möchten. Gerade mittelständische Unternehmen sind auf diese Situation jedoch unter Umständen nicht richtig vorbereitet. Die Firma </w:t>
      </w:r>
      <w:proofErr w:type="spellStart"/>
      <w:r>
        <w:rPr>
          <w:rFonts w:ascii="Helvetica" w:hAnsi="Helvetica"/>
          <w:b/>
          <w:bCs/>
          <w:sz w:val="20"/>
          <w:szCs w:val="20"/>
        </w:rPr>
        <w:t>Toowoxx</w:t>
      </w:r>
      <w:proofErr w:type="spellEnd"/>
      <w:r>
        <w:rPr>
          <w:rFonts w:ascii="Helvetica" w:hAnsi="Helvetica"/>
          <w:b/>
          <w:bCs/>
          <w:sz w:val="20"/>
          <w:szCs w:val="20"/>
        </w:rPr>
        <w:t xml:space="preserve"> IT GmbH mit Sitz im bayerisch/schwäbischen </w:t>
      </w:r>
      <w:proofErr w:type="spellStart"/>
      <w:r>
        <w:rPr>
          <w:rFonts w:ascii="Helvetica" w:hAnsi="Helvetica"/>
          <w:b/>
          <w:bCs/>
          <w:sz w:val="20"/>
          <w:szCs w:val="20"/>
        </w:rPr>
        <w:t>Deisenhausen</w:t>
      </w:r>
      <w:proofErr w:type="spellEnd"/>
      <w:r>
        <w:rPr>
          <w:rFonts w:ascii="Helvetica" w:hAnsi="Helvetica"/>
          <w:b/>
          <w:bCs/>
          <w:sz w:val="20"/>
          <w:szCs w:val="20"/>
        </w:rPr>
        <w:t xml:space="preserve"> möchte diese bei der Einrichtung der benötigten </w:t>
      </w:r>
      <w:r w:rsidR="00292EDD">
        <w:rPr>
          <w:rFonts w:ascii="Helvetica" w:hAnsi="Helvetica"/>
          <w:b/>
          <w:bCs/>
          <w:sz w:val="20"/>
          <w:szCs w:val="20"/>
        </w:rPr>
        <w:t>Netzwerks</w:t>
      </w:r>
      <w:r w:rsidR="001239B1">
        <w:rPr>
          <w:rFonts w:ascii="Helvetica" w:hAnsi="Helvetica"/>
          <w:b/>
          <w:bCs/>
          <w:sz w:val="20"/>
          <w:szCs w:val="20"/>
        </w:rPr>
        <w:t xml:space="preserve">truktur unterstützen und hat hierfür spontan ein Kontingent von 100 </w:t>
      </w:r>
      <w:r w:rsidR="005B79FF" w:rsidRPr="0045449B">
        <w:rPr>
          <w:rFonts w:ascii="Helvetica" w:hAnsi="Helvetica"/>
          <w:b/>
          <w:bCs/>
          <w:color w:val="000000" w:themeColor="text1"/>
          <w:sz w:val="20"/>
          <w:szCs w:val="20"/>
        </w:rPr>
        <w:t>Personen</w:t>
      </w:r>
      <w:r w:rsidR="001239B1" w:rsidRPr="0045449B">
        <w:rPr>
          <w:rFonts w:ascii="Helvetica" w:hAnsi="Helvetica"/>
          <w:b/>
          <w:bCs/>
          <w:color w:val="000000" w:themeColor="text1"/>
          <w:sz w:val="20"/>
          <w:szCs w:val="20"/>
        </w:rPr>
        <w:t>st</w:t>
      </w:r>
      <w:r w:rsidR="001239B1">
        <w:rPr>
          <w:rFonts w:ascii="Helvetica" w:hAnsi="Helvetica"/>
          <w:b/>
          <w:bCs/>
          <w:sz w:val="20"/>
          <w:szCs w:val="20"/>
        </w:rPr>
        <w:t xml:space="preserve">unden eingerichtet. Die IT-Experten prüfen zunächst die gegebenen Voraussetzungen – auch unter den Aspekten Sicherheit und Compliance – und setzen dann eine individuelle Strategie </w:t>
      </w:r>
      <w:r w:rsidR="00292EDD">
        <w:rPr>
          <w:rFonts w:ascii="Helvetica" w:hAnsi="Helvetica"/>
          <w:b/>
          <w:bCs/>
          <w:sz w:val="20"/>
          <w:szCs w:val="20"/>
        </w:rPr>
        <w:t xml:space="preserve">auf </w:t>
      </w:r>
      <w:r w:rsidR="00094575">
        <w:rPr>
          <w:rFonts w:ascii="Helvetica" w:hAnsi="Helvetica"/>
          <w:b/>
          <w:bCs/>
          <w:sz w:val="20"/>
          <w:szCs w:val="20"/>
        </w:rPr>
        <w:t xml:space="preserve">Basis von Microsoft </w:t>
      </w:r>
      <w:r w:rsidR="00292EDD">
        <w:rPr>
          <w:rFonts w:ascii="Helvetica" w:hAnsi="Helvetica"/>
          <w:b/>
          <w:bCs/>
          <w:sz w:val="20"/>
          <w:szCs w:val="20"/>
        </w:rPr>
        <w:t>Windows</w:t>
      </w:r>
      <w:r w:rsidR="00094575">
        <w:rPr>
          <w:rFonts w:ascii="Helvetica" w:hAnsi="Helvetica"/>
          <w:b/>
          <w:bCs/>
          <w:sz w:val="20"/>
          <w:szCs w:val="20"/>
        </w:rPr>
        <w:t xml:space="preserve"> </w:t>
      </w:r>
      <w:r w:rsidR="001239B1">
        <w:rPr>
          <w:rFonts w:ascii="Helvetica" w:hAnsi="Helvetica"/>
          <w:b/>
          <w:bCs/>
          <w:sz w:val="20"/>
          <w:szCs w:val="20"/>
        </w:rPr>
        <w:t xml:space="preserve">auf. Die Arbeitszeit, die hierfür anfällt, </w:t>
      </w:r>
      <w:r w:rsidR="00817072">
        <w:rPr>
          <w:rFonts w:ascii="Helvetica" w:hAnsi="Helvetica"/>
          <w:b/>
          <w:bCs/>
          <w:sz w:val="20"/>
          <w:szCs w:val="20"/>
        </w:rPr>
        <w:t>wird nicht in Rechnung gestellt</w:t>
      </w:r>
      <w:r w:rsidR="001239B1">
        <w:rPr>
          <w:rFonts w:ascii="Helvetica" w:hAnsi="Helvetica"/>
          <w:b/>
          <w:bCs/>
          <w:sz w:val="20"/>
          <w:szCs w:val="20"/>
        </w:rPr>
        <w:t xml:space="preserve">. </w:t>
      </w:r>
      <w:r w:rsidR="00817072">
        <w:rPr>
          <w:rFonts w:ascii="Helvetica" w:hAnsi="Helvetica"/>
          <w:b/>
          <w:bCs/>
          <w:sz w:val="20"/>
          <w:szCs w:val="20"/>
        </w:rPr>
        <w:t xml:space="preserve">Im Durchschnitt benötigen die Mitarbeiter von </w:t>
      </w:r>
      <w:proofErr w:type="spellStart"/>
      <w:r w:rsidR="00817072">
        <w:rPr>
          <w:rFonts w:ascii="Helvetica" w:hAnsi="Helvetica"/>
          <w:b/>
          <w:bCs/>
          <w:sz w:val="20"/>
          <w:szCs w:val="20"/>
        </w:rPr>
        <w:t>Toowoxx</w:t>
      </w:r>
      <w:proofErr w:type="spellEnd"/>
      <w:r w:rsidR="00817072">
        <w:rPr>
          <w:rFonts w:ascii="Helvetica" w:hAnsi="Helvetica"/>
          <w:b/>
          <w:bCs/>
          <w:sz w:val="20"/>
          <w:szCs w:val="20"/>
        </w:rPr>
        <w:t xml:space="preserve"> zwei bis acht Stunden, um einen solchen Check durchzuführen und einen Plan </w:t>
      </w:r>
      <w:r w:rsidR="00292EDD">
        <w:rPr>
          <w:rFonts w:ascii="Helvetica" w:hAnsi="Helvetica"/>
          <w:b/>
          <w:bCs/>
          <w:sz w:val="20"/>
          <w:szCs w:val="20"/>
        </w:rPr>
        <w:t xml:space="preserve">für das unternehmensinterne Netzwerk </w:t>
      </w:r>
      <w:r w:rsidR="00817072">
        <w:rPr>
          <w:rFonts w:ascii="Helvetica" w:hAnsi="Helvetica"/>
          <w:b/>
          <w:bCs/>
          <w:sz w:val="20"/>
          <w:szCs w:val="20"/>
        </w:rPr>
        <w:t xml:space="preserve">aufzusetzen. </w:t>
      </w:r>
      <w:r w:rsidR="00292EDD">
        <w:rPr>
          <w:rFonts w:ascii="Helvetica" w:hAnsi="Helvetica"/>
          <w:b/>
          <w:bCs/>
          <w:sz w:val="20"/>
          <w:szCs w:val="20"/>
        </w:rPr>
        <w:t>Insbesondere dann, wenn Office 365 bereits im Einsatz ist, sind vergleichsweise wenige Schritte erforderlich, um Homeoffice-Plätze einzurichten. „</w:t>
      </w:r>
      <w:r w:rsidR="001239B1">
        <w:rPr>
          <w:rFonts w:ascii="Helvetica" w:hAnsi="Helvetica"/>
          <w:b/>
          <w:bCs/>
          <w:sz w:val="20"/>
          <w:szCs w:val="20"/>
        </w:rPr>
        <w:t xml:space="preserve">Unser Ziel ist es, möglichst unkompliziert zu helfen“, erklärt Jürgen Mayer, Geschäftsführer bei </w:t>
      </w:r>
      <w:proofErr w:type="spellStart"/>
      <w:r w:rsidR="001239B1">
        <w:rPr>
          <w:rFonts w:ascii="Helvetica" w:hAnsi="Helvetica"/>
          <w:b/>
          <w:bCs/>
          <w:sz w:val="20"/>
          <w:szCs w:val="20"/>
        </w:rPr>
        <w:t>Toowoxx</w:t>
      </w:r>
      <w:proofErr w:type="spellEnd"/>
      <w:r w:rsidR="001239B1">
        <w:rPr>
          <w:rFonts w:ascii="Helvetica" w:hAnsi="Helvetica"/>
          <w:b/>
          <w:bCs/>
          <w:sz w:val="20"/>
          <w:szCs w:val="20"/>
        </w:rPr>
        <w:t>. „Wir können zwar keine Hardware</w:t>
      </w:r>
      <w:r w:rsidR="005B79FF">
        <w:rPr>
          <w:rFonts w:ascii="Helvetica" w:hAnsi="Helvetica"/>
          <w:b/>
          <w:bCs/>
          <w:sz w:val="20"/>
          <w:szCs w:val="20"/>
        </w:rPr>
        <w:t xml:space="preserve"> </w:t>
      </w:r>
      <w:r w:rsidR="005B79FF" w:rsidRPr="0045449B">
        <w:rPr>
          <w:rFonts w:ascii="Helvetica" w:hAnsi="Helvetica"/>
          <w:b/>
          <w:bCs/>
          <w:color w:val="000000" w:themeColor="text1"/>
          <w:sz w:val="20"/>
          <w:szCs w:val="20"/>
        </w:rPr>
        <w:t>und Lizenzen</w:t>
      </w:r>
      <w:r w:rsidR="001239B1" w:rsidRPr="0045449B">
        <w:rPr>
          <w:rFonts w:ascii="Helvetica" w:hAnsi="Helvetica"/>
          <w:b/>
          <w:bCs/>
          <w:color w:val="000000" w:themeColor="text1"/>
          <w:sz w:val="20"/>
          <w:szCs w:val="20"/>
        </w:rPr>
        <w:t xml:space="preserve"> zur </w:t>
      </w:r>
      <w:r w:rsidR="001239B1">
        <w:rPr>
          <w:rFonts w:ascii="Helvetica" w:hAnsi="Helvetica"/>
          <w:b/>
          <w:bCs/>
          <w:sz w:val="20"/>
          <w:szCs w:val="20"/>
        </w:rPr>
        <w:t>Verfügung stellen, aber unser Know-how.</w:t>
      </w:r>
      <w:r w:rsidR="00292EDD">
        <w:rPr>
          <w:rFonts w:ascii="Helvetica" w:hAnsi="Helvetica"/>
          <w:b/>
          <w:bCs/>
          <w:sz w:val="20"/>
          <w:szCs w:val="20"/>
        </w:rPr>
        <w:t>“</w:t>
      </w:r>
    </w:p>
    <w:p w14:paraId="4CE5C826" w14:textId="77777777" w:rsidR="00292EDD" w:rsidRDefault="00292EDD" w:rsidP="001239B1">
      <w:pPr>
        <w:spacing w:line="288" w:lineRule="auto"/>
        <w:rPr>
          <w:rFonts w:ascii="Helvetica" w:hAnsi="Helvetica"/>
          <w:b/>
          <w:bCs/>
          <w:sz w:val="20"/>
          <w:szCs w:val="20"/>
        </w:rPr>
      </w:pPr>
    </w:p>
    <w:p w14:paraId="263C3572" w14:textId="77454F9F" w:rsidR="0041796D" w:rsidRPr="0045449B" w:rsidRDefault="00297B62" w:rsidP="001239B1">
      <w:pPr>
        <w:spacing w:line="288" w:lineRule="auto"/>
        <w:rPr>
          <w:rFonts w:ascii="Helvetica" w:hAnsi="Helvetica"/>
          <w:color w:val="000000" w:themeColor="text1"/>
          <w:sz w:val="20"/>
          <w:szCs w:val="20"/>
        </w:rPr>
      </w:pPr>
      <w:r>
        <w:rPr>
          <w:rFonts w:ascii="Helvetica" w:hAnsi="Helvetica"/>
          <w:sz w:val="20"/>
          <w:szCs w:val="20"/>
        </w:rPr>
        <w:t xml:space="preserve">„Wir haben festgestellt, dass viele KMU bereits Office 365 einsetzen, leider jedoch noch nicht optimal nutzen oder aber gar nicht wissen, dass </w:t>
      </w:r>
      <w:r w:rsidR="00546BA3">
        <w:rPr>
          <w:rFonts w:ascii="Helvetica" w:hAnsi="Helvetica"/>
          <w:sz w:val="20"/>
          <w:szCs w:val="20"/>
        </w:rPr>
        <w:t>die Anwendung</w:t>
      </w:r>
      <w:r>
        <w:rPr>
          <w:rFonts w:ascii="Helvetica" w:hAnsi="Helvetica"/>
          <w:sz w:val="20"/>
          <w:szCs w:val="20"/>
        </w:rPr>
        <w:t xml:space="preserve"> die Team-Arbeit </w:t>
      </w:r>
      <w:r w:rsidR="00261BD5">
        <w:rPr>
          <w:rFonts w:ascii="Helvetica" w:hAnsi="Helvetica"/>
          <w:sz w:val="20"/>
          <w:szCs w:val="20"/>
        </w:rPr>
        <w:t xml:space="preserve">auch außerhalb des Büros </w:t>
      </w:r>
      <w:r>
        <w:rPr>
          <w:rFonts w:ascii="Helvetica" w:hAnsi="Helvetica"/>
          <w:sz w:val="20"/>
          <w:szCs w:val="20"/>
        </w:rPr>
        <w:t xml:space="preserve">unterstützt“, </w:t>
      </w:r>
      <w:r w:rsidR="00261BD5">
        <w:rPr>
          <w:rFonts w:ascii="Helvetica" w:hAnsi="Helvetica"/>
          <w:sz w:val="20"/>
          <w:szCs w:val="20"/>
        </w:rPr>
        <w:t xml:space="preserve">bemerkt Mayer. „Dabei bietet gerade die Kombination aus Online-Dienst, Office-Webanwendung und Office-Software-Abonnement die ideale Basis für die Arbeit zuhause.“ </w:t>
      </w:r>
      <w:r w:rsidR="00094575">
        <w:rPr>
          <w:rFonts w:ascii="Helvetica" w:hAnsi="Helvetica"/>
          <w:sz w:val="20"/>
          <w:szCs w:val="20"/>
        </w:rPr>
        <w:t xml:space="preserve">Von der Kommunikation über Chat, Telefonkonferenzen oder Meetings über die Work Organisation in MS Teams bis hin zu internen Protokollen: Zahlreiche bereits vorhandene Lösungen tragen dazu bei, den Workflow auch dann aufrecht zu halten, wenn die Kollegen an unterschiedlichen Orten arbeiten. </w:t>
      </w:r>
      <w:r w:rsidR="0045449B">
        <w:rPr>
          <w:rFonts w:ascii="Helvetica" w:hAnsi="Helvetica"/>
          <w:sz w:val="20"/>
          <w:szCs w:val="20"/>
        </w:rPr>
        <w:t>Acht Mitarbeiter des 25-köpfigen</w:t>
      </w:r>
      <w:r w:rsidR="00261BD5">
        <w:rPr>
          <w:rFonts w:ascii="Helvetica" w:hAnsi="Helvetica"/>
          <w:sz w:val="20"/>
          <w:szCs w:val="20"/>
        </w:rPr>
        <w:t xml:space="preserve"> Team</w:t>
      </w:r>
      <w:r w:rsidR="0045449B">
        <w:rPr>
          <w:rFonts w:ascii="Helvetica" w:hAnsi="Helvetica"/>
          <w:sz w:val="20"/>
          <w:szCs w:val="20"/>
        </w:rPr>
        <w:t xml:space="preserve">s in </w:t>
      </w:r>
      <w:proofErr w:type="spellStart"/>
      <w:r w:rsidR="0045449B">
        <w:rPr>
          <w:rFonts w:ascii="Helvetica" w:hAnsi="Helvetica"/>
          <w:sz w:val="20"/>
          <w:szCs w:val="20"/>
        </w:rPr>
        <w:t>Deisenhausen</w:t>
      </w:r>
      <w:proofErr w:type="spellEnd"/>
      <w:r w:rsidR="00261BD5">
        <w:rPr>
          <w:rFonts w:ascii="Helvetica" w:hAnsi="Helvetica"/>
          <w:sz w:val="20"/>
          <w:szCs w:val="20"/>
        </w:rPr>
        <w:t xml:space="preserve"> stell</w:t>
      </w:r>
      <w:r w:rsidR="0045449B">
        <w:rPr>
          <w:rFonts w:ascii="Helvetica" w:hAnsi="Helvetica"/>
          <w:sz w:val="20"/>
          <w:szCs w:val="20"/>
        </w:rPr>
        <w:t>en</w:t>
      </w:r>
      <w:r w:rsidR="00261BD5">
        <w:rPr>
          <w:rFonts w:ascii="Helvetica" w:hAnsi="Helvetica"/>
          <w:sz w:val="20"/>
          <w:szCs w:val="20"/>
        </w:rPr>
        <w:t xml:space="preserve"> daher </w:t>
      </w:r>
      <w:r w:rsidR="00546BA3">
        <w:rPr>
          <w:rFonts w:ascii="Helvetica" w:hAnsi="Helvetica"/>
          <w:sz w:val="20"/>
          <w:szCs w:val="20"/>
        </w:rPr>
        <w:t xml:space="preserve">ab sofort </w:t>
      </w:r>
      <w:r w:rsidR="00261BD5">
        <w:rPr>
          <w:rFonts w:ascii="Helvetica" w:hAnsi="Helvetica"/>
          <w:sz w:val="20"/>
          <w:szCs w:val="20"/>
        </w:rPr>
        <w:t xml:space="preserve">die eigene Manpower für insgesamt 100 Stunden kostenlos zur Verfügung, um gerade den Mittelständlern hilfreich </w:t>
      </w:r>
      <w:r w:rsidR="005B79FF" w:rsidRPr="0045449B">
        <w:rPr>
          <w:rFonts w:ascii="Helvetica" w:hAnsi="Helvetica"/>
          <w:color w:val="000000" w:themeColor="text1"/>
          <w:sz w:val="20"/>
          <w:szCs w:val="20"/>
        </w:rPr>
        <w:t>zu unterstützen</w:t>
      </w:r>
      <w:r w:rsidR="00261BD5">
        <w:rPr>
          <w:rFonts w:ascii="Helvetica" w:hAnsi="Helvetica"/>
          <w:sz w:val="20"/>
          <w:szCs w:val="20"/>
        </w:rPr>
        <w:t>, die über keine eigene IT-Abteilung oder einen festen Dienstleister verfügen.</w:t>
      </w:r>
      <w:r w:rsidR="00546BA3">
        <w:rPr>
          <w:rFonts w:ascii="Helvetica" w:hAnsi="Helvetica"/>
          <w:sz w:val="20"/>
          <w:szCs w:val="20"/>
        </w:rPr>
        <w:t xml:space="preserve"> Interessierte Unternehmen sind dazu aufgefordert, sich bei den IT-Experten zu melden. „Je schneller wir loslegen können, desto eher können die Mitarbeiter ins Homeoffice wechseln und dort produktiv arbeiten“, so Mayer.</w:t>
      </w:r>
      <w:r w:rsidR="005B79FF">
        <w:rPr>
          <w:rFonts w:ascii="Helvetica" w:hAnsi="Helvetica"/>
          <w:sz w:val="20"/>
          <w:szCs w:val="20"/>
        </w:rPr>
        <w:t xml:space="preserve"> </w:t>
      </w:r>
      <w:r w:rsidR="005B79FF" w:rsidRPr="0045449B">
        <w:rPr>
          <w:rFonts w:ascii="Helvetica" w:hAnsi="Helvetica"/>
          <w:color w:val="000000" w:themeColor="text1"/>
          <w:sz w:val="20"/>
          <w:szCs w:val="20"/>
        </w:rPr>
        <w:t xml:space="preserve">Anfragen zu diesem Angebot bitte ausschließlich über die Webseite </w:t>
      </w:r>
      <w:hyperlink r:id="rId7" w:history="1">
        <w:r w:rsidR="005B79FF" w:rsidRPr="0045449B">
          <w:rPr>
            <w:rStyle w:val="Hyperlink"/>
            <w:rFonts w:ascii="Helvetica" w:hAnsi="Helvetica"/>
            <w:color w:val="000000" w:themeColor="text1"/>
            <w:sz w:val="20"/>
            <w:szCs w:val="20"/>
          </w:rPr>
          <w:t>https://www.toowoxx.de</w:t>
        </w:r>
      </w:hyperlink>
      <w:r w:rsidR="00AB253F" w:rsidRPr="0045449B">
        <w:rPr>
          <w:rStyle w:val="Hyperlink"/>
          <w:rFonts w:ascii="Helvetica" w:hAnsi="Helvetica"/>
          <w:color w:val="000000" w:themeColor="text1"/>
          <w:sz w:val="20"/>
          <w:szCs w:val="20"/>
        </w:rPr>
        <w:t>/kontakt</w:t>
      </w:r>
      <w:r w:rsidR="005B79FF" w:rsidRPr="0045449B">
        <w:rPr>
          <w:rFonts w:ascii="Helvetica" w:hAnsi="Helvetica"/>
          <w:color w:val="000000" w:themeColor="text1"/>
          <w:sz w:val="20"/>
          <w:szCs w:val="20"/>
        </w:rPr>
        <w:t xml:space="preserve"> stellen – diese Offerte endet unabhängig eines verbleibenden Stundenkontingentes am 19.04.2020</w:t>
      </w:r>
      <w:r w:rsidR="00AB253F" w:rsidRPr="0045449B">
        <w:rPr>
          <w:rFonts w:ascii="Helvetica" w:hAnsi="Helvetica"/>
          <w:color w:val="000000" w:themeColor="text1"/>
          <w:sz w:val="20"/>
          <w:szCs w:val="20"/>
        </w:rPr>
        <w:t>.</w:t>
      </w:r>
    </w:p>
    <w:p w14:paraId="6EDB0F82" w14:textId="77777777" w:rsidR="0041796D" w:rsidRDefault="0041796D" w:rsidP="001239B1">
      <w:pPr>
        <w:spacing w:line="288" w:lineRule="auto"/>
        <w:rPr>
          <w:rFonts w:ascii="Helvetica" w:hAnsi="Helvetica"/>
          <w:sz w:val="20"/>
          <w:szCs w:val="20"/>
        </w:rPr>
      </w:pPr>
    </w:p>
    <w:p w14:paraId="64EED7CC" w14:textId="77777777" w:rsidR="0041796D" w:rsidRDefault="0041796D" w:rsidP="001239B1">
      <w:pPr>
        <w:spacing w:line="288" w:lineRule="auto"/>
        <w:rPr>
          <w:rFonts w:ascii="Helvetica" w:hAnsi="Helvetica"/>
          <w:sz w:val="20"/>
          <w:szCs w:val="20"/>
        </w:rPr>
      </w:pPr>
    </w:p>
    <w:p w14:paraId="39D9AAC4" w14:textId="77777777" w:rsidR="0041796D" w:rsidRPr="00415C1D" w:rsidRDefault="0041796D" w:rsidP="001239B1">
      <w:pPr>
        <w:spacing w:line="288" w:lineRule="auto"/>
        <w:rPr>
          <w:rFonts w:ascii="Helvetica" w:hAnsi="Helvetica"/>
          <w:b/>
          <w:bCs/>
          <w:sz w:val="20"/>
          <w:szCs w:val="20"/>
        </w:rPr>
      </w:pPr>
      <w:r w:rsidRPr="00415C1D">
        <w:rPr>
          <w:rFonts w:ascii="Helvetica" w:hAnsi="Helvetica"/>
          <w:b/>
          <w:bCs/>
          <w:sz w:val="20"/>
          <w:szCs w:val="20"/>
        </w:rPr>
        <w:t>Weitere Informationen:</w:t>
      </w:r>
    </w:p>
    <w:p w14:paraId="6E78EC21" w14:textId="77777777" w:rsidR="0041796D" w:rsidRDefault="0041796D" w:rsidP="001239B1">
      <w:pPr>
        <w:spacing w:line="288" w:lineRule="auto"/>
        <w:rPr>
          <w:rFonts w:ascii="Helvetica" w:hAnsi="Helvetica"/>
          <w:sz w:val="20"/>
          <w:szCs w:val="20"/>
        </w:rPr>
      </w:pPr>
      <w:proofErr w:type="spellStart"/>
      <w:r>
        <w:rPr>
          <w:rFonts w:ascii="Helvetica" w:hAnsi="Helvetica"/>
          <w:sz w:val="20"/>
          <w:szCs w:val="20"/>
        </w:rPr>
        <w:t>Toowoxx</w:t>
      </w:r>
      <w:proofErr w:type="spellEnd"/>
      <w:r>
        <w:rPr>
          <w:rFonts w:ascii="Helvetica" w:hAnsi="Helvetica"/>
          <w:sz w:val="20"/>
          <w:szCs w:val="20"/>
        </w:rPr>
        <w:t xml:space="preserve"> IT GmbH</w:t>
      </w:r>
    </w:p>
    <w:p w14:paraId="3007A068" w14:textId="77777777" w:rsidR="0041796D" w:rsidRDefault="0041796D" w:rsidP="001239B1">
      <w:pPr>
        <w:spacing w:line="288" w:lineRule="auto"/>
        <w:rPr>
          <w:rFonts w:ascii="Helvetica" w:hAnsi="Helvetica"/>
          <w:sz w:val="20"/>
          <w:szCs w:val="20"/>
        </w:rPr>
      </w:pPr>
      <w:r>
        <w:rPr>
          <w:rFonts w:ascii="Helvetica" w:hAnsi="Helvetica"/>
          <w:sz w:val="20"/>
          <w:szCs w:val="20"/>
        </w:rPr>
        <w:t>Jürgen Mayer</w:t>
      </w:r>
    </w:p>
    <w:p w14:paraId="2FA17758" w14:textId="77777777" w:rsidR="0041796D" w:rsidRDefault="0041796D" w:rsidP="001239B1">
      <w:pPr>
        <w:spacing w:line="288" w:lineRule="auto"/>
        <w:rPr>
          <w:rFonts w:ascii="Helvetica" w:hAnsi="Helvetica"/>
          <w:sz w:val="20"/>
          <w:szCs w:val="20"/>
        </w:rPr>
      </w:pPr>
      <w:r>
        <w:rPr>
          <w:rFonts w:ascii="Helvetica" w:hAnsi="Helvetica"/>
          <w:sz w:val="20"/>
          <w:szCs w:val="20"/>
        </w:rPr>
        <w:t>Krumbacher Str. 1</w:t>
      </w:r>
    </w:p>
    <w:p w14:paraId="606C4255" w14:textId="390C82EB" w:rsidR="0041796D" w:rsidRDefault="0041796D" w:rsidP="001239B1">
      <w:pPr>
        <w:spacing w:line="288" w:lineRule="auto"/>
        <w:rPr>
          <w:rFonts w:ascii="Helvetica" w:hAnsi="Helvetica"/>
          <w:sz w:val="20"/>
          <w:szCs w:val="20"/>
        </w:rPr>
      </w:pPr>
      <w:r>
        <w:rPr>
          <w:rFonts w:ascii="Helvetica" w:hAnsi="Helvetica"/>
          <w:sz w:val="20"/>
          <w:szCs w:val="20"/>
        </w:rPr>
        <w:t xml:space="preserve">86489 </w:t>
      </w:r>
      <w:proofErr w:type="spellStart"/>
      <w:r>
        <w:rPr>
          <w:rFonts w:ascii="Helvetica" w:hAnsi="Helvetica"/>
          <w:sz w:val="20"/>
          <w:szCs w:val="20"/>
        </w:rPr>
        <w:t>Deisenhausen</w:t>
      </w:r>
      <w:proofErr w:type="spellEnd"/>
    </w:p>
    <w:p w14:paraId="30074A76" w14:textId="5D22419A" w:rsidR="0045449B" w:rsidRDefault="0045449B" w:rsidP="001239B1">
      <w:pPr>
        <w:spacing w:line="288" w:lineRule="auto"/>
        <w:rPr>
          <w:rFonts w:ascii="Helvetica" w:hAnsi="Helvetica"/>
          <w:sz w:val="20"/>
          <w:szCs w:val="20"/>
        </w:rPr>
      </w:pPr>
      <w:r>
        <w:rPr>
          <w:rFonts w:ascii="Helvetica" w:hAnsi="Helvetica"/>
          <w:sz w:val="20"/>
          <w:szCs w:val="20"/>
        </w:rPr>
        <w:t>Und:</w:t>
      </w:r>
    </w:p>
    <w:p w14:paraId="354EA6FC" w14:textId="77777777" w:rsidR="0045449B" w:rsidRDefault="0045449B" w:rsidP="0045449B">
      <w:pPr>
        <w:spacing w:line="288" w:lineRule="auto"/>
        <w:rPr>
          <w:rFonts w:ascii="Helvetica" w:hAnsi="Helvetica"/>
          <w:sz w:val="20"/>
          <w:szCs w:val="20"/>
        </w:rPr>
      </w:pPr>
      <w:r>
        <w:rPr>
          <w:rFonts w:ascii="Helvetica" w:hAnsi="Helvetica"/>
          <w:sz w:val="20"/>
          <w:szCs w:val="20"/>
        </w:rPr>
        <w:t>Münchner Straße 15</w:t>
      </w:r>
    </w:p>
    <w:p w14:paraId="2568DAC1" w14:textId="77777777" w:rsidR="0045449B" w:rsidRDefault="0045449B" w:rsidP="0045449B">
      <w:pPr>
        <w:spacing w:line="288" w:lineRule="auto"/>
        <w:rPr>
          <w:rFonts w:ascii="Helvetica" w:hAnsi="Helvetica"/>
          <w:sz w:val="20"/>
          <w:szCs w:val="20"/>
        </w:rPr>
      </w:pPr>
      <w:r>
        <w:rPr>
          <w:rFonts w:ascii="Helvetica" w:hAnsi="Helvetica"/>
          <w:sz w:val="20"/>
          <w:szCs w:val="20"/>
        </w:rPr>
        <w:t>89073 Ulm</w:t>
      </w:r>
    </w:p>
    <w:p w14:paraId="063BA769" w14:textId="77777777" w:rsidR="0045449B" w:rsidRDefault="0045449B" w:rsidP="001239B1">
      <w:pPr>
        <w:spacing w:line="288" w:lineRule="auto"/>
        <w:rPr>
          <w:rFonts w:ascii="Helvetica" w:hAnsi="Helvetica"/>
          <w:sz w:val="20"/>
          <w:szCs w:val="20"/>
        </w:rPr>
      </w:pPr>
    </w:p>
    <w:p w14:paraId="4E7441F5" w14:textId="6FBCC6DA" w:rsidR="0045449B" w:rsidRDefault="0045449B" w:rsidP="001239B1">
      <w:pPr>
        <w:spacing w:line="288" w:lineRule="auto"/>
        <w:rPr>
          <w:rFonts w:ascii="Helvetica" w:hAnsi="Helvetica"/>
          <w:sz w:val="20"/>
          <w:szCs w:val="20"/>
        </w:rPr>
      </w:pPr>
      <w:r>
        <w:rPr>
          <w:rFonts w:ascii="Helvetica" w:hAnsi="Helvetica"/>
          <w:sz w:val="20"/>
          <w:szCs w:val="20"/>
        </w:rPr>
        <w:lastRenderedPageBreak/>
        <w:t>Tel.: +49 8282 881299-70</w:t>
      </w:r>
    </w:p>
    <w:p w14:paraId="2400C003" w14:textId="6B408C4C" w:rsidR="0041796D" w:rsidRDefault="0041796D" w:rsidP="001239B1">
      <w:pPr>
        <w:spacing w:line="288" w:lineRule="auto"/>
        <w:rPr>
          <w:rFonts w:ascii="Helvetica" w:hAnsi="Helvetica"/>
          <w:sz w:val="20"/>
          <w:szCs w:val="20"/>
        </w:rPr>
      </w:pPr>
      <w:r w:rsidRPr="0045449B">
        <w:rPr>
          <w:rFonts w:ascii="Helvetica" w:hAnsi="Helvetica"/>
          <w:sz w:val="20"/>
          <w:szCs w:val="20"/>
        </w:rPr>
        <w:t>juergen.mayer@toowoxx.de</w:t>
      </w:r>
      <w:hyperlink r:id="rId8" w:history="1"/>
    </w:p>
    <w:p w14:paraId="2BDB7C11" w14:textId="6CB6DB33" w:rsidR="00AB253F" w:rsidRDefault="0045449B" w:rsidP="001239B1">
      <w:pPr>
        <w:spacing w:line="288" w:lineRule="auto"/>
        <w:rPr>
          <w:rFonts w:ascii="Helvetica" w:hAnsi="Helvetica"/>
          <w:sz w:val="20"/>
          <w:szCs w:val="20"/>
        </w:rPr>
      </w:pPr>
      <w:r>
        <w:rPr>
          <w:rFonts w:ascii="Helvetica" w:hAnsi="Helvetica"/>
          <w:sz w:val="20"/>
          <w:szCs w:val="20"/>
        </w:rPr>
        <w:t>www.toowoxx.de</w:t>
      </w:r>
    </w:p>
    <w:p w14:paraId="4BD2F4F4" w14:textId="77777777" w:rsidR="00261BD5" w:rsidRDefault="00261BD5" w:rsidP="001239B1">
      <w:pPr>
        <w:spacing w:line="288" w:lineRule="auto"/>
        <w:rPr>
          <w:rFonts w:ascii="Helvetica" w:hAnsi="Helvetica"/>
          <w:sz w:val="20"/>
          <w:szCs w:val="20"/>
        </w:rPr>
      </w:pPr>
    </w:p>
    <w:p w14:paraId="770C0184" w14:textId="77777777" w:rsidR="00415C1D" w:rsidRPr="00415C1D" w:rsidRDefault="00415C1D" w:rsidP="001239B1">
      <w:pPr>
        <w:spacing w:line="288" w:lineRule="auto"/>
        <w:rPr>
          <w:rFonts w:ascii="Helvetica" w:hAnsi="Helvetica"/>
          <w:b/>
          <w:bCs/>
          <w:sz w:val="20"/>
          <w:szCs w:val="20"/>
        </w:rPr>
      </w:pPr>
      <w:r w:rsidRPr="00415C1D">
        <w:rPr>
          <w:rFonts w:ascii="Helvetica" w:hAnsi="Helvetica"/>
          <w:b/>
          <w:bCs/>
          <w:sz w:val="20"/>
          <w:szCs w:val="20"/>
        </w:rPr>
        <w:t>Presse- und Öffentlichkeitsarbeit:</w:t>
      </w:r>
    </w:p>
    <w:p w14:paraId="22A30CBB" w14:textId="77777777" w:rsidR="00415C1D" w:rsidRDefault="00415C1D" w:rsidP="001239B1">
      <w:pPr>
        <w:spacing w:line="288" w:lineRule="auto"/>
        <w:rPr>
          <w:rFonts w:ascii="Helvetica" w:hAnsi="Helvetica"/>
          <w:sz w:val="20"/>
          <w:szCs w:val="20"/>
        </w:rPr>
      </w:pPr>
      <w:r>
        <w:rPr>
          <w:rFonts w:ascii="Helvetica" w:hAnsi="Helvetica"/>
          <w:sz w:val="20"/>
          <w:szCs w:val="20"/>
        </w:rPr>
        <w:t>Press’n’Relations GmbH</w:t>
      </w:r>
    </w:p>
    <w:p w14:paraId="642C2B70" w14:textId="77777777" w:rsidR="00415C1D" w:rsidRDefault="00415C1D" w:rsidP="001239B1">
      <w:pPr>
        <w:spacing w:line="288" w:lineRule="auto"/>
        <w:rPr>
          <w:rFonts w:ascii="Helvetica" w:hAnsi="Helvetica"/>
          <w:sz w:val="20"/>
          <w:szCs w:val="20"/>
        </w:rPr>
      </w:pPr>
      <w:r>
        <w:rPr>
          <w:rFonts w:ascii="Helvetica" w:hAnsi="Helvetica"/>
          <w:sz w:val="20"/>
          <w:szCs w:val="20"/>
        </w:rPr>
        <w:t>Désirée Müller</w:t>
      </w:r>
    </w:p>
    <w:p w14:paraId="0D8B48CC" w14:textId="77777777" w:rsidR="00415C1D" w:rsidRDefault="00415C1D" w:rsidP="001239B1">
      <w:pPr>
        <w:spacing w:line="288" w:lineRule="auto"/>
        <w:rPr>
          <w:rFonts w:ascii="Helvetica" w:hAnsi="Helvetica"/>
          <w:sz w:val="20"/>
          <w:szCs w:val="20"/>
        </w:rPr>
      </w:pPr>
      <w:r>
        <w:rPr>
          <w:rFonts w:ascii="Helvetica" w:hAnsi="Helvetica"/>
          <w:sz w:val="20"/>
          <w:szCs w:val="20"/>
        </w:rPr>
        <w:t>Magirusstr. 33</w:t>
      </w:r>
    </w:p>
    <w:p w14:paraId="33747D2C" w14:textId="77777777" w:rsidR="00415C1D" w:rsidRDefault="00415C1D" w:rsidP="001239B1">
      <w:pPr>
        <w:spacing w:line="288" w:lineRule="auto"/>
        <w:rPr>
          <w:rFonts w:ascii="Helvetica" w:hAnsi="Helvetica"/>
          <w:sz w:val="20"/>
          <w:szCs w:val="20"/>
        </w:rPr>
      </w:pPr>
      <w:r>
        <w:rPr>
          <w:rFonts w:ascii="Helvetica" w:hAnsi="Helvetica"/>
          <w:sz w:val="20"/>
          <w:szCs w:val="20"/>
        </w:rPr>
        <w:t>89077 Ulm</w:t>
      </w:r>
    </w:p>
    <w:p w14:paraId="16F2CA44" w14:textId="77777777" w:rsidR="00415C1D" w:rsidRDefault="00415C1D" w:rsidP="001239B1">
      <w:pPr>
        <w:spacing w:line="288" w:lineRule="auto"/>
        <w:rPr>
          <w:rFonts w:ascii="Helvetica" w:hAnsi="Helvetica"/>
          <w:sz w:val="20"/>
          <w:szCs w:val="20"/>
        </w:rPr>
      </w:pPr>
      <w:r>
        <w:rPr>
          <w:rFonts w:ascii="Helvetica" w:hAnsi="Helvetica"/>
          <w:sz w:val="20"/>
          <w:szCs w:val="20"/>
        </w:rPr>
        <w:t>dmt@press-n-relations.de</w:t>
      </w:r>
    </w:p>
    <w:p w14:paraId="7B465EE7" w14:textId="77777777" w:rsidR="00261BD5" w:rsidRPr="00094575" w:rsidRDefault="00415C1D" w:rsidP="00261BD5">
      <w:pPr>
        <w:rPr>
          <w:rFonts w:ascii="Helvetica" w:eastAsia="Times New Roman" w:hAnsi="Helvetica" w:cs="Arial"/>
          <w:color w:val="000000" w:themeColor="text1"/>
          <w:sz w:val="20"/>
          <w:szCs w:val="20"/>
          <w:shd w:val="clear" w:color="auto" w:fill="FFFFFF"/>
          <w:lang w:val="en-US" w:eastAsia="de-DE"/>
        </w:rPr>
      </w:pPr>
      <w:r w:rsidRPr="00094575">
        <w:rPr>
          <w:rFonts w:ascii="Helvetica" w:eastAsia="Times New Roman" w:hAnsi="Helvetica" w:cs="Arial"/>
          <w:color w:val="000000" w:themeColor="text1"/>
          <w:sz w:val="20"/>
          <w:szCs w:val="20"/>
          <w:shd w:val="clear" w:color="auto" w:fill="FFFFFF"/>
          <w:lang w:val="en-US" w:eastAsia="de-DE"/>
        </w:rPr>
        <w:t>www.press-n-relations.de</w:t>
      </w:r>
    </w:p>
    <w:p w14:paraId="55B3B9B4" w14:textId="77777777" w:rsidR="00415C1D" w:rsidRPr="00094575" w:rsidRDefault="00415C1D" w:rsidP="00261BD5">
      <w:pPr>
        <w:rPr>
          <w:rFonts w:ascii="Arial" w:eastAsia="Times New Roman" w:hAnsi="Arial" w:cs="Arial"/>
          <w:color w:val="878787"/>
          <w:sz w:val="23"/>
          <w:szCs w:val="23"/>
          <w:shd w:val="clear" w:color="auto" w:fill="FFFFFF"/>
          <w:lang w:val="en-US" w:eastAsia="de-DE"/>
        </w:rPr>
      </w:pPr>
    </w:p>
    <w:p w14:paraId="65A9ED69" w14:textId="77777777" w:rsidR="00415C1D" w:rsidRPr="00094575" w:rsidRDefault="00415C1D" w:rsidP="00261BD5">
      <w:pPr>
        <w:rPr>
          <w:rFonts w:ascii="Arial" w:eastAsia="Times New Roman" w:hAnsi="Arial" w:cs="Arial"/>
          <w:color w:val="878787"/>
          <w:sz w:val="23"/>
          <w:szCs w:val="23"/>
          <w:shd w:val="clear" w:color="auto" w:fill="FFFFFF"/>
          <w:lang w:val="en-US" w:eastAsia="de-DE"/>
        </w:rPr>
      </w:pPr>
    </w:p>
    <w:p w14:paraId="4305BC2C" w14:textId="77777777" w:rsidR="00415C1D" w:rsidRPr="00094575" w:rsidRDefault="00415C1D" w:rsidP="00261BD5">
      <w:pPr>
        <w:rPr>
          <w:rFonts w:ascii="Arial" w:eastAsia="Times New Roman" w:hAnsi="Arial" w:cs="Arial"/>
          <w:color w:val="878787"/>
          <w:sz w:val="23"/>
          <w:szCs w:val="23"/>
          <w:shd w:val="clear" w:color="auto" w:fill="FFFFFF"/>
          <w:lang w:val="en-US" w:eastAsia="de-DE"/>
        </w:rPr>
      </w:pPr>
    </w:p>
    <w:p w14:paraId="4E10B475" w14:textId="06574CDC" w:rsidR="0041796D" w:rsidRPr="00094575" w:rsidRDefault="0041796D" w:rsidP="00261BD5">
      <w:pPr>
        <w:rPr>
          <w:rFonts w:ascii="Helvetica" w:eastAsia="Times New Roman" w:hAnsi="Helvetica" w:cs="Arial"/>
          <w:b/>
          <w:bCs/>
          <w:color w:val="000000" w:themeColor="text1"/>
          <w:sz w:val="18"/>
          <w:szCs w:val="18"/>
          <w:shd w:val="clear" w:color="auto" w:fill="FFFFFF"/>
          <w:lang w:val="en-US" w:eastAsia="de-DE"/>
        </w:rPr>
      </w:pPr>
      <w:proofErr w:type="spellStart"/>
      <w:r w:rsidRPr="00094575">
        <w:rPr>
          <w:rFonts w:ascii="Helvetica" w:eastAsia="Times New Roman" w:hAnsi="Helvetica" w:cs="Arial"/>
          <w:b/>
          <w:bCs/>
          <w:color w:val="000000" w:themeColor="text1"/>
          <w:sz w:val="18"/>
          <w:szCs w:val="18"/>
          <w:shd w:val="clear" w:color="auto" w:fill="FFFFFF"/>
          <w:lang w:val="en-US" w:eastAsia="de-DE"/>
        </w:rPr>
        <w:t>Über</w:t>
      </w:r>
      <w:proofErr w:type="spellEnd"/>
      <w:r w:rsidRPr="00094575">
        <w:rPr>
          <w:rFonts w:ascii="Helvetica" w:eastAsia="Times New Roman" w:hAnsi="Helvetica" w:cs="Arial"/>
          <w:b/>
          <w:bCs/>
          <w:color w:val="000000" w:themeColor="text1"/>
          <w:sz w:val="18"/>
          <w:szCs w:val="18"/>
          <w:shd w:val="clear" w:color="auto" w:fill="FFFFFF"/>
          <w:lang w:val="en-US" w:eastAsia="de-DE"/>
        </w:rPr>
        <w:t xml:space="preserve"> </w:t>
      </w:r>
      <w:proofErr w:type="spellStart"/>
      <w:r w:rsidRPr="00094575">
        <w:rPr>
          <w:rFonts w:ascii="Helvetica" w:eastAsia="Times New Roman" w:hAnsi="Helvetica" w:cs="Arial"/>
          <w:b/>
          <w:bCs/>
          <w:color w:val="000000" w:themeColor="text1"/>
          <w:sz w:val="18"/>
          <w:szCs w:val="18"/>
          <w:shd w:val="clear" w:color="auto" w:fill="FFFFFF"/>
          <w:lang w:val="en-US" w:eastAsia="de-DE"/>
        </w:rPr>
        <w:t>Toowoxx</w:t>
      </w:r>
      <w:proofErr w:type="spellEnd"/>
      <w:r w:rsidRPr="00094575">
        <w:rPr>
          <w:rFonts w:ascii="Helvetica" w:eastAsia="Times New Roman" w:hAnsi="Helvetica" w:cs="Arial"/>
          <w:b/>
          <w:bCs/>
          <w:color w:val="000000" w:themeColor="text1"/>
          <w:sz w:val="18"/>
          <w:szCs w:val="18"/>
          <w:shd w:val="clear" w:color="auto" w:fill="FFFFFF"/>
          <w:lang w:val="en-US" w:eastAsia="de-DE"/>
        </w:rPr>
        <w:t xml:space="preserve"> IT GmbH und </w:t>
      </w:r>
      <w:proofErr w:type="spellStart"/>
      <w:r w:rsidRPr="00094575">
        <w:rPr>
          <w:rFonts w:ascii="Helvetica" w:eastAsia="Times New Roman" w:hAnsi="Helvetica" w:cs="Arial"/>
          <w:b/>
          <w:bCs/>
          <w:color w:val="000000" w:themeColor="text1"/>
          <w:sz w:val="18"/>
          <w:szCs w:val="18"/>
          <w:shd w:val="clear" w:color="auto" w:fill="FFFFFF"/>
          <w:lang w:val="en-US" w:eastAsia="de-DE"/>
        </w:rPr>
        <w:t>IQunit</w:t>
      </w:r>
      <w:proofErr w:type="spellEnd"/>
      <w:r w:rsidRPr="00094575">
        <w:rPr>
          <w:rFonts w:ascii="Helvetica" w:eastAsia="Times New Roman" w:hAnsi="Helvetica" w:cs="Arial"/>
          <w:b/>
          <w:bCs/>
          <w:color w:val="000000" w:themeColor="text1"/>
          <w:sz w:val="18"/>
          <w:szCs w:val="18"/>
          <w:shd w:val="clear" w:color="auto" w:fill="FFFFFF"/>
          <w:lang w:val="en-US" w:eastAsia="de-DE"/>
        </w:rPr>
        <w:t xml:space="preserve"> </w:t>
      </w:r>
      <w:r w:rsidR="00AB253F">
        <w:rPr>
          <w:rFonts w:ascii="Helvetica" w:eastAsia="Times New Roman" w:hAnsi="Helvetica" w:cs="Arial"/>
          <w:b/>
          <w:bCs/>
          <w:color w:val="000000" w:themeColor="text1"/>
          <w:sz w:val="18"/>
          <w:szCs w:val="18"/>
          <w:shd w:val="clear" w:color="auto" w:fill="FFFFFF"/>
          <w:lang w:val="en-US" w:eastAsia="de-DE"/>
        </w:rPr>
        <w:t xml:space="preserve">IT </w:t>
      </w:r>
      <w:r w:rsidRPr="00094575">
        <w:rPr>
          <w:rFonts w:ascii="Helvetica" w:eastAsia="Times New Roman" w:hAnsi="Helvetica" w:cs="Arial"/>
          <w:b/>
          <w:bCs/>
          <w:color w:val="000000" w:themeColor="text1"/>
          <w:sz w:val="18"/>
          <w:szCs w:val="18"/>
          <w:shd w:val="clear" w:color="auto" w:fill="FFFFFF"/>
          <w:lang w:val="en-US" w:eastAsia="de-DE"/>
        </w:rPr>
        <w:t>GmbH</w:t>
      </w:r>
    </w:p>
    <w:p w14:paraId="71E7C97D" w14:textId="20A1562E" w:rsidR="00261BD5" w:rsidRPr="00261BD5" w:rsidRDefault="00261BD5" w:rsidP="00261BD5">
      <w:pPr>
        <w:rPr>
          <w:rFonts w:ascii="Helvetica" w:eastAsia="Times New Roman" w:hAnsi="Helvetica" w:cs="Times New Roman"/>
          <w:color w:val="000000" w:themeColor="text1"/>
          <w:sz w:val="18"/>
          <w:szCs w:val="18"/>
          <w:lang w:eastAsia="de-DE"/>
        </w:rPr>
      </w:pPr>
      <w:r w:rsidRPr="00261BD5">
        <w:rPr>
          <w:rFonts w:ascii="Helvetica" w:eastAsia="Times New Roman" w:hAnsi="Helvetica" w:cs="Arial"/>
          <w:color w:val="000000" w:themeColor="text1"/>
          <w:sz w:val="18"/>
          <w:szCs w:val="18"/>
          <w:shd w:val="clear" w:color="auto" w:fill="FFFFFF"/>
          <w:lang w:eastAsia="de-DE"/>
        </w:rPr>
        <w:t xml:space="preserve">Die Firma </w:t>
      </w:r>
      <w:proofErr w:type="spellStart"/>
      <w:r w:rsidRPr="00261BD5">
        <w:rPr>
          <w:rFonts w:ascii="Helvetica" w:eastAsia="Times New Roman" w:hAnsi="Helvetica" w:cs="Arial"/>
          <w:color w:val="000000" w:themeColor="text1"/>
          <w:sz w:val="18"/>
          <w:szCs w:val="18"/>
          <w:shd w:val="clear" w:color="auto" w:fill="FFFFFF"/>
          <w:lang w:eastAsia="de-DE"/>
        </w:rPr>
        <w:t>Toowoxx</w:t>
      </w:r>
      <w:proofErr w:type="spellEnd"/>
      <w:r w:rsidRPr="00261BD5">
        <w:rPr>
          <w:rFonts w:ascii="Helvetica" w:eastAsia="Times New Roman" w:hAnsi="Helvetica" w:cs="Arial"/>
          <w:color w:val="000000" w:themeColor="text1"/>
          <w:sz w:val="18"/>
          <w:szCs w:val="18"/>
          <w:shd w:val="clear" w:color="auto" w:fill="FFFFFF"/>
          <w:lang w:eastAsia="de-DE"/>
        </w:rPr>
        <w:t xml:space="preserve"> IT GmbH </w:t>
      </w:r>
      <w:r w:rsidR="0041796D">
        <w:rPr>
          <w:rFonts w:ascii="Helvetica" w:eastAsia="Times New Roman" w:hAnsi="Helvetica" w:cs="Arial"/>
          <w:color w:val="000000" w:themeColor="text1"/>
          <w:sz w:val="18"/>
          <w:szCs w:val="18"/>
          <w:shd w:val="clear" w:color="auto" w:fill="FFFFFF"/>
          <w:lang w:eastAsia="de-DE"/>
        </w:rPr>
        <w:t xml:space="preserve">aus </w:t>
      </w:r>
      <w:proofErr w:type="spellStart"/>
      <w:r w:rsidR="0041796D">
        <w:rPr>
          <w:rFonts w:ascii="Helvetica" w:eastAsia="Times New Roman" w:hAnsi="Helvetica" w:cs="Arial"/>
          <w:color w:val="000000" w:themeColor="text1"/>
          <w:sz w:val="18"/>
          <w:szCs w:val="18"/>
          <w:shd w:val="clear" w:color="auto" w:fill="FFFFFF"/>
          <w:lang w:eastAsia="de-DE"/>
        </w:rPr>
        <w:t>Deisenhausen</w:t>
      </w:r>
      <w:proofErr w:type="spellEnd"/>
      <w:r w:rsidR="0041796D">
        <w:rPr>
          <w:rFonts w:ascii="Helvetica" w:eastAsia="Times New Roman" w:hAnsi="Helvetica" w:cs="Arial"/>
          <w:color w:val="000000" w:themeColor="text1"/>
          <w:sz w:val="18"/>
          <w:szCs w:val="18"/>
          <w:shd w:val="clear" w:color="auto" w:fill="FFFFFF"/>
          <w:lang w:eastAsia="de-DE"/>
        </w:rPr>
        <w:t xml:space="preserve"> </w:t>
      </w:r>
      <w:r w:rsidRPr="00261BD5">
        <w:rPr>
          <w:rFonts w:ascii="Helvetica" w:eastAsia="Times New Roman" w:hAnsi="Helvetica" w:cs="Arial"/>
          <w:color w:val="000000" w:themeColor="text1"/>
          <w:sz w:val="18"/>
          <w:szCs w:val="18"/>
          <w:shd w:val="clear" w:color="auto" w:fill="FFFFFF"/>
          <w:lang w:eastAsia="de-DE"/>
        </w:rPr>
        <w:t>ist in ihrer Form als Gesellschaft seit 2008 aktiv</w:t>
      </w:r>
      <w:r w:rsidR="0045449B">
        <w:rPr>
          <w:rFonts w:ascii="Helvetica" w:eastAsia="Times New Roman" w:hAnsi="Helvetica" w:cs="Arial"/>
          <w:color w:val="000000" w:themeColor="text1"/>
          <w:sz w:val="18"/>
          <w:szCs w:val="18"/>
          <w:shd w:val="clear" w:color="auto" w:fill="FFFFFF"/>
          <w:lang w:eastAsia="de-DE"/>
        </w:rPr>
        <w:t xml:space="preserve"> und beschäftigt aktuell 25 Mitarbeiter</w:t>
      </w:r>
      <w:r w:rsidRPr="00261BD5">
        <w:rPr>
          <w:rFonts w:ascii="Helvetica" w:eastAsia="Times New Roman" w:hAnsi="Helvetica" w:cs="Arial"/>
          <w:color w:val="000000" w:themeColor="text1"/>
          <w:sz w:val="18"/>
          <w:szCs w:val="18"/>
          <w:shd w:val="clear" w:color="auto" w:fill="FFFFFF"/>
          <w:lang w:eastAsia="de-DE"/>
        </w:rPr>
        <w:t>. Zuvor waren die heutigen Eigentümer auf eigenen Füßen viele Jahre selbstständig und konnten Erfahrungen aus den verschiedensten Unternehmensbereichen sammeln.</w:t>
      </w:r>
      <w:r>
        <w:rPr>
          <w:rFonts w:ascii="Helvetica" w:eastAsia="Times New Roman" w:hAnsi="Helvetica" w:cs="Arial"/>
          <w:color w:val="000000" w:themeColor="text1"/>
          <w:sz w:val="18"/>
          <w:szCs w:val="18"/>
          <w:shd w:val="clear" w:color="auto" w:fill="FFFFFF"/>
          <w:lang w:eastAsia="de-DE"/>
        </w:rPr>
        <w:t xml:space="preserve"> Das Portfolio umfasst die Entwicklung von individuelle</w:t>
      </w:r>
      <w:r w:rsidR="00AB253F">
        <w:rPr>
          <w:rFonts w:ascii="Helvetica" w:eastAsia="Times New Roman" w:hAnsi="Helvetica" w:cs="Arial"/>
          <w:color w:val="000000" w:themeColor="text1"/>
          <w:sz w:val="18"/>
          <w:szCs w:val="18"/>
          <w:shd w:val="clear" w:color="auto" w:fill="FFFFFF"/>
          <w:lang w:eastAsia="de-DE"/>
        </w:rPr>
        <w:t xml:space="preserve">n </w:t>
      </w:r>
      <w:r>
        <w:rPr>
          <w:rFonts w:ascii="Helvetica" w:eastAsia="Times New Roman" w:hAnsi="Helvetica" w:cs="Arial"/>
          <w:color w:val="000000" w:themeColor="text1"/>
          <w:sz w:val="18"/>
          <w:szCs w:val="18"/>
          <w:shd w:val="clear" w:color="auto" w:fill="FFFFFF"/>
          <w:lang w:eastAsia="de-DE"/>
        </w:rPr>
        <w:t>Softwarelösungen</w:t>
      </w:r>
      <w:r w:rsidR="0041796D">
        <w:rPr>
          <w:rFonts w:ascii="Helvetica" w:eastAsia="Times New Roman" w:hAnsi="Helvetica" w:cs="Arial"/>
          <w:color w:val="000000" w:themeColor="text1"/>
          <w:sz w:val="18"/>
          <w:szCs w:val="18"/>
          <w:shd w:val="clear" w:color="auto" w:fill="FFFFFF"/>
          <w:lang w:eastAsia="de-DE"/>
        </w:rPr>
        <w:t xml:space="preserve"> sowie die</w:t>
      </w:r>
      <w:r w:rsidR="00AB253F">
        <w:rPr>
          <w:rFonts w:ascii="Helvetica" w:eastAsia="Times New Roman" w:hAnsi="Helvetica" w:cs="Arial"/>
          <w:color w:val="000000" w:themeColor="text1"/>
          <w:sz w:val="18"/>
          <w:szCs w:val="18"/>
          <w:shd w:val="clear" w:color="auto" w:fill="FFFFFF"/>
          <w:lang w:eastAsia="de-DE"/>
        </w:rPr>
        <w:t xml:space="preserve"> Integration von</w:t>
      </w:r>
      <w:r w:rsidR="0041796D">
        <w:rPr>
          <w:rFonts w:ascii="Helvetica" w:eastAsia="Times New Roman" w:hAnsi="Helvetica" w:cs="Arial"/>
          <w:color w:val="000000" w:themeColor="text1"/>
          <w:sz w:val="18"/>
          <w:szCs w:val="18"/>
          <w:shd w:val="clear" w:color="auto" w:fill="FFFFFF"/>
          <w:lang w:eastAsia="de-DE"/>
        </w:rPr>
        <w:t xml:space="preserve"> Microsoft-Anwendungen</w:t>
      </w:r>
      <w:r w:rsidR="00AB253F">
        <w:rPr>
          <w:rFonts w:ascii="Helvetica" w:eastAsia="Times New Roman" w:hAnsi="Helvetica" w:cs="Arial"/>
          <w:color w:val="000000" w:themeColor="text1"/>
          <w:sz w:val="18"/>
          <w:szCs w:val="18"/>
          <w:shd w:val="clear" w:color="auto" w:fill="FFFFFF"/>
          <w:lang w:eastAsia="de-DE"/>
        </w:rPr>
        <w:t xml:space="preserve"> in Unternehmen</w:t>
      </w:r>
      <w:r w:rsidR="0041796D">
        <w:rPr>
          <w:rFonts w:ascii="Helvetica" w:eastAsia="Times New Roman" w:hAnsi="Helvetica" w:cs="Arial"/>
          <w:color w:val="000000" w:themeColor="text1"/>
          <w:sz w:val="18"/>
          <w:szCs w:val="18"/>
          <w:shd w:val="clear" w:color="auto" w:fill="FFFFFF"/>
          <w:lang w:eastAsia="de-DE"/>
        </w:rPr>
        <w:t>.</w:t>
      </w:r>
      <w:r w:rsidR="00AB253F">
        <w:rPr>
          <w:rFonts w:ascii="Helvetica" w:eastAsia="Times New Roman" w:hAnsi="Helvetica" w:cs="Arial"/>
          <w:color w:val="000000" w:themeColor="text1"/>
          <w:sz w:val="18"/>
          <w:szCs w:val="18"/>
          <w:shd w:val="clear" w:color="auto" w:fill="FFFFFF"/>
          <w:lang w:eastAsia="de-DE"/>
        </w:rPr>
        <w:t xml:space="preserve"> Die </w:t>
      </w:r>
      <w:proofErr w:type="spellStart"/>
      <w:r w:rsidR="00AB253F" w:rsidRPr="00A84F0F">
        <w:rPr>
          <w:rFonts w:ascii="Helvetica" w:eastAsia="Times New Roman" w:hAnsi="Helvetica" w:cs="Arial"/>
          <w:color w:val="000000" w:themeColor="text1"/>
          <w:sz w:val="18"/>
          <w:szCs w:val="18"/>
          <w:shd w:val="clear" w:color="auto" w:fill="FFFFFF"/>
          <w:lang w:eastAsia="de-DE"/>
        </w:rPr>
        <w:t>Toowoxx</w:t>
      </w:r>
      <w:proofErr w:type="spellEnd"/>
      <w:r w:rsidR="00AB253F" w:rsidRPr="00A84F0F">
        <w:rPr>
          <w:rFonts w:ascii="Helvetica" w:eastAsia="Times New Roman" w:hAnsi="Helvetica" w:cs="Arial"/>
          <w:color w:val="000000" w:themeColor="text1"/>
          <w:sz w:val="18"/>
          <w:szCs w:val="18"/>
          <w:shd w:val="clear" w:color="auto" w:fill="FFFFFF"/>
          <w:lang w:eastAsia="de-DE"/>
        </w:rPr>
        <w:t xml:space="preserve"> Expertise reicht von Windows Server, MS Exchange, </w:t>
      </w:r>
      <w:proofErr w:type="spellStart"/>
      <w:r w:rsidR="00AB253F" w:rsidRPr="00A84F0F">
        <w:rPr>
          <w:rFonts w:ascii="Helvetica" w:eastAsia="Times New Roman" w:hAnsi="Helvetica" w:cs="Arial"/>
          <w:color w:val="000000" w:themeColor="text1"/>
          <w:sz w:val="18"/>
          <w:szCs w:val="18"/>
          <w:shd w:val="clear" w:color="auto" w:fill="FFFFFF"/>
          <w:lang w:eastAsia="de-DE"/>
        </w:rPr>
        <w:t>Offce</w:t>
      </w:r>
      <w:proofErr w:type="spellEnd"/>
      <w:r w:rsidR="00AB253F" w:rsidRPr="00A84F0F">
        <w:rPr>
          <w:rFonts w:ascii="Helvetica" w:eastAsia="Times New Roman" w:hAnsi="Helvetica" w:cs="Arial"/>
          <w:color w:val="000000" w:themeColor="text1"/>
          <w:sz w:val="18"/>
          <w:szCs w:val="18"/>
          <w:shd w:val="clear" w:color="auto" w:fill="FFFFFF"/>
          <w:lang w:eastAsia="de-DE"/>
        </w:rPr>
        <w:t xml:space="preserve"> 365 inkl. MS Teams bis zu MS </w:t>
      </w:r>
      <w:proofErr w:type="spellStart"/>
      <w:r w:rsidR="00AB253F" w:rsidRPr="00A84F0F">
        <w:rPr>
          <w:rFonts w:ascii="Helvetica" w:eastAsia="Times New Roman" w:hAnsi="Helvetica" w:cs="Arial"/>
          <w:color w:val="000000" w:themeColor="text1"/>
          <w:sz w:val="18"/>
          <w:szCs w:val="18"/>
          <w:shd w:val="clear" w:color="auto" w:fill="FFFFFF"/>
          <w:lang w:eastAsia="de-DE"/>
        </w:rPr>
        <w:t>Azure</w:t>
      </w:r>
      <w:proofErr w:type="spellEnd"/>
      <w:r w:rsidR="00AB253F" w:rsidRPr="00A84F0F">
        <w:rPr>
          <w:rFonts w:ascii="Helvetica" w:eastAsia="Times New Roman" w:hAnsi="Helvetica" w:cs="Arial"/>
          <w:color w:val="000000" w:themeColor="text1"/>
          <w:sz w:val="18"/>
          <w:szCs w:val="18"/>
          <w:shd w:val="clear" w:color="auto" w:fill="FFFFFF"/>
          <w:lang w:eastAsia="de-DE"/>
        </w:rPr>
        <w:t xml:space="preserve"> und </w:t>
      </w:r>
      <w:proofErr w:type="spellStart"/>
      <w:r w:rsidR="00AB253F" w:rsidRPr="00A84F0F">
        <w:rPr>
          <w:rFonts w:ascii="Helvetica" w:eastAsia="Times New Roman" w:hAnsi="Helvetica" w:cs="Arial"/>
          <w:color w:val="000000" w:themeColor="text1"/>
          <w:sz w:val="18"/>
          <w:szCs w:val="18"/>
          <w:shd w:val="clear" w:color="auto" w:fill="FFFFFF"/>
          <w:lang w:eastAsia="de-DE"/>
        </w:rPr>
        <w:t>Active</w:t>
      </w:r>
      <w:proofErr w:type="spellEnd"/>
      <w:r w:rsidR="00AB253F" w:rsidRPr="00A84F0F">
        <w:rPr>
          <w:rFonts w:ascii="Helvetica" w:eastAsia="Times New Roman" w:hAnsi="Helvetica" w:cs="Arial"/>
          <w:color w:val="000000" w:themeColor="text1"/>
          <w:sz w:val="18"/>
          <w:szCs w:val="18"/>
          <w:shd w:val="clear" w:color="auto" w:fill="FFFFFF"/>
          <w:lang w:eastAsia="de-DE"/>
        </w:rPr>
        <w:t xml:space="preserve"> Directory.</w:t>
      </w:r>
      <w:r w:rsidR="0041796D" w:rsidRPr="00A84F0F">
        <w:rPr>
          <w:rFonts w:ascii="Helvetica" w:eastAsia="Times New Roman" w:hAnsi="Helvetica" w:cs="Arial"/>
          <w:color w:val="000000" w:themeColor="text1"/>
          <w:sz w:val="18"/>
          <w:szCs w:val="18"/>
          <w:shd w:val="clear" w:color="auto" w:fill="FFFFFF"/>
          <w:lang w:eastAsia="de-DE"/>
        </w:rPr>
        <w:t xml:space="preserve"> </w:t>
      </w:r>
      <w:r w:rsidR="0041796D">
        <w:rPr>
          <w:rFonts w:ascii="Helvetica" w:eastAsia="Times New Roman" w:hAnsi="Helvetica" w:cs="Arial"/>
          <w:color w:val="000000" w:themeColor="text1"/>
          <w:sz w:val="18"/>
          <w:szCs w:val="18"/>
          <w:shd w:val="clear" w:color="auto" w:fill="FFFFFF"/>
          <w:lang w:eastAsia="de-DE"/>
        </w:rPr>
        <w:t xml:space="preserve">Darüber hinaus berät </w:t>
      </w:r>
      <w:proofErr w:type="spellStart"/>
      <w:r w:rsidR="0041796D">
        <w:rPr>
          <w:rFonts w:ascii="Helvetica" w:eastAsia="Times New Roman" w:hAnsi="Helvetica" w:cs="Arial"/>
          <w:color w:val="000000" w:themeColor="text1"/>
          <w:sz w:val="18"/>
          <w:szCs w:val="18"/>
          <w:shd w:val="clear" w:color="auto" w:fill="FFFFFF"/>
          <w:lang w:eastAsia="de-DE"/>
        </w:rPr>
        <w:t>Toowoxx</w:t>
      </w:r>
      <w:proofErr w:type="spellEnd"/>
      <w:r w:rsidR="0041796D">
        <w:rPr>
          <w:rFonts w:ascii="Helvetica" w:eastAsia="Times New Roman" w:hAnsi="Helvetica" w:cs="Arial"/>
          <w:color w:val="000000" w:themeColor="text1"/>
          <w:sz w:val="18"/>
          <w:szCs w:val="18"/>
          <w:shd w:val="clear" w:color="auto" w:fill="FFFFFF"/>
          <w:lang w:eastAsia="de-DE"/>
        </w:rPr>
        <w:t xml:space="preserve"> Kunden in den Bereichen Security und </w:t>
      </w:r>
      <w:r w:rsidR="00AB253F">
        <w:rPr>
          <w:rFonts w:ascii="Helvetica" w:eastAsia="Times New Roman" w:hAnsi="Helvetica" w:cs="Arial"/>
          <w:color w:val="000000" w:themeColor="text1"/>
          <w:sz w:val="18"/>
          <w:szCs w:val="18"/>
          <w:shd w:val="clear" w:color="auto" w:fill="FFFFFF"/>
          <w:lang w:eastAsia="de-DE"/>
        </w:rPr>
        <w:t>Datenschutz</w:t>
      </w:r>
      <w:r w:rsidR="0041796D">
        <w:rPr>
          <w:rFonts w:ascii="Helvetica" w:eastAsia="Times New Roman" w:hAnsi="Helvetica" w:cs="Arial"/>
          <w:color w:val="000000" w:themeColor="text1"/>
          <w:sz w:val="18"/>
          <w:szCs w:val="18"/>
          <w:shd w:val="clear" w:color="auto" w:fill="FFFFFF"/>
          <w:lang w:eastAsia="de-DE"/>
        </w:rPr>
        <w:t xml:space="preserve">. </w:t>
      </w:r>
      <w:r w:rsidRPr="00261BD5">
        <w:rPr>
          <w:rFonts w:ascii="Helvetica" w:eastAsia="Times New Roman" w:hAnsi="Helvetica" w:cs="Arial"/>
          <w:color w:val="000000" w:themeColor="text1"/>
          <w:sz w:val="18"/>
          <w:szCs w:val="18"/>
          <w:shd w:val="clear" w:color="auto" w:fill="FFFFFF"/>
          <w:lang w:eastAsia="de-DE"/>
        </w:rPr>
        <w:t xml:space="preserve">Zu </w:t>
      </w:r>
      <w:r w:rsidR="0041796D">
        <w:rPr>
          <w:rFonts w:ascii="Helvetica" w:eastAsia="Times New Roman" w:hAnsi="Helvetica" w:cs="Arial"/>
          <w:color w:val="000000" w:themeColor="text1"/>
          <w:sz w:val="18"/>
          <w:szCs w:val="18"/>
          <w:shd w:val="clear" w:color="auto" w:fill="FFFFFF"/>
          <w:lang w:eastAsia="de-DE"/>
        </w:rPr>
        <w:t>den</w:t>
      </w:r>
      <w:r w:rsidRPr="00261BD5">
        <w:rPr>
          <w:rFonts w:ascii="Helvetica" w:eastAsia="Times New Roman" w:hAnsi="Helvetica" w:cs="Arial"/>
          <w:color w:val="000000" w:themeColor="text1"/>
          <w:sz w:val="18"/>
          <w:szCs w:val="18"/>
          <w:shd w:val="clear" w:color="auto" w:fill="FFFFFF"/>
          <w:lang w:eastAsia="de-DE"/>
        </w:rPr>
        <w:t xml:space="preserve"> Kunden zählen </w:t>
      </w:r>
      <w:r w:rsidR="0041796D">
        <w:rPr>
          <w:rFonts w:ascii="Helvetica" w:eastAsia="Times New Roman" w:hAnsi="Helvetica" w:cs="Arial"/>
          <w:color w:val="000000" w:themeColor="text1"/>
          <w:sz w:val="18"/>
          <w:szCs w:val="18"/>
          <w:shd w:val="clear" w:color="auto" w:fill="FFFFFF"/>
          <w:lang w:eastAsia="de-DE"/>
        </w:rPr>
        <w:t>regionale Mittelständler wie</w:t>
      </w:r>
      <w:r w:rsidRPr="00261BD5">
        <w:rPr>
          <w:rFonts w:ascii="Helvetica" w:eastAsia="Times New Roman" w:hAnsi="Helvetica" w:cs="Arial"/>
          <w:color w:val="000000" w:themeColor="text1"/>
          <w:sz w:val="18"/>
          <w:szCs w:val="18"/>
          <w:shd w:val="clear" w:color="auto" w:fill="FFFFFF"/>
          <w:lang w:eastAsia="de-DE"/>
        </w:rPr>
        <w:t xml:space="preserve"> auch börsennotierte Unternehmen</w:t>
      </w:r>
      <w:r w:rsidR="0041796D">
        <w:rPr>
          <w:rFonts w:ascii="Helvetica" w:eastAsia="Times New Roman" w:hAnsi="Helvetica" w:cs="Arial"/>
          <w:color w:val="000000" w:themeColor="text1"/>
          <w:sz w:val="18"/>
          <w:szCs w:val="18"/>
          <w:shd w:val="clear" w:color="auto" w:fill="FFFFFF"/>
          <w:lang w:eastAsia="de-DE"/>
        </w:rPr>
        <w:t xml:space="preserve">, die </w:t>
      </w:r>
      <w:r w:rsidR="00AB253F">
        <w:rPr>
          <w:rFonts w:ascii="Helvetica" w:eastAsia="Times New Roman" w:hAnsi="Helvetica" w:cs="Arial"/>
          <w:color w:val="000000" w:themeColor="text1"/>
          <w:sz w:val="18"/>
          <w:szCs w:val="18"/>
          <w:shd w:val="clear" w:color="auto" w:fill="FFFFFF"/>
          <w:lang w:eastAsia="de-DE"/>
        </w:rPr>
        <w:t xml:space="preserve">aber </w:t>
      </w:r>
      <w:r w:rsidR="0041796D">
        <w:rPr>
          <w:rFonts w:ascii="Helvetica" w:eastAsia="Times New Roman" w:hAnsi="Helvetica" w:cs="Arial"/>
          <w:color w:val="000000" w:themeColor="text1"/>
          <w:sz w:val="18"/>
          <w:szCs w:val="18"/>
          <w:shd w:val="clear" w:color="auto" w:fill="FFFFFF"/>
          <w:lang w:eastAsia="de-DE"/>
        </w:rPr>
        <w:t xml:space="preserve">vom Schwesterunternehmen </w:t>
      </w:r>
      <w:proofErr w:type="spellStart"/>
      <w:r w:rsidR="0041796D">
        <w:rPr>
          <w:rFonts w:ascii="Helvetica" w:eastAsia="Times New Roman" w:hAnsi="Helvetica" w:cs="Arial"/>
          <w:color w:val="000000" w:themeColor="text1"/>
          <w:sz w:val="18"/>
          <w:szCs w:val="18"/>
          <w:shd w:val="clear" w:color="auto" w:fill="FFFFFF"/>
          <w:lang w:eastAsia="de-DE"/>
        </w:rPr>
        <w:t>IQunit</w:t>
      </w:r>
      <w:proofErr w:type="spellEnd"/>
      <w:r w:rsidR="00AB253F">
        <w:rPr>
          <w:rFonts w:ascii="Helvetica" w:eastAsia="Times New Roman" w:hAnsi="Helvetica" w:cs="Arial"/>
          <w:color w:val="000000" w:themeColor="text1"/>
          <w:sz w:val="18"/>
          <w:szCs w:val="18"/>
          <w:shd w:val="clear" w:color="auto" w:fill="FFFFFF"/>
          <w:lang w:eastAsia="de-DE"/>
        </w:rPr>
        <w:t xml:space="preserve"> IT</w:t>
      </w:r>
      <w:r w:rsidR="0041796D">
        <w:rPr>
          <w:rFonts w:ascii="Helvetica" w:eastAsia="Times New Roman" w:hAnsi="Helvetica" w:cs="Arial"/>
          <w:color w:val="000000" w:themeColor="text1"/>
          <w:sz w:val="18"/>
          <w:szCs w:val="18"/>
          <w:shd w:val="clear" w:color="auto" w:fill="FFFFFF"/>
          <w:lang w:eastAsia="de-DE"/>
        </w:rPr>
        <w:t xml:space="preserve"> </w:t>
      </w:r>
      <w:r w:rsidR="0041796D" w:rsidRPr="0045449B">
        <w:rPr>
          <w:rFonts w:ascii="Helvetica" w:eastAsia="Times New Roman" w:hAnsi="Helvetica" w:cs="Arial"/>
          <w:color w:val="000000" w:themeColor="text1"/>
          <w:sz w:val="18"/>
          <w:szCs w:val="18"/>
          <w:shd w:val="clear" w:color="auto" w:fill="FFFFFF"/>
          <w:lang w:eastAsia="de-DE"/>
        </w:rPr>
        <w:t>Gmb</w:t>
      </w:r>
      <w:r w:rsidR="00AB253F" w:rsidRPr="0045449B">
        <w:rPr>
          <w:rFonts w:ascii="Helvetica" w:eastAsia="Times New Roman" w:hAnsi="Helvetica" w:cs="Arial"/>
          <w:color w:val="000000" w:themeColor="text1"/>
          <w:sz w:val="18"/>
          <w:szCs w:val="18"/>
          <w:shd w:val="clear" w:color="auto" w:fill="FFFFFF"/>
          <w:lang w:eastAsia="de-DE"/>
        </w:rPr>
        <w:t>H</w:t>
      </w:r>
      <w:r w:rsidR="0041796D" w:rsidRPr="0045449B">
        <w:rPr>
          <w:rFonts w:ascii="Helvetica" w:eastAsia="Times New Roman" w:hAnsi="Helvetica" w:cs="Arial"/>
          <w:color w:val="000000" w:themeColor="text1"/>
          <w:sz w:val="18"/>
          <w:szCs w:val="18"/>
          <w:shd w:val="clear" w:color="auto" w:fill="FFFFFF"/>
          <w:lang w:eastAsia="de-DE"/>
        </w:rPr>
        <w:t xml:space="preserve"> </w:t>
      </w:r>
      <w:r w:rsidR="00AB253F" w:rsidRPr="0045449B">
        <w:rPr>
          <w:rFonts w:ascii="Helvetica" w:eastAsia="Times New Roman" w:hAnsi="Helvetica" w:cs="Arial"/>
          <w:color w:val="000000" w:themeColor="text1"/>
          <w:sz w:val="18"/>
          <w:szCs w:val="18"/>
          <w:shd w:val="clear" w:color="auto" w:fill="FFFFFF"/>
          <w:lang w:eastAsia="de-DE"/>
        </w:rPr>
        <w:t xml:space="preserve">aus Ulm </w:t>
      </w:r>
      <w:r w:rsidR="0041796D">
        <w:rPr>
          <w:rFonts w:ascii="Helvetica" w:eastAsia="Times New Roman" w:hAnsi="Helvetica" w:cs="Arial"/>
          <w:color w:val="000000" w:themeColor="text1"/>
          <w:sz w:val="18"/>
          <w:szCs w:val="18"/>
          <w:shd w:val="clear" w:color="auto" w:fill="FFFFFF"/>
          <w:lang w:eastAsia="de-DE"/>
        </w:rPr>
        <w:t xml:space="preserve">betreut werden. Neben den Beratungsleistungen bietet </w:t>
      </w:r>
      <w:proofErr w:type="spellStart"/>
      <w:r w:rsidR="0041796D">
        <w:rPr>
          <w:rFonts w:ascii="Helvetica" w:eastAsia="Times New Roman" w:hAnsi="Helvetica" w:cs="Arial"/>
          <w:color w:val="000000" w:themeColor="text1"/>
          <w:sz w:val="18"/>
          <w:szCs w:val="18"/>
          <w:shd w:val="clear" w:color="auto" w:fill="FFFFFF"/>
          <w:lang w:eastAsia="de-DE"/>
        </w:rPr>
        <w:t>IQunit</w:t>
      </w:r>
      <w:proofErr w:type="spellEnd"/>
      <w:r w:rsidR="0041796D">
        <w:rPr>
          <w:rFonts w:ascii="Helvetica" w:eastAsia="Times New Roman" w:hAnsi="Helvetica" w:cs="Arial"/>
          <w:color w:val="000000" w:themeColor="text1"/>
          <w:sz w:val="18"/>
          <w:szCs w:val="18"/>
          <w:shd w:val="clear" w:color="auto" w:fill="FFFFFF"/>
          <w:lang w:eastAsia="de-DE"/>
        </w:rPr>
        <w:t xml:space="preserve"> </w:t>
      </w:r>
      <w:r w:rsidR="00AB253F">
        <w:rPr>
          <w:rFonts w:ascii="Helvetica" w:eastAsia="Times New Roman" w:hAnsi="Helvetica" w:cs="Arial"/>
          <w:color w:val="000000" w:themeColor="text1"/>
          <w:sz w:val="18"/>
          <w:szCs w:val="18"/>
          <w:shd w:val="clear" w:color="auto" w:fill="FFFFFF"/>
          <w:lang w:eastAsia="de-DE"/>
        </w:rPr>
        <w:t xml:space="preserve">Schulungen für IT-Experten, sogenannte </w:t>
      </w:r>
      <w:proofErr w:type="spellStart"/>
      <w:r w:rsidR="0041796D">
        <w:rPr>
          <w:rFonts w:ascii="Helvetica" w:eastAsia="Times New Roman" w:hAnsi="Helvetica" w:cs="Arial"/>
          <w:color w:val="000000" w:themeColor="text1"/>
          <w:sz w:val="18"/>
          <w:szCs w:val="18"/>
          <w:shd w:val="clear" w:color="auto" w:fill="FFFFFF"/>
          <w:lang w:eastAsia="de-DE"/>
        </w:rPr>
        <w:t>Deep</w:t>
      </w:r>
      <w:proofErr w:type="spellEnd"/>
      <w:r w:rsidR="0041796D">
        <w:rPr>
          <w:rFonts w:ascii="Helvetica" w:eastAsia="Times New Roman" w:hAnsi="Helvetica" w:cs="Arial"/>
          <w:color w:val="000000" w:themeColor="text1"/>
          <w:sz w:val="18"/>
          <w:szCs w:val="18"/>
          <w:shd w:val="clear" w:color="auto" w:fill="FFFFFF"/>
          <w:lang w:eastAsia="de-DE"/>
        </w:rPr>
        <w:t>-</w:t>
      </w:r>
      <w:proofErr w:type="spellStart"/>
      <w:r w:rsidR="0041796D">
        <w:rPr>
          <w:rFonts w:ascii="Helvetica" w:eastAsia="Times New Roman" w:hAnsi="Helvetica" w:cs="Arial"/>
          <w:color w:val="000000" w:themeColor="text1"/>
          <w:sz w:val="18"/>
          <w:szCs w:val="18"/>
          <w:shd w:val="clear" w:color="auto" w:fill="FFFFFF"/>
          <w:lang w:eastAsia="de-DE"/>
        </w:rPr>
        <w:t>Dive</w:t>
      </w:r>
      <w:proofErr w:type="spellEnd"/>
      <w:r w:rsidR="0041796D">
        <w:rPr>
          <w:rFonts w:ascii="Helvetica" w:eastAsia="Times New Roman" w:hAnsi="Helvetica" w:cs="Arial"/>
          <w:color w:val="000000" w:themeColor="text1"/>
          <w:sz w:val="18"/>
          <w:szCs w:val="18"/>
          <w:shd w:val="clear" w:color="auto" w:fill="FFFFFF"/>
          <w:lang w:eastAsia="de-DE"/>
        </w:rPr>
        <w:t>-Kurse und</w:t>
      </w:r>
      <w:r w:rsidR="00AB253F">
        <w:rPr>
          <w:rFonts w:ascii="Helvetica" w:eastAsia="Times New Roman" w:hAnsi="Helvetica" w:cs="Arial"/>
          <w:color w:val="000000" w:themeColor="text1"/>
          <w:sz w:val="18"/>
          <w:szCs w:val="18"/>
          <w:shd w:val="clear" w:color="auto" w:fill="FFFFFF"/>
          <w:lang w:eastAsia="de-DE"/>
        </w:rPr>
        <w:t xml:space="preserve"> Express</w:t>
      </w:r>
      <w:r w:rsidR="0041796D">
        <w:rPr>
          <w:rFonts w:ascii="Helvetica" w:eastAsia="Times New Roman" w:hAnsi="Helvetica" w:cs="Arial"/>
          <w:color w:val="000000" w:themeColor="text1"/>
          <w:sz w:val="18"/>
          <w:szCs w:val="18"/>
          <w:shd w:val="clear" w:color="auto" w:fill="FFFFFF"/>
          <w:lang w:eastAsia="de-DE"/>
        </w:rPr>
        <w:t xml:space="preserve"> Workshops an. </w:t>
      </w:r>
      <w:r w:rsidR="00AB253F">
        <w:rPr>
          <w:rFonts w:ascii="Helvetica" w:eastAsia="Times New Roman" w:hAnsi="Helvetica" w:cs="Arial"/>
          <w:color w:val="000000" w:themeColor="text1"/>
          <w:sz w:val="18"/>
          <w:szCs w:val="18"/>
          <w:shd w:val="clear" w:color="auto" w:fill="FFFFFF"/>
          <w:lang w:eastAsia="de-DE"/>
        </w:rPr>
        <w:t xml:space="preserve">Aufgrund der Corona Krise arbeitet </w:t>
      </w:r>
      <w:proofErr w:type="spellStart"/>
      <w:r w:rsidR="00AB253F">
        <w:rPr>
          <w:rFonts w:ascii="Helvetica" w:eastAsia="Times New Roman" w:hAnsi="Helvetica" w:cs="Arial"/>
          <w:color w:val="000000" w:themeColor="text1"/>
          <w:sz w:val="18"/>
          <w:szCs w:val="18"/>
          <w:shd w:val="clear" w:color="auto" w:fill="FFFFFF"/>
          <w:lang w:eastAsia="de-DE"/>
        </w:rPr>
        <w:t>IQunit</w:t>
      </w:r>
      <w:proofErr w:type="spellEnd"/>
      <w:r w:rsidR="00AB253F">
        <w:rPr>
          <w:rFonts w:ascii="Helvetica" w:eastAsia="Times New Roman" w:hAnsi="Helvetica" w:cs="Arial"/>
          <w:color w:val="000000" w:themeColor="text1"/>
          <w:sz w:val="18"/>
          <w:szCs w:val="18"/>
          <w:shd w:val="clear" w:color="auto" w:fill="FFFFFF"/>
          <w:lang w:eastAsia="de-DE"/>
        </w:rPr>
        <w:t xml:space="preserve"> derzeit auch an Online-Seminaren.</w:t>
      </w:r>
      <w:r w:rsidR="00A84F0F">
        <w:rPr>
          <w:rFonts w:ascii="Helvetica" w:eastAsia="Times New Roman" w:hAnsi="Helvetica" w:cs="Arial"/>
          <w:color w:val="000000" w:themeColor="text1"/>
          <w:sz w:val="18"/>
          <w:szCs w:val="18"/>
          <w:shd w:val="clear" w:color="auto" w:fill="FFFFFF"/>
          <w:lang w:eastAsia="de-DE"/>
        </w:rPr>
        <w:t xml:space="preserve"> </w:t>
      </w:r>
    </w:p>
    <w:p w14:paraId="6429AA35" w14:textId="77777777" w:rsidR="00261BD5" w:rsidRPr="00261BD5" w:rsidRDefault="00261BD5" w:rsidP="00261BD5">
      <w:pPr>
        <w:rPr>
          <w:rFonts w:ascii="Helvetica" w:eastAsia="Times New Roman" w:hAnsi="Helvetica" w:cs="Times New Roman"/>
          <w:color w:val="000000" w:themeColor="text1"/>
          <w:sz w:val="18"/>
          <w:szCs w:val="18"/>
          <w:lang w:eastAsia="de-DE"/>
        </w:rPr>
      </w:pPr>
    </w:p>
    <w:p w14:paraId="2D739F60" w14:textId="77777777" w:rsidR="00261BD5" w:rsidRPr="00261BD5" w:rsidRDefault="00261BD5" w:rsidP="001239B1">
      <w:pPr>
        <w:spacing w:line="288" w:lineRule="auto"/>
        <w:rPr>
          <w:rFonts w:ascii="Helvetica" w:hAnsi="Helvetica"/>
          <w:color w:val="000000" w:themeColor="text1"/>
          <w:sz w:val="18"/>
          <w:szCs w:val="18"/>
        </w:rPr>
      </w:pPr>
    </w:p>
    <w:sectPr w:rsidR="00261BD5" w:rsidRPr="00261BD5" w:rsidSect="00096B3C">
      <w:headerReference w:type="default" r:id="rId9"/>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EB70" w16cex:dateUtc="2020-03-19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7C6E" w14:textId="77777777" w:rsidR="00D71259" w:rsidRDefault="00D71259" w:rsidP="00FA10E2">
      <w:r>
        <w:separator/>
      </w:r>
    </w:p>
  </w:endnote>
  <w:endnote w:type="continuationSeparator" w:id="0">
    <w:p w14:paraId="644784C2" w14:textId="77777777" w:rsidR="00D71259" w:rsidRDefault="00D71259" w:rsidP="00FA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A2D1" w14:textId="77777777" w:rsidR="00D71259" w:rsidRDefault="00D71259" w:rsidP="00FA10E2">
      <w:r>
        <w:separator/>
      </w:r>
    </w:p>
  </w:footnote>
  <w:footnote w:type="continuationSeparator" w:id="0">
    <w:p w14:paraId="22CB3DF1" w14:textId="77777777" w:rsidR="00D71259" w:rsidRDefault="00D71259" w:rsidP="00FA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FDCC" w14:textId="77777777" w:rsidR="00FA10E2" w:rsidRDefault="00FA10E2">
    <w:pPr>
      <w:pStyle w:val="Kopfzeile"/>
      <w:rPr>
        <w:rFonts w:ascii="Helvetica" w:hAnsi="Helvetica"/>
      </w:rPr>
    </w:pPr>
    <w:r>
      <w:rPr>
        <w:rFonts w:ascii="Helvetica" w:hAnsi="Helvetica"/>
      </w:rPr>
      <w:tab/>
    </w:r>
    <w:r>
      <w:rPr>
        <w:rFonts w:ascii="Helvetica" w:hAnsi="Helvetica"/>
      </w:rPr>
      <w:tab/>
    </w:r>
    <w:r>
      <w:rPr>
        <w:rFonts w:ascii="Helvetica" w:hAnsi="Helvetica"/>
        <w:noProof/>
      </w:rPr>
      <w:drawing>
        <wp:inline distT="0" distB="0" distL="0" distR="0" wp14:anchorId="24420CCE" wp14:editId="14F207F1">
          <wp:extent cx="1643330" cy="66922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toowoxx_logo-1.png"/>
                  <pic:cNvPicPr/>
                </pic:nvPicPr>
                <pic:blipFill>
                  <a:blip r:embed="rId1">
                    <a:extLst>
                      <a:ext uri="{28A0092B-C50C-407E-A947-70E740481C1C}">
                        <a14:useLocalDpi xmlns:a14="http://schemas.microsoft.com/office/drawing/2010/main" val="0"/>
                      </a:ext>
                    </a:extLst>
                  </a:blip>
                  <a:stretch>
                    <a:fillRect/>
                  </a:stretch>
                </pic:blipFill>
                <pic:spPr>
                  <a:xfrm>
                    <a:off x="0" y="0"/>
                    <a:ext cx="1683697" cy="685662"/>
                  </a:xfrm>
                  <a:prstGeom prst="rect">
                    <a:avLst/>
                  </a:prstGeom>
                </pic:spPr>
              </pic:pic>
            </a:graphicData>
          </a:graphic>
        </wp:inline>
      </w:drawing>
    </w:r>
  </w:p>
  <w:p w14:paraId="086875EC" w14:textId="77777777" w:rsidR="00FA10E2" w:rsidRDefault="00FA10E2">
    <w:pPr>
      <w:pStyle w:val="Kopfzeile"/>
      <w:rPr>
        <w:rFonts w:ascii="Helvetica" w:hAnsi="Helvetica"/>
      </w:rPr>
    </w:pPr>
    <w:r>
      <w:rPr>
        <w:rFonts w:ascii="Helvetica" w:hAnsi="Helvetica"/>
      </w:rPr>
      <w:tab/>
    </w:r>
  </w:p>
  <w:p w14:paraId="2A80870C" w14:textId="77777777" w:rsidR="00FA10E2" w:rsidRPr="00FA10E2" w:rsidRDefault="00FA10E2">
    <w:pPr>
      <w:pStyle w:val="Kopfzeile"/>
      <w:rPr>
        <w:rFonts w:ascii="Helvetica" w:hAnsi="Helvetica"/>
      </w:rPr>
    </w:pPr>
    <w:r w:rsidRPr="00FA10E2">
      <w:rPr>
        <w:rFonts w:ascii="Helvetica" w:hAnsi="Helvetica"/>
      </w:rPr>
      <w:t>PRESSEMITTEILUNG</w:t>
    </w:r>
  </w:p>
  <w:p w14:paraId="1FC9A690" w14:textId="77777777" w:rsidR="00FA10E2" w:rsidRDefault="00FA10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2"/>
    <w:rsid w:val="00094575"/>
    <w:rsid w:val="00096B3C"/>
    <w:rsid w:val="001239B1"/>
    <w:rsid w:val="001F3932"/>
    <w:rsid w:val="00261BD5"/>
    <w:rsid w:val="00292EDD"/>
    <w:rsid w:val="00297B62"/>
    <w:rsid w:val="002A2CA2"/>
    <w:rsid w:val="0036400B"/>
    <w:rsid w:val="00415C1D"/>
    <w:rsid w:val="0041796D"/>
    <w:rsid w:val="00443AAD"/>
    <w:rsid w:val="0045449B"/>
    <w:rsid w:val="004F7409"/>
    <w:rsid w:val="00546BA3"/>
    <w:rsid w:val="005A3738"/>
    <w:rsid w:val="005B79FF"/>
    <w:rsid w:val="007D7A57"/>
    <w:rsid w:val="00817072"/>
    <w:rsid w:val="008C2204"/>
    <w:rsid w:val="00A84F0F"/>
    <w:rsid w:val="00AB253F"/>
    <w:rsid w:val="00D57F7B"/>
    <w:rsid w:val="00D71259"/>
    <w:rsid w:val="00F65476"/>
    <w:rsid w:val="00FA1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304C"/>
  <w15:chartTrackingRefBased/>
  <w15:docId w15:val="{09282486-B2AE-7A47-853C-B436ADA9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0E2"/>
    <w:pPr>
      <w:tabs>
        <w:tab w:val="center" w:pos="4536"/>
        <w:tab w:val="right" w:pos="9072"/>
      </w:tabs>
    </w:pPr>
  </w:style>
  <w:style w:type="character" w:customStyle="1" w:styleId="KopfzeileZchn">
    <w:name w:val="Kopfzeile Zchn"/>
    <w:basedOn w:val="Absatz-Standardschriftart"/>
    <w:link w:val="Kopfzeile"/>
    <w:uiPriority w:val="99"/>
    <w:rsid w:val="00FA10E2"/>
  </w:style>
  <w:style w:type="paragraph" w:styleId="Fuzeile">
    <w:name w:val="footer"/>
    <w:basedOn w:val="Standard"/>
    <w:link w:val="FuzeileZchn"/>
    <w:uiPriority w:val="99"/>
    <w:unhideWhenUsed/>
    <w:rsid w:val="00FA10E2"/>
    <w:pPr>
      <w:tabs>
        <w:tab w:val="center" w:pos="4536"/>
        <w:tab w:val="right" w:pos="9072"/>
      </w:tabs>
    </w:pPr>
  </w:style>
  <w:style w:type="character" w:customStyle="1" w:styleId="FuzeileZchn">
    <w:name w:val="Fußzeile Zchn"/>
    <w:basedOn w:val="Absatz-Standardschriftart"/>
    <w:link w:val="Fuzeile"/>
    <w:uiPriority w:val="99"/>
    <w:rsid w:val="00FA10E2"/>
  </w:style>
  <w:style w:type="character" w:customStyle="1" w:styleId="apple-converted-space">
    <w:name w:val="apple-converted-space"/>
    <w:basedOn w:val="Absatz-Standardschriftart"/>
    <w:rsid w:val="00261BD5"/>
  </w:style>
  <w:style w:type="character" w:styleId="Hyperlink">
    <w:name w:val="Hyperlink"/>
    <w:basedOn w:val="Absatz-Standardschriftart"/>
    <w:uiPriority w:val="99"/>
    <w:unhideWhenUsed/>
    <w:rsid w:val="0041796D"/>
    <w:rPr>
      <w:color w:val="0563C1" w:themeColor="hyperlink"/>
      <w:u w:val="single"/>
    </w:rPr>
  </w:style>
  <w:style w:type="character" w:styleId="NichtaufgelsteErwhnung">
    <w:name w:val="Unresolved Mention"/>
    <w:basedOn w:val="Absatz-Standardschriftart"/>
    <w:uiPriority w:val="99"/>
    <w:rsid w:val="0041796D"/>
    <w:rPr>
      <w:color w:val="605E5C"/>
      <w:shd w:val="clear" w:color="auto" w:fill="E1DFDD"/>
    </w:rPr>
  </w:style>
  <w:style w:type="character" w:styleId="Kommentarzeichen">
    <w:name w:val="annotation reference"/>
    <w:basedOn w:val="Absatz-Standardschriftart"/>
    <w:uiPriority w:val="99"/>
    <w:semiHidden/>
    <w:unhideWhenUsed/>
    <w:rsid w:val="005B79FF"/>
    <w:rPr>
      <w:sz w:val="16"/>
      <w:szCs w:val="16"/>
    </w:rPr>
  </w:style>
  <w:style w:type="paragraph" w:styleId="Kommentartext">
    <w:name w:val="annotation text"/>
    <w:basedOn w:val="Standard"/>
    <w:link w:val="KommentartextZchn"/>
    <w:uiPriority w:val="99"/>
    <w:semiHidden/>
    <w:unhideWhenUsed/>
    <w:rsid w:val="005B79FF"/>
    <w:rPr>
      <w:sz w:val="20"/>
      <w:szCs w:val="20"/>
    </w:rPr>
  </w:style>
  <w:style w:type="character" w:customStyle="1" w:styleId="KommentartextZchn">
    <w:name w:val="Kommentartext Zchn"/>
    <w:basedOn w:val="Absatz-Standardschriftart"/>
    <w:link w:val="Kommentartext"/>
    <w:uiPriority w:val="99"/>
    <w:semiHidden/>
    <w:rsid w:val="005B79FF"/>
    <w:rPr>
      <w:sz w:val="20"/>
      <w:szCs w:val="20"/>
    </w:rPr>
  </w:style>
  <w:style w:type="paragraph" w:styleId="Kommentarthema">
    <w:name w:val="annotation subject"/>
    <w:basedOn w:val="Kommentartext"/>
    <w:next w:val="Kommentartext"/>
    <w:link w:val="KommentarthemaZchn"/>
    <w:uiPriority w:val="99"/>
    <w:semiHidden/>
    <w:unhideWhenUsed/>
    <w:rsid w:val="005B79FF"/>
    <w:rPr>
      <w:b/>
      <w:bCs/>
    </w:rPr>
  </w:style>
  <w:style w:type="character" w:customStyle="1" w:styleId="KommentarthemaZchn">
    <w:name w:val="Kommentarthema Zchn"/>
    <w:basedOn w:val="KommentartextZchn"/>
    <w:link w:val="Kommentarthema"/>
    <w:uiPriority w:val="99"/>
    <w:semiHidden/>
    <w:rsid w:val="005B79FF"/>
    <w:rPr>
      <w:b/>
      <w:bCs/>
      <w:sz w:val="20"/>
      <w:szCs w:val="20"/>
    </w:rPr>
  </w:style>
  <w:style w:type="paragraph" w:styleId="Sprechblasentext">
    <w:name w:val="Balloon Text"/>
    <w:basedOn w:val="Standard"/>
    <w:link w:val="SprechblasentextZchn"/>
    <w:uiPriority w:val="99"/>
    <w:semiHidden/>
    <w:unhideWhenUsed/>
    <w:rsid w:val="005B79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4758">
      <w:bodyDiv w:val="1"/>
      <w:marLeft w:val="0"/>
      <w:marRight w:val="0"/>
      <w:marTop w:val="0"/>
      <w:marBottom w:val="0"/>
      <w:divBdr>
        <w:top w:val="none" w:sz="0" w:space="0" w:color="auto"/>
        <w:left w:val="none" w:sz="0" w:space="0" w:color="auto"/>
        <w:bottom w:val="none" w:sz="0" w:space="0" w:color="auto"/>
        <w:right w:val="none" w:sz="0" w:space="0" w:color="auto"/>
      </w:divBdr>
    </w:div>
    <w:div w:id="1334407546">
      <w:bodyDiv w:val="1"/>
      <w:marLeft w:val="0"/>
      <w:marRight w:val="0"/>
      <w:marTop w:val="0"/>
      <w:marBottom w:val="0"/>
      <w:divBdr>
        <w:top w:val="none" w:sz="0" w:space="0" w:color="auto"/>
        <w:left w:val="none" w:sz="0" w:space="0" w:color="auto"/>
        <w:bottom w:val="none" w:sz="0" w:space="0" w:color="auto"/>
        <w:right w:val="none" w:sz="0" w:space="0" w:color="auto"/>
      </w:divBdr>
    </w:div>
    <w:div w:id="17490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www.toowoxx.d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F26E-34C1-704F-960F-64A5D3CA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cp:lastPrinted>2020-03-19T10:23:00Z</cp:lastPrinted>
  <dcterms:created xsi:type="dcterms:W3CDTF">2020-03-19T13:02:00Z</dcterms:created>
  <dcterms:modified xsi:type="dcterms:W3CDTF">2020-03-19T14:08:00Z</dcterms:modified>
</cp:coreProperties>
</file>