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33BD" w14:textId="1C1371F1" w:rsidR="00D97722" w:rsidRPr="00E700CA" w:rsidRDefault="00E3186D" w:rsidP="0091480F">
      <w:pPr>
        <w:spacing w:line="288" w:lineRule="auto"/>
        <w:rPr>
          <w:rFonts w:ascii="Helvetica" w:hAnsi="Helvetica"/>
          <w:sz w:val="20"/>
          <w:szCs w:val="20"/>
          <w:lang w:val="en-US"/>
        </w:rPr>
      </w:pPr>
      <w:proofErr w:type="spellStart"/>
      <w:r w:rsidRPr="00E700CA">
        <w:rPr>
          <w:rFonts w:ascii="Helvetica" w:hAnsi="Helvetica"/>
          <w:sz w:val="20"/>
          <w:szCs w:val="20"/>
          <w:lang w:val="en-US"/>
        </w:rPr>
        <w:t>Birkenfeld</w:t>
      </w:r>
      <w:proofErr w:type="spellEnd"/>
      <w:r w:rsidRPr="00E700CA">
        <w:rPr>
          <w:rFonts w:ascii="Helvetica" w:hAnsi="Helvetica"/>
          <w:sz w:val="20"/>
          <w:szCs w:val="20"/>
          <w:lang w:val="en-US"/>
        </w:rPr>
        <w:t xml:space="preserve">, </w:t>
      </w:r>
      <w:r w:rsidR="00E322AA" w:rsidRPr="00E700CA">
        <w:rPr>
          <w:rFonts w:ascii="Helvetica" w:hAnsi="Helvetica"/>
          <w:sz w:val="20"/>
          <w:szCs w:val="20"/>
          <w:lang w:val="en-US"/>
        </w:rPr>
        <w:t>1</w:t>
      </w:r>
      <w:r w:rsidR="00513F61" w:rsidRPr="00E700CA">
        <w:rPr>
          <w:rFonts w:ascii="Helvetica" w:hAnsi="Helvetica"/>
          <w:sz w:val="20"/>
          <w:szCs w:val="20"/>
          <w:lang w:val="en-US"/>
        </w:rPr>
        <w:t>6</w:t>
      </w:r>
      <w:r w:rsidR="00AB6F0B" w:rsidRPr="00E700CA">
        <w:rPr>
          <w:rFonts w:ascii="Helvetica" w:hAnsi="Helvetica"/>
          <w:sz w:val="20"/>
          <w:szCs w:val="20"/>
          <w:lang w:val="en-US"/>
        </w:rPr>
        <w:t xml:space="preserve">. </w:t>
      </w:r>
      <w:proofErr w:type="spellStart"/>
      <w:r w:rsidR="00F152E6" w:rsidRPr="00E700CA">
        <w:rPr>
          <w:rFonts w:ascii="Helvetica" w:hAnsi="Helvetica"/>
          <w:sz w:val="20"/>
          <w:szCs w:val="20"/>
          <w:lang w:val="en-US"/>
        </w:rPr>
        <w:t>März</w:t>
      </w:r>
      <w:proofErr w:type="spellEnd"/>
      <w:r w:rsidR="00AB6F0B" w:rsidRPr="00E700CA">
        <w:rPr>
          <w:rFonts w:ascii="Helvetica" w:hAnsi="Helvetica"/>
          <w:sz w:val="20"/>
          <w:szCs w:val="20"/>
          <w:lang w:val="en-US"/>
        </w:rPr>
        <w:t xml:space="preserve"> </w:t>
      </w:r>
      <w:r w:rsidR="00CF52C7" w:rsidRPr="00E700CA">
        <w:rPr>
          <w:rFonts w:ascii="Helvetica" w:hAnsi="Helvetica"/>
          <w:sz w:val="20"/>
          <w:szCs w:val="20"/>
          <w:lang w:val="en-US"/>
        </w:rPr>
        <w:t>2020</w:t>
      </w:r>
    </w:p>
    <w:p w14:paraId="416084C2" w14:textId="77777777" w:rsidR="005B3076" w:rsidRDefault="005B3076" w:rsidP="0091480F">
      <w:pPr>
        <w:spacing w:line="288" w:lineRule="auto"/>
        <w:rPr>
          <w:rFonts w:ascii="Arial" w:hAnsi="Arial" w:cs="Arial"/>
          <w:bCs/>
          <w:sz w:val="20"/>
          <w:lang w:val="en-US"/>
        </w:rPr>
      </w:pPr>
    </w:p>
    <w:p w14:paraId="74F8A3E9" w14:textId="756BBDE2" w:rsidR="00CF52C7" w:rsidRPr="0098134A" w:rsidRDefault="005B3076" w:rsidP="0091480F">
      <w:pPr>
        <w:spacing w:line="288" w:lineRule="auto"/>
        <w:rPr>
          <w:rFonts w:ascii="Helvetica" w:hAnsi="Helvetica"/>
          <w:sz w:val="20"/>
          <w:szCs w:val="20"/>
        </w:rPr>
      </w:pPr>
      <w:r w:rsidRPr="002F546D">
        <w:rPr>
          <w:rFonts w:ascii="Arial" w:hAnsi="Arial" w:cs="Arial"/>
          <w:bCs/>
          <w:sz w:val="20"/>
          <w:lang w:val="en-US"/>
        </w:rPr>
        <w:t xml:space="preserve">„International Digital Food Services Expo – Powered by </w:t>
      </w:r>
      <w:proofErr w:type="spellStart"/>
      <w:proofErr w:type="gramStart"/>
      <w:r w:rsidRPr="002F546D">
        <w:rPr>
          <w:rFonts w:ascii="Arial" w:hAnsi="Arial" w:cs="Arial"/>
          <w:bCs/>
          <w:sz w:val="20"/>
          <w:lang w:val="en-US"/>
        </w:rPr>
        <w:t>Internorga</w:t>
      </w:r>
      <w:proofErr w:type="spellEnd"/>
      <w:r w:rsidRPr="002F546D">
        <w:rPr>
          <w:rFonts w:ascii="Arial" w:hAnsi="Arial" w:cs="Arial"/>
          <w:bCs/>
          <w:sz w:val="20"/>
          <w:lang w:val="en-US"/>
        </w:rPr>
        <w:t>“</w:t>
      </w:r>
      <w:proofErr w:type="gramEnd"/>
      <w:r w:rsidRPr="002F546D">
        <w:rPr>
          <w:rFonts w:ascii="Arial" w:hAnsi="Arial" w:cs="Arial"/>
          <w:bCs/>
          <w:sz w:val="20"/>
          <w:lang w:val="en-US"/>
        </w:rPr>
        <w:br/>
        <w:t xml:space="preserve">15. bis 17. </w:t>
      </w:r>
      <w:r w:rsidRPr="0098134A">
        <w:rPr>
          <w:rFonts w:ascii="Arial" w:hAnsi="Arial" w:cs="Arial"/>
          <w:bCs/>
          <w:sz w:val="20"/>
        </w:rPr>
        <w:t>März 2021</w:t>
      </w:r>
    </w:p>
    <w:p w14:paraId="59D806A3" w14:textId="77777777" w:rsidR="00E13D62" w:rsidRPr="0098134A" w:rsidRDefault="00E13D62" w:rsidP="0091480F">
      <w:pPr>
        <w:spacing w:line="288" w:lineRule="auto"/>
        <w:rPr>
          <w:rFonts w:ascii="Helvetica" w:hAnsi="Helvetica"/>
          <w:u w:val="single"/>
        </w:rPr>
      </w:pPr>
    </w:p>
    <w:p w14:paraId="2FC952AB" w14:textId="03A4B7A6" w:rsidR="00CF52C7" w:rsidRDefault="00CF52C7" w:rsidP="0091480F">
      <w:pPr>
        <w:spacing w:line="288" w:lineRule="auto"/>
        <w:rPr>
          <w:rFonts w:ascii="Helvetica" w:hAnsi="Helvetica"/>
          <w:u w:val="single"/>
        </w:rPr>
      </w:pPr>
      <w:r>
        <w:rPr>
          <w:rFonts w:ascii="Helvetica" w:hAnsi="Helvetica"/>
          <w:u w:val="single"/>
        </w:rPr>
        <w:t>WMF Professional</w:t>
      </w:r>
      <w:r w:rsidR="007220F4">
        <w:rPr>
          <w:rFonts w:ascii="Helvetica" w:hAnsi="Helvetica"/>
          <w:u w:val="single"/>
        </w:rPr>
        <w:t xml:space="preserve"> </w:t>
      </w:r>
      <w:r w:rsidR="00412D21">
        <w:rPr>
          <w:rFonts w:ascii="Helvetica" w:hAnsi="Helvetica"/>
          <w:u w:val="single"/>
        </w:rPr>
        <w:t xml:space="preserve">setzt dem </w:t>
      </w:r>
      <w:r w:rsidR="00513F61">
        <w:rPr>
          <w:rFonts w:ascii="Helvetica" w:hAnsi="Helvetica"/>
          <w:u w:val="single"/>
        </w:rPr>
        <w:t xml:space="preserve">gedeckten </w:t>
      </w:r>
      <w:r w:rsidR="00412D21">
        <w:rPr>
          <w:rFonts w:ascii="Helvetica" w:hAnsi="Helvetica"/>
          <w:u w:val="single"/>
        </w:rPr>
        <w:t>Tisch die Krone auf</w:t>
      </w:r>
    </w:p>
    <w:p w14:paraId="5975483B" w14:textId="4D17AE64" w:rsidR="00CF52C7" w:rsidRPr="00CF52C7" w:rsidRDefault="00343167" w:rsidP="0091480F">
      <w:pPr>
        <w:spacing w:line="288" w:lineRule="auto"/>
        <w:rPr>
          <w:rFonts w:ascii="Helvetica" w:hAnsi="Helvetica"/>
          <w:sz w:val="20"/>
          <w:szCs w:val="20"/>
          <w:u w:val="single"/>
        </w:rPr>
      </w:pPr>
      <w:r>
        <w:rPr>
          <w:rFonts w:ascii="Helvetica" w:hAnsi="Helvetica"/>
          <w:sz w:val="20"/>
          <w:szCs w:val="20"/>
          <w:u w:val="single"/>
        </w:rPr>
        <w:t xml:space="preserve">Neue </w:t>
      </w:r>
      <w:r w:rsidR="007220F4">
        <w:rPr>
          <w:rFonts w:ascii="Helvetica" w:hAnsi="Helvetica"/>
          <w:sz w:val="20"/>
          <w:szCs w:val="20"/>
          <w:u w:val="single"/>
        </w:rPr>
        <w:t>Porzellanserie und</w:t>
      </w:r>
      <w:r w:rsidR="00BF00D1">
        <w:rPr>
          <w:rFonts w:ascii="Helvetica" w:hAnsi="Helvetica"/>
          <w:sz w:val="20"/>
          <w:szCs w:val="20"/>
          <w:u w:val="single"/>
        </w:rPr>
        <w:t xml:space="preserve"> Lifestyle</w:t>
      </w:r>
      <w:r w:rsidR="0092246B">
        <w:rPr>
          <w:rFonts w:ascii="Helvetica" w:hAnsi="Helvetica"/>
          <w:sz w:val="20"/>
          <w:szCs w:val="20"/>
          <w:u w:val="single"/>
        </w:rPr>
        <w:t>-S</w:t>
      </w:r>
      <w:r w:rsidR="00BF00D1">
        <w:rPr>
          <w:rFonts w:ascii="Helvetica" w:hAnsi="Helvetica"/>
          <w:sz w:val="20"/>
          <w:szCs w:val="20"/>
          <w:u w:val="single"/>
        </w:rPr>
        <w:t>ortiment</w:t>
      </w:r>
      <w:r w:rsidR="005634EF">
        <w:rPr>
          <w:rFonts w:ascii="Helvetica" w:hAnsi="Helvetica"/>
          <w:sz w:val="20"/>
          <w:szCs w:val="20"/>
          <w:u w:val="single"/>
        </w:rPr>
        <w:t xml:space="preserve"> </w:t>
      </w:r>
      <w:r w:rsidR="007220F4">
        <w:rPr>
          <w:rFonts w:ascii="Helvetica" w:hAnsi="Helvetica"/>
          <w:sz w:val="20"/>
          <w:szCs w:val="20"/>
          <w:u w:val="single"/>
        </w:rPr>
        <w:t xml:space="preserve">für überraschende </w:t>
      </w:r>
      <w:r w:rsidR="00BF00D1">
        <w:rPr>
          <w:rFonts w:ascii="Helvetica" w:hAnsi="Helvetica"/>
          <w:sz w:val="20"/>
          <w:szCs w:val="20"/>
          <w:u w:val="single"/>
        </w:rPr>
        <w:t>Speisen</w:t>
      </w:r>
      <w:r w:rsidR="007220F4">
        <w:rPr>
          <w:rFonts w:ascii="Helvetica" w:hAnsi="Helvetica"/>
          <w:sz w:val="20"/>
          <w:szCs w:val="20"/>
          <w:u w:val="single"/>
        </w:rPr>
        <w:t xml:space="preserve">-Inszenierungen  </w:t>
      </w:r>
    </w:p>
    <w:p w14:paraId="0360DEAC" w14:textId="77777777" w:rsidR="00993F74" w:rsidRPr="00520B83" w:rsidRDefault="00993F74" w:rsidP="0091480F">
      <w:pPr>
        <w:spacing w:line="288" w:lineRule="auto"/>
        <w:rPr>
          <w:rFonts w:ascii="Helvetica" w:hAnsi="Helvetica"/>
          <w:b/>
          <w:sz w:val="20"/>
          <w:szCs w:val="20"/>
        </w:rPr>
      </w:pPr>
    </w:p>
    <w:p w14:paraId="31241894" w14:textId="5FC34FD7" w:rsidR="00CA6DC7" w:rsidRDefault="007220F4" w:rsidP="005D3438">
      <w:pPr>
        <w:tabs>
          <w:tab w:val="left" w:pos="5954"/>
        </w:tabs>
        <w:spacing w:line="288" w:lineRule="auto"/>
        <w:rPr>
          <w:rFonts w:ascii="Helvetica" w:hAnsi="Helvetica"/>
          <w:b/>
          <w:sz w:val="20"/>
          <w:szCs w:val="20"/>
        </w:rPr>
      </w:pPr>
      <w:r>
        <w:rPr>
          <w:rFonts w:ascii="Helvetica" w:hAnsi="Helvetica"/>
          <w:b/>
          <w:sz w:val="20"/>
          <w:szCs w:val="20"/>
        </w:rPr>
        <w:t xml:space="preserve">Mit </w:t>
      </w:r>
      <w:r w:rsidR="00242BAF">
        <w:rPr>
          <w:rFonts w:ascii="Helvetica" w:hAnsi="Helvetica"/>
          <w:b/>
          <w:sz w:val="20"/>
          <w:szCs w:val="20"/>
        </w:rPr>
        <w:t xml:space="preserve">der ersten </w:t>
      </w:r>
      <w:r w:rsidR="00DC5870">
        <w:rPr>
          <w:rFonts w:ascii="Helvetica" w:hAnsi="Helvetica"/>
          <w:b/>
          <w:sz w:val="20"/>
          <w:szCs w:val="20"/>
        </w:rPr>
        <w:t xml:space="preserve">eigenen </w:t>
      </w:r>
      <w:r w:rsidR="00242BAF">
        <w:rPr>
          <w:rFonts w:ascii="Helvetica" w:hAnsi="Helvetica"/>
          <w:b/>
          <w:sz w:val="20"/>
          <w:szCs w:val="20"/>
        </w:rPr>
        <w:t>Porzellan</w:t>
      </w:r>
      <w:r w:rsidR="00304EAF">
        <w:rPr>
          <w:rFonts w:ascii="Helvetica" w:hAnsi="Helvetica"/>
          <w:b/>
          <w:sz w:val="20"/>
          <w:szCs w:val="20"/>
        </w:rPr>
        <w:t>serie</w:t>
      </w:r>
      <w:r w:rsidR="00DC5870">
        <w:rPr>
          <w:rFonts w:ascii="Helvetica" w:hAnsi="Helvetica"/>
          <w:b/>
          <w:sz w:val="20"/>
          <w:szCs w:val="20"/>
        </w:rPr>
        <w:t xml:space="preserve"> </w:t>
      </w:r>
      <w:r w:rsidR="00343167">
        <w:rPr>
          <w:rFonts w:ascii="Helvetica" w:hAnsi="Helvetica"/>
          <w:b/>
          <w:sz w:val="20"/>
          <w:szCs w:val="20"/>
        </w:rPr>
        <w:t>setzt WMF Professional neue Maßstäbe als Komplettanbieter für die gehobene</w:t>
      </w:r>
      <w:r w:rsidR="0098134A">
        <w:rPr>
          <w:rFonts w:ascii="Helvetica" w:hAnsi="Helvetica"/>
          <w:b/>
          <w:sz w:val="20"/>
          <w:szCs w:val="20"/>
        </w:rPr>
        <w:t xml:space="preserve">, </w:t>
      </w:r>
      <w:r w:rsidR="00343167">
        <w:rPr>
          <w:rFonts w:ascii="Helvetica" w:hAnsi="Helvetica"/>
          <w:b/>
          <w:sz w:val="20"/>
          <w:szCs w:val="20"/>
        </w:rPr>
        <w:t xml:space="preserve">moderne Tischkultur. </w:t>
      </w:r>
      <w:r w:rsidR="00412D21">
        <w:rPr>
          <w:rFonts w:ascii="Helvetica" w:hAnsi="Helvetica"/>
          <w:b/>
          <w:sz w:val="20"/>
          <w:szCs w:val="20"/>
        </w:rPr>
        <w:t>Die</w:t>
      </w:r>
      <w:r>
        <w:rPr>
          <w:rFonts w:ascii="Helvetica" w:hAnsi="Helvetica"/>
          <w:b/>
          <w:sz w:val="20"/>
          <w:szCs w:val="20"/>
        </w:rPr>
        <w:t xml:space="preserve"> </w:t>
      </w:r>
      <w:r w:rsidR="00412D21">
        <w:rPr>
          <w:rFonts w:ascii="Helvetica" w:hAnsi="Helvetica"/>
          <w:b/>
          <w:sz w:val="20"/>
          <w:szCs w:val="20"/>
        </w:rPr>
        <w:t xml:space="preserve">Kollektion </w:t>
      </w:r>
      <w:r>
        <w:rPr>
          <w:rFonts w:ascii="Helvetica" w:hAnsi="Helvetica"/>
          <w:b/>
          <w:sz w:val="20"/>
          <w:szCs w:val="20"/>
        </w:rPr>
        <w:t>S</w:t>
      </w:r>
      <w:r w:rsidR="007D00C2">
        <w:rPr>
          <w:rFonts w:ascii="Helvetica" w:hAnsi="Helvetica"/>
          <w:b/>
          <w:sz w:val="20"/>
          <w:szCs w:val="20"/>
        </w:rPr>
        <w:t>YNERGY</w:t>
      </w:r>
      <w:r>
        <w:rPr>
          <w:rFonts w:ascii="Helvetica" w:hAnsi="Helvetica"/>
          <w:b/>
          <w:sz w:val="20"/>
          <w:szCs w:val="20"/>
        </w:rPr>
        <w:t xml:space="preserve"> </w:t>
      </w:r>
      <w:r w:rsidR="0098134A">
        <w:rPr>
          <w:rFonts w:ascii="Helvetica" w:hAnsi="Helvetica"/>
          <w:b/>
          <w:sz w:val="20"/>
          <w:szCs w:val="20"/>
        </w:rPr>
        <w:t>rundet mit dem ergänzenden</w:t>
      </w:r>
      <w:r w:rsidR="00F87617">
        <w:rPr>
          <w:rFonts w:ascii="Helvetica" w:hAnsi="Helvetica"/>
          <w:b/>
          <w:sz w:val="20"/>
          <w:szCs w:val="20"/>
        </w:rPr>
        <w:t xml:space="preserve"> </w:t>
      </w:r>
      <w:r w:rsidR="00F87617" w:rsidRPr="0092246B">
        <w:rPr>
          <w:rFonts w:ascii="Helvetica" w:hAnsi="Helvetica"/>
          <w:b/>
          <w:sz w:val="20"/>
          <w:szCs w:val="20"/>
        </w:rPr>
        <w:t>Lifestyle</w:t>
      </w:r>
      <w:r w:rsidR="0092246B" w:rsidRPr="0092246B">
        <w:rPr>
          <w:rFonts w:ascii="Helvetica" w:hAnsi="Helvetica"/>
          <w:b/>
          <w:sz w:val="20"/>
          <w:szCs w:val="20"/>
        </w:rPr>
        <w:t>-S</w:t>
      </w:r>
      <w:r w:rsidR="00F87617" w:rsidRPr="0092246B">
        <w:rPr>
          <w:rFonts w:ascii="Helvetica" w:hAnsi="Helvetica"/>
          <w:b/>
          <w:sz w:val="20"/>
          <w:szCs w:val="20"/>
        </w:rPr>
        <w:t>ortiment</w:t>
      </w:r>
      <w:r w:rsidR="00F87617">
        <w:rPr>
          <w:rFonts w:ascii="Helvetica" w:hAnsi="Helvetica"/>
          <w:b/>
          <w:sz w:val="20"/>
          <w:szCs w:val="20"/>
        </w:rPr>
        <w:t xml:space="preserve"> </w:t>
      </w:r>
      <w:r>
        <w:rPr>
          <w:rFonts w:ascii="Helvetica" w:hAnsi="Helvetica"/>
          <w:b/>
          <w:sz w:val="20"/>
          <w:szCs w:val="20"/>
        </w:rPr>
        <w:t>S</w:t>
      </w:r>
      <w:r w:rsidR="007D00C2">
        <w:rPr>
          <w:rFonts w:ascii="Helvetica" w:hAnsi="Helvetica"/>
          <w:b/>
          <w:sz w:val="20"/>
          <w:szCs w:val="20"/>
        </w:rPr>
        <w:t>TYLE LIGHT</w:t>
      </w:r>
      <w:r w:rsidR="00BF00D1">
        <w:rPr>
          <w:rFonts w:ascii="Helvetica" w:hAnsi="Helvetica"/>
          <w:b/>
          <w:sz w:val="20"/>
          <w:szCs w:val="20"/>
        </w:rPr>
        <w:t>S</w:t>
      </w:r>
      <w:r>
        <w:rPr>
          <w:rFonts w:ascii="Helvetica" w:hAnsi="Helvetica"/>
          <w:b/>
          <w:sz w:val="20"/>
          <w:szCs w:val="20"/>
        </w:rPr>
        <w:t xml:space="preserve"> </w:t>
      </w:r>
      <w:r w:rsidR="00412D21">
        <w:rPr>
          <w:rFonts w:ascii="Helvetica" w:hAnsi="Helvetica"/>
          <w:b/>
          <w:sz w:val="20"/>
          <w:szCs w:val="20"/>
        </w:rPr>
        <w:t xml:space="preserve">nicht nur </w:t>
      </w:r>
      <w:r>
        <w:rPr>
          <w:rFonts w:ascii="Helvetica" w:hAnsi="Helvetica"/>
          <w:b/>
          <w:sz w:val="20"/>
          <w:szCs w:val="20"/>
        </w:rPr>
        <w:t xml:space="preserve">das Portfolio </w:t>
      </w:r>
      <w:r w:rsidR="00412D21">
        <w:rPr>
          <w:rFonts w:ascii="Helvetica" w:hAnsi="Helvetica"/>
          <w:b/>
          <w:sz w:val="20"/>
          <w:szCs w:val="20"/>
        </w:rPr>
        <w:t xml:space="preserve">des </w:t>
      </w:r>
      <w:r>
        <w:rPr>
          <w:rFonts w:ascii="Helvetica" w:hAnsi="Helvetica"/>
          <w:b/>
          <w:sz w:val="20"/>
          <w:szCs w:val="20"/>
        </w:rPr>
        <w:t>Premiumanbieter</w:t>
      </w:r>
      <w:r w:rsidR="00F728A2">
        <w:rPr>
          <w:rFonts w:ascii="Helvetica" w:hAnsi="Helvetica"/>
          <w:b/>
          <w:sz w:val="20"/>
          <w:szCs w:val="20"/>
        </w:rPr>
        <w:t>s</w:t>
      </w:r>
      <w:r>
        <w:rPr>
          <w:rFonts w:ascii="Helvetica" w:hAnsi="Helvetica"/>
          <w:b/>
          <w:sz w:val="20"/>
          <w:szCs w:val="20"/>
        </w:rPr>
        <w:t xml:space="preserve"> für Hoteliers und Gastronomen ab</w:t>
      </w:r>
      <w:r w:rsidR="00412D21">
        <w:rPr>
          <w:rFonts w:ascii="Helvetica" w:hAnsi="Helvetica"/>
          <w:b/>
          <w:sz w:val="20"/>
          <w:szCs w:val="20"/>
        </w:rPr>
        <w:t>, sondern</w:t>
      </w:r>
      <w:r>
        <w:rPr>
          <w:rFonts w:ascii="Helvetica" w:hAnsi="Helvetica"/>
          <w:b/>
          <w:sz w:val="20"/>
          <w:szCs w:val="20"/>
        </w:rPr>
        <w:t xml:space="preserve"> </w:t>
      </w:r>
      <w:r w:rsidR="00412D21">
        <w:rPr>
          <w:rFonts w:ascii="Helvetica" w:hAnsi="Helvetica"/>
          <w:b/>
          <w:sz w:val="20"/>
          <w:szCs w:val="20"/>
        </w:rPr>
        <w:t>festig</w:t>
      </w:r>
      <w:r w:rsidR="0098134A">
        <w:rPr>
          <w:rFonts w:ascii="Helvetica" w:hAnsi="Helvetica"/>
          <w:b/>
          <w:sz w:val="20"/>
          <w:szCs w:val="20"/>
        </w:rPr>
        <w:t>t</w:t>
      </w:r>
      <w:r w:rsidR="00412D21">
        <w:rPr>
          <w:rFonts w:ascii="Helvetica" w:hAnsi="Helvetica"/>
          <w:b/>
          <w:sz w:val="20"/>
          <w:szCs w:val="20"/>
        </w:rPr>
        <w:t xml:space="preserve"> </w:t>
      </w:r>
      <w:r w:rsidR="00A86A31">
        <w:rPr>
          <w:rFonts w:ascii="Helvetica" w:hAnsi="Helvetica"/>
          <w:b/>
          <w:sz w:val="20"/>
          <w:szCs w:val="20"/>
        </w:rPr>
        <w:t xml:space="preserve">auch </w:t>
      </w:r>
      <w:r w:rsidR="00523167">
        <w:rPr>
          <w:rFonts w:ascii="Helvetica" w:hAnsi="Helvetica"/>
          <w:b/>
          <w:sz w:val="20"/>
          <w:szCs w:val="20"/>
        </w:rPr>
        <w:t xml:space="preserve">seine </w:t>
      </w:r>
      <w:r w:rsidR="0063019A">
        <w:rPr>
          <w:rFonts w:ascii="Helvetica" w:hAnsi="Helvetica"/>
          <w:b/>
          <w:sz w:val="20"/>
          <w:szCs w:val="20"/>
        </w:rPr>
        <w:t xml:space="preserve">führende </w:t>
      </w:r>
      <w:r w:rsidR="00523167">
        <w:rPr>
          <w:rFonts w:ascii="Helvetica" w:hAnsi="Helvetica"/>
          <w:b/>
          <w:sz w:val="20"/>
          <w:szCs w:val="20"/>
        </w:rPr>
        <w:t>Position als</w:t>
      </w:r>
      <w:r w:rsidR="000A5239">
        <w:rPr>
          <w:rFonts w:ascii="Helvetica" w:hAnsi="Helvetica"/>
          <w:b/>
          <w:sz w:val="20"/>
          <w:szCs w:val="20"/>
        </w:rPr>
        <w:t xml:space="preserve"> </w:t>
      </w:r>
      <w:r w:rsidR="000A5239" w:rsidRPr="0092246B">
        <w:rPr>
          <w:rFonts w:ascii="Helvetica" w:hAnsi="Helvetica"/>
          <w:b/>
          <w:sz w:val="20"/>
          <w:szCs w:val="20"/>
        </w:rPr>
        <w:t xml:space="preserve">„Expert </w:t>
      </w:r>
      <w:proofErr w:type="spellStart"/>
      <w:r w:rsidR="000A5239" w:rsidRPr="0092246B">
        <w:rPr>
          <w:rFonts w:ascii="Helvetica" w:hAnsi="Helvetica"/>
          <w:b/>
          <w:sz w:val="20"/>
          <w:szCs w:val="20"/>
        </w:rPr>
        <w:t>of</w:t>
      </w:r>
      <w:proofErr w:type="spellEnd"/>
      <w:r w:rsidR="000A5239" w:rsidRPr="0092246B">
        <w:rPr>
          <w:rFonts w:ascii="Helvetica" w:hAnsi="Helvetica"/>
          <w:b/>
          <w:sz w:val="20"/>
          <w:szCs w:val="20"/>
        </w:rPr>
        <w:t xml:space="preserve"> T</w:t>
      </w:r>
      <w:r w:rsidR="00412D21" w:rsidRPr="0092246B">
        <w:rPr>
          <w:rFonts w:ascii="Helvetica" w:hAnsi="Helvetica"/>
          <w:b/>
          <w:sz w:val="20"/>
          <w:szCs w:val="20"/>
        </w:rPr>
        <w:t xml:space="preserve">able </w:t>
      </w:r>
      <w:r w:rsidR="000A5239" w:rsidRPr="0092246B">
        <w:rPr>
          <w:rFonts w:ascii="Helvetica" w:hAnsi="Helvetica"/>
          <w:b/>
          <w:sz w:val="20"/>
          <w:szCs w:val="20"/>
        </w:rPr>
        <w:t>C</w:t>
      </w:r>
      <w:r w:rsidR="00412D21" w:rsidRPr="0092246B">
        <w:rPr>
          <w:rFonts w:ascii="Helvetica" w:hAnsi="Helvetica"/>
          <w:b/>
          <w:sz w:val="20"/>
          <w:szCs w:val="20"/>
        </w:rPr>
        <w:t xml:space="preserve">ulture“. </w:t>
      </w:r>
      <w:r w:rsidR="0098134A" w:rsidRPr="0092246B">
        <w:rPr>
          <w:rFonts w:ascii="Helvetica" w:hAnsi="Helvetica"/>
          <w:b/>
          <w:sz w:val="20"/>
          <w:szCs w:val="20"/>
        </w:rPr>
        <w:t>SYNERGY besticht mit einer klaren Linienführung s</w:t>
      </w:r>
      <w:r w:rsidR="0098134A">
        <w:rPr>
          <w:rFonts w:ascii="Helvetica" w:hAnsi="Helvetica"/>
          <w:b/>
          <w:sz w:val="20"/>
          <w:szCs w:val="20"/>
        </w:rPr>
        <w:t>owie</w:t>
      </w:r>
      <w:r w:rsidR="00AB3B32">
        <w:rPr>
          <w:rFonts w:ascii="Helvetica" w:hAnsi="Helvetica"/>
          <w:b/>
          <w:sz w:val="20"/>
          <w:szCs w:val="20"/>
        </w:rPr>
        <w:t xml:space="preserve"> </w:t>
      </w:r>
      <w:r w:rsidR="0098134A">
        <w:rPr>
          <w:rFonts w:ascii="Helvetica" w:hAnsi="Helvetica"/>
          <w:b/>
          <w:sz w:val="20"/>
          <w:szCs w:val="20"/>
        </w:rPr>
        <w:t>ausgewogene</w:t>
      </w:r>
      <w:r w:rsidR="0092246B">
        <w:rPr>
          <w:rFonts w:ascii="Helvetica" w:hAnsi="Helvetica"/>
          <w:b/>
          <w:sz w:val="20"/>
          <w:szCs w:val="20"/>
        </w:rPr>
        <w:t xml:space="preserve">r </w:t>
      </w:r>
      <w:r w:rsidR="0098134A">
        <w:rPr>
          <w:rFonts w:ascii="Helvetica" w:hAnsi="Helvetica"/>
          <w:b/>
          <w:sz w:val="20"/>
          <w:szCs w:val="20"/>
        </w:rPr>
        <w:t>Geometrie</w:t>
      </w:r>
      <w:r w:rsidR="00D968CB">
        <w:rPr>
          <w:rFonts w:ascii="Helvetica" w:hAnsi="Helvetica"/>
          <w:b/>
          <w:sz w:val="20"/>
          <w:szCs w:val="20"/>
        </w:rPr>
        <w:t xml:space="preserve"> und umfasst die Serien „BASIC“ und „SIGNATURE“. </w:t>
      </w:r>
      <w:r w:rsidR="0098134A">
        <w:rPr>
          <w:rFonts w:ascii="Helvetica" w:hAnsi="Helvetica"/>
          <w:b/>
          <w:sz w:val="20"/>
          <w:szCs w:val="20"/>
        </w:rPr>
        <w:t>Das umfassende Basissortiment bietet von der Barista-Tasse über elegante Fahnenteller bis zum Gourmetteller alles, was sich Gastrono</w:t>
      </w:r>
      <w:r w:rsidR="00D968CB">
        <w:rPr>
          <w:rFonts w:ascii="Helvetica" w:hAnsi="Helvetica"/>
          <w:b/>
          <w:sz w:val="20"/>
          <w:szCs w:val="20"/>
        </w:rPr>
        <w:t>men</w:t>
      </w:r>
      <w:r w:rsidR="0098134A">
        <w:rPr>
          <w:rFonts w:ascii="Helvetica" w:hAnsi="Helvetica"/>
          <w:b/>
          <w:sz w:val="20"/>
          <w:szCs w:val="20"/>
        </w:rPr>
        <w:t xml:space="preserve"> wünschen. </w:t>
      </w:r>
      <w:r w:rsidR="00D968CB">
        <w:rPr>
          <w:rFonts w:ascii="Helvetica" w:hAnsi="Helvetica"/>
          <w:b/>
          <w:sz w:val="20"/>
          <w:szCs w:val="20"/>
        </w:rPr>
        <w:t>Mit</w:t>
      </w:r>
      <w:r w:rsidR="0098134A">
        <w:rPr>
          <w:rFonts w:ascii="Helvetica" w:hAnsi="Helvetica"/>
          <w:b/>
          <w:sz w:val="20"/>
          <w:szCs w:val="20"/>
        </w:rPr>
        <w:t xml:space="preserve"> den SIGNATURE</w:t>
      </w:r>
      <w:r w:rsidR="00D968CB">
        <w:rPr>
          <w:rFonts w:ascii="Helvetica" w:hAnsi="Helvetica"/>
          <w:b/>
          <w:sz w:val="20"/>
          <w:szCs w:val="20"/>
        </w:rPr>
        <w:t>-Artikeln</w:t>
      </w:r>
      <w:r w:rsidR="0098134A">
        <w:rPr>
          <w:rFonts w:ascii="Helvetica" w:hAnsi="Helvetica"/>
          <w:b/>
          <w:sz w:val="20"/>
          <w:szCs w:val="20"/>
        </w:rPr>
        <w:t xml:space="preserve"> </w:t>
      </w:r>
      <w:r w:rsidR="00D968CB">
        <w:rPr>
          <w:rFonts w:ascii="Helvetica" w:hAnsi="Helvetica"/>
          <w:b/>
          <w:sz w:val="20"/>
          <w:szCs w:val="20"/>
        </w:rPr>
        <w:t xml:space="preserve">lassen sich zudem </w:t>
      </w:r>
      <w:r w:rsidR="0063019A">
        <w:rPr>
          <w:rFonts w:ascii="Helvetica" w:hAnsi="Helvetica"/>
          <w:b/>
          <w:sz w:val="20"/>
          <w:szCs w:val="20"/>
        </w:rPr>
        <w:t xml:space="preserve">überraschende </w:t>
      </w:r>
      <w:r w:rsidR="0098134A">
        <w:rPr>
          <w:rFonts w:ascii="Helvetica" w:hAnsi="Helvetica"/>
          <w:b/>
          <w:sz w:val="20"/>
          <w:szCs w:val="20"/>
        </w:rPr>
        <w:t>Porzellan-Highlights setzen</w:t>
      </w:r>
      <w:r w:rsidR="00D968CB">
        <w:rPr>
          <w:rFonts w:ascii="Helvetica" w:hAnsi="Helvetica"/>
          <w:b/>
          <w:sz w:val="20"/>
          <w:szCs w:val="20"/>
        </w:rPr>
        <w:t>.</w:t>
      </w:r>
      <w:r w:rsidR="00F43C97">
        <w:rPr>
          <w:rFonts w:ascii="Helvetica" w:hAnsi="Helvetica"/>
          <w:b/>
          <w:sz w:val="20"/>
          <w:szCs w:val="20"/>
        </w:rPr>
        <w:t xml:space="preserve"> Darauf aufbauend sorgt die</w:t>
      </w:r>
      <w:r w:rsidR="00D968CB">
        <w:rPr>
          <w:rFonts w:ascii="Helvetica" w:hAnsi="Helvetica"/>
          <w:b/>
          <w:sz w:val="20"/>
          <w:szCs w:val="20"/>
        </w:rPr>
        <w:t xml:space="preserve"> </w:t>
      </w:r>
      <w:r w:rsidR="00AB3B32">
        <w:rPr>
          <w:rFonts w:ascii="Helvetica" w:hAnsi="Helvetica"/>
          <w:b/>
          <w:sz w:val="20"/>
          <w:szCs w:val="20"/>
        </w:rPr>
        <w:t>Kombination mit den Trend-</w:t>
      </w:r>
      <w:r w:rsidR="003630E0">
        <w:rPr>
          <w:rFonts w:ascii="Helvetica" w:hAnsi="Helvetica"/>
          <w:b/>
          <w:sz w:val="20"/>
          <w:szCs w:val="20"/>
        </w:rPr>
        <w:t>Elementen von STYLE LIGHTS</w:t>
      </w:r>
      <w:r w:rsidR="00F43C97">
        <w:rPr>
          <w:rFonts w:ascii="Helvetica" w:hAnsi="Helvetica"/>
          <w:b/>
          <w:sz w:val="20"/>
          <w:szCs w:val="20"/>
        </w:rPr>
        <w:t xml:space="preserve"> für </w:t>
      </w:r>
      <w:r w:rsidR="008672FA">
        <w:rPr>
          <w:rFonts w:ascii="Helvetica" w:hAnsi="Helvetica"/>
          <w:b/>
          <w:sz w:val="20"/>
          <w:szCs w:val="20"/>
        </w:rPr>
        <w:t>einzigartige</w:t>
      </w:r>
      <w:r>
        <w:rPr>
          <w:rFonts w:ascii="Helvetica" w:hAnsi="Helvetica"/>
          <w:b/>
          <w:sz w:val="20"/>
          <w:szCs w:val="20"/>
        </w:rPr>
        <w:t xml:space="preserve"> </w:t>
      </w:r>
      <w:r w:rsidR="00443090">
        <w:rPr>
          <w:rFonts w:ascii="Helvetica" w:hAnsi="Helvetica"/>
          <w:b/>
          <w:sz w:val="20"/>
          <w:szCs w:val="20"/>
        </w:rPr>
        <w:t xml:space="preserve">Spannungsbögen in der Speisenpräsentation </w:t>
      </w:r>
      <w:r>
        <w:rPr>
          <w:rFonts w:ascii="Helvetica" w:hAnsi="Helvetica"/>
          <w:b/>
          <w:sz w:val="20"/>
          <w:szCs w:val="20"/>
        </w:rPr>
        <w:t xml:space="preserve">– vom Frühstück </w:t>
      </w:r>
      <w:r w:rsidR="00473CA9">
        <w:rPr>
          <w:rFonts w:ascii="Helvetica" w:hAnsi="Helvetica"/>
          <w:b/>
          <w:sz w:val="20"/>
          <w:szCs w:val="20"/>
        </w:rPr>
        <w:t xml:space="preserve">und Buffet </w:t>
      </w:r>
      <w:r>
        <w:rPr>
          <w:rFonts w:ascii="Helvetica" w:hAnsi="Helvetica"/>
          <w:b/>
          <w:sz w:val="20"/>
          <w:szCs w:val="20"/>
        </w:rPr>
        <w:t xml:space="preserve">über </w:t>
      </w:r>
      <w:proofErr w:type="spellStart"/>
      <w:r>
        <w:rPr>
          <w:rFonts w:ascii="Helvetica" w:hAnsi="Helvetica"/>
          <w:b/>
          <w:sz w:val="20"/>
          <w:szCs w:val="20"/>
        </w:rPr>
        <w:t>Casual</w:t>
      </w:r>
      <w:proofErr w:type="spellEnd"/>
      <w:r>
        <w:rPr>
          <w:rFonts w:ascii="Helvetica" w:hAnsi="Helvetica"/>
          <w:b/>
          <w:sz w:val="20"/>
          <w:szCs w:val="20"/>
        </w:rPr>
        <w:t xml:space="preserve"> Dining bis zum </w:t>
      </w:r>
      <w:proofErr w:type="spellStart"/>
      <w:r w:rsidR="00473CA9">
        <w:rPr>
          <w:rFonts w:ascii="Helvetica" w:hAnsi="Helvetica"/>
          <w:b/>
          <w:sz w:val="20"/>
          <w:szCs w:val="20"/>
        </w:rPr>
        <w:t>Banquet</w:t>
      </w:r>
      <w:proofErr w:type="spellEnd"/>
      <w:r w:rsidR="00473CA9">
        <w:rPr>
          <w:rFonts w:ascii="Helvetica" w:hAnsi="Helvetica"/>
          <w:b/>
          <w:sz w:val="20"/>
          <w:szCs w:val="20"/>
        </w:rPr>
        <w:t xml:space="preserve"> und </w:t>
      </w:r>
      <w:r>
        <w:rPr>
          <w:rFonts w:ascii="Helvetica" w:hAnsi="Helvetica"/>
          <w:b/>
          <w:sz w:val="20"/>
          <w:szCs w:val="20"/>
        </w:rPr>
        <w:t xml:space="preserve">Fine Dining. </w:t>
      </w:r>
      <w:r w:rsidR="005B7739">
        <w:rPr>
          <w:rFonts w:ascii="Helvetica" w:hAnsi="Helvetica"/>
          <w:b/>
          <w:sz w:val="20"/>
          <w:szCs w:val="20"/>
        </w:rPr>
        <w:t>Dank a</w:t>
      </w:r>
      <w:r w:rsidR="00473CA9">
        <w:rPr>
          <w:rFonts w:ascii="Helvetica" w:hAnsi="Helvetica"/>
          <w:b/>
          <w:sz w:val="20"/>
          <w:szCs w:val="20"/>
        </w:rPr>
        <w:t>ußergewöhnliche</w:t>
      </w:r>
      <w:r w:rsidR="005B7739">
        <w:rPr>
          <w:rFonts w:ascii="Helvetica" w:hAnsi="Helvetica"/>
          <w:b/>
          <w:sz w:val="20"/>
          <w:szCs w:val="20"/>
        </w:rPr>
        <w:t>r</w:t>
      </w:r>
      <w:r w:rsidR="00473CA9">
        <w:rPr>
          <w:rFonts w:ascii="Helvetica" w:hAnsi="Helvetica"/>
          <w:b/>
          <w:sz w:val="20"/>
          <w:szCs w:val="20"/>
        </w:rPr>
        <w:t xml:space="preserve"> Materialien wie Holz, </w:t>
      </w:r>
      <w:r w:rsidR="0092246B">
        <w:rPr>
          <w:rFonts w:ascii="Helvetica" w:hAnsi="Helvetica"/>
          <w:b/>
          <w:sz w:val="20"/>
          <w:szCs w:val="20"/>
        </w:rPr>
        <w:t xml:space="preserve">Keramik, </w:t>
      </w:r>
      <w:r w:rsidR="00473CA9">
        <w:rPr>
          <w:rFonts w:ascii="Helvetica" w:hAnsi="Helvetica"/>
          <w:b/>
          <w:sz w:val="20"/>
          <w:szCs w:val="20"/>
        </w:rPr>
        <w:t>Marmor</w:t>
      </w:r>
      <w:r w:rsidR="006C760C">
        <w:rPr>
          <w:rFonts w:ascii="Helvetica" w:hAnsi="Helvetica"/>
          <w:b/>
          <w:sz w:val="20"/>
          <w:szCs w:val="20"/>
        </w:rPr>
        <w:t>, Gusseisen</w:t>
      </w:r>
      <w:r w:rsidR="00473CA9">
        <w:rPr>
          <w:rFonts w:ascii="Helvetica" w:hAnsi="Helvetica"/>
          <w:b/>
          <w:sz w:val="20"/>
          <w:szCs w:val="20"/>
        </w:rPr>
        <w:t xml:space="preserve"> oder Glas schaff</w:t>
      </w:r>
      <w:r w:rsidR="005B7739">
        <w:rPr>
          <w:rFonts w:ascii="Helvetica" w:hAnsi="Helvetica"/>
          <w:b/>
          <w:sz w:val="20"/>
          <w:szCs w:val="20"/>
        </w:rPr>
        <w:t xml:space="preserve">t </w:t>
      </w:r>
      <w:r w:rsidR="007D00C2">
        <w:rPr>
          <w:rFonts w:ascii="Helvetica" w:hAnsi="Helvetica"/>
          <w:b/>
          <w:sz w:val="20"/>
          <w:szCs w:val="20"/>
        </w:rPr>
        <w:t>STYLE LIGHT</w:t>
      </w:r>
      <w:r w:rsidR="00BF00D1">
        <w:rPr>
          <w:rFonts w:ascii="Helvetica" w:hAnsi="Helvetica"/>
          <w:b/>
          <w:sz w:val="20"/>
          <w:szCs w:val="20"/>
        </w:rPr>
        <w:t>S</w:t>
      </w:r>
      <w:r w:rsidR="00473CA9">
        <w:rPr>
          <w:rFonts w:ascii="Helvetica" w:hAnsi="Helvetica"/>
          <w:b/>
          <w:sz w:val="20"/>
          <w:szCs w:val="20"/>
        </w:rPr>
        <w:t xml:space="preserve"> einen </w:t>
      </w:r>
      <w:r w:rsidR="00B8246B">
        <w:rPr>
          <w:rFonts w:ascii="Helvetica" w:hAnsi="Helvetica"/>
          <w:b/>
          <w:sz w:val="20"/>
          <w:szCs w:val="20"/>
        </w:rPr>
        <w:t>faszinierenden Gegen</w:t>
      </w:r>
      <w:r w:rsidR="00F61F32">
        <w:rPr>
          <w:rFonts w:ascii="Helvetica" w:hAnsi="Helvetica"/>
          <w:b/>
          <w:sz w:val="20"/>
          <w:szCs w:val="20"/>
        </w:rPr>
        <w:t>pol</w:t>
      </w:r>
      <w:r w:rsidR="00B8246B">
        <w:rPr>
          <w:rFonts w:ascii="Helvetica" w:hAnsi="Helvetica"/>
          <w:b/>
          <w:sz w:val="20"/>
          <w:szCs w:val="20"/>
        </w:rPr>
        <w:t xml:space="preserve"> </w:t>
      </w:r>
      <w:r w:rsidR="00473CA9">
        <w:rPr>
          <w:rFonts w:ascii="Helvetica" w:hAnsi="Helvetica"/>
          <w:b/>
          <w:sz w:val="20"/>
          <w:szCs w:val="20"/>
        </w:rPr>
        <w:t>zur Formensprache der Porzellankollektion</w:t>
      </w:r>
      <w:r w:rsidR="00473CA9" w:rsidRPr="009120E0">
        <w:rPr>
          <w:rFonts w:ascii="Helvetica" w:hAnsi="Helvetica"/>
          <w:b/>
          <w:sz w:val="20"/>
          <w:szCs w:val="20"/>
        </w:rPr>
        <w:t xml:space="preserve">. </w:t>
      </w:r>
    </w:p>
    <w:p w14:paraId="497E36F1" w14:textId="77777777" w:rsidR="00CA6DC7" w:rsidRDefault="00CA6DC7" w:rsidP="005D3438">
      <w:pPr>
        <w:tabs>
          <w:tab w:val="left" w:pos="5954"/>
        </w:tabs>
        <w:spacing w:line="288" w:lineRule="auto"/>
        <w:rPr>
          <w:rFonts w:ascii="Helvetica" w:hAnsi="Helvetica"/>
          <w:b/>
          <w:sz w:val="20"/>
          <w:szCs w:val="20"/>
        </w:rPr>
      </w:pPr>
    </w:p>
    <w:p w14:paraId="0D56905C" w14:textId="5C645300" w:rsidR="00473CA9" w:rsidRPr="00CA6DC7" w:rsidRDefault="002E53A6" w:rsidP="005D3438">
      <w:pPr>
        <w:tabs>
          <w:tab w:val="left" w:pos="5954"/>
        </w:tabs>
        <w:spacing w:line="288" w:lineRule="auto"/>
        <w:rPr>
          <w:rFonts w:ascii="Helvetica" w:hAnsi="Helvetica"/>
          <w:bCs/>
          <w:sz w:val="20"/>
          <w:szCs w:val="20"/>
        </w:rPr>
      </w:pPr>
      <w:r w:rsidRPr="00555DE7">
        <w:rPr>
          <w:rFonts w:ascii="Helvetica" w:hAnsi="Helvetica"/>
          <w:bCs/>
          <w:sz w:val="20"/>
          <w:szCs w:val="20"/>
        </w:rPr>
        <w:t>„</w:t>
      </w:r>
      <w:r w:rsidR="00664B9F" w:rsidRPr="00555DE7">
        <w:rPr>
          <w:rFonts w:ascii="Helvetica" w:hAnsi="Helvetica"/>
          <w:bCs/>
          <w:sz w:val="20"/>
          <w:szCs w:val="20"/>
        </w:rPr>
        <w:t xml:space="preserve">Mit einer eigenen Porzellankollektion </w:t>
      </w:r>
      <w:r w:rsidR="00D968CB" w:rsidRPr="00555DE7">
        <w:rPr>
          <w:rFonts w:ascii="Helvetica" w:hAnsi="Helvetica"/>
          <w:bCs/>
          <w:sz w:val="20"/>
          <w:szCs w:val="20"/>
        </w:rPr>
        <w:t xml:space="preserve">versetzen </w:t>
      </w:r>
      <w:r w:rsidR="00664B9F" w:rsidRPr="00555DE7">
        <w:rPr>
          <w:rFonts w:ascii="Helvetica" w:hAnsi="Helvetica"/>
          <w:bCs/>
          <w:sz w:val="20"/>
          <w:szCs w:val="20"/>
        </w:rPr>
        <w:t xml:space="preserve">wir </w:t>
      </w:r>
      <w:r w:rsidR="008672FA" w:rsidRPr="00555DE7">
        <w:rPr>
          <w:rFonts w:ascii="Helvetica" w:hAnsi="Helvetica"/>
          <w:bCs/>
          <w:sz w:val="20"/>
          <w:szCs w:val="20"/>
        </w:rPr>
        <w:t xml:space="preserve">Profis ab sofort </w:t>
      </w:r>
      <w:r w:rsidR="00F61F32" w:rsidRPr="00555DE7">
        <w:rPr>
          <w:rFonts w:ascii="Helvetica" w:hAnsi="Helvetica"/>
          <w:bCs/>
          <w:sz w:val="20"/>
          <w:szCs w:val="20"/>
        </w:rPr>
        <w:t>in d</w:t>
      </w:r>
      <w:r w:rsidR="00664B9F" w:rsidRPr="00555DE7">
        <w:rPr>
          <w:rFonts w:ascii="Helvetica" w:hAnsi="Helvetica"/>
          <w:bCs/>
          <w:sz w:val="20"/>
          <w:szCs w:val="20"/>
        </w:rPr>
        <w:t>ie</w:t>
      </w:r>
      <w:r w:rsidR="00F61F32" w:rsidRPr="00555DE7">
        <w:rPr>
          <w:rFonts w:ascii="Helvetica" w:hAnsi="Helvetica"/>
          <w:bCs/>
          <w:sz w:val="20"/>
          <w:szCs w:val="20"/>
        </w:rPr>
        <w:t xml:space="preserve"> Lage, </w:t>
      </w:r>
      <w:r w:rsidR="008672FA" w:rsidRPr="00555DE7">
        <w:rPr>
          <w:rFonts w:ascii="Helvetica" w:hAnsi="Helvetica"/>
          <w:bCs/>
          <w:sz w:val="20"/>
          <w:szCs w:val="20"/>
        </w:rPr>
        <w:t xml:space="preserve">ihre individuellen Tischkonzepte von A bis Z mit </w:t>
      </w:r>
      <w:r w:rsidR="005634EF" w:rsidRPr="00555DE7">
        <w:rPr>
          <w:rFonts w:ascii="Helvetica" w:hAnsi="Helvetica"/>
          <w:bCs/>
          <w:sz w:val="20"/>
          <w:szCs w:val="20"/>
        </w:rPr>
        <w:t xml:space="preserve">WMF </w:t>
      </w:r>
      <w:r w:rsidRPr="00555DE7">
        <w:rPr>
          <w:rFonts w:ascii="Helvetica" w:hAnsi="Helvetica"/>
          <w:bCs/>
          <w:sz w:val="20"/>
          <w:szCs w:val="20"/>
        </w:rPr>
        <w:t>Qualitätsprodukten</w:t>
      </w:r>
      <w:r w:rsidR="005634EF" w:rsidRPr="00555DE7">
        <w:rPr>
          <w:rFonts w:ascii="Helvetica" w:hAnsi="Helvetica"/>
          <w:bCs/>
          <w:sz w:val="20"/>
          <w:szCs w:val="20"/>
        </w:rPr>
        <w:t xml:space="preserve"> </w:t>
      </w:r>
      <w:r w:rsidR="008672FA" w:rsidRPr="00555DE7">
        <w:rPr>
          <w:rFonts w:ascii="Helvetica" w:hAnsi="Helvetica"/>
          <w:bCs/>
          <w:sz w:val="20"/>
          <w:szCs w:val="20"/>
        </w:rPr>
        <w:t>um</w:t>
      </w:r>
      <w:r w:rsidR="00F61F32" w:rsidRPr="00555DE7">
        <w:rPr>
          <w:rFonts w:ascii="Helvetica" w:hAnsi="Helvetica"/>
          <w:bCs/>
          <w:sz w:val="20"/>
          <w:szCs w:val="20"/>
        </w:rPr>
        <w:t>zu</w:t>
      </w:r>
      <w:r w:rsidR="008672FA" w:rsidRPr="00555DE7">
        <w:rPr>
          <w:rFonts w:ascii="Helvetica" w:hAnsi="Helvetica"/>
          <w:bCs/>
          <w:sz w:val="20"/>
          <w:szCs w:val="20"/>
        </w:rPr>
        <w:t>setzen</w:t>
      </w:r>
      <w:r w:rsidRPr="00555DE7">
        <w:rPr>
          <w:rFonts w:ascii="Helvetica" w:hAnsi="Helvetica"/>
          <w:bCs/>
          <w:sz w:val="20"/>
          <w:szCs w:val="20"/>
        </w:rPr>
        <w:t xml:space="preserve">“, erklärt Marten van der Mei, </w:t>
      </w:r>
      <w:r w:rsidR="0092246B" w:rsidRPr="00555DE7">
        <w:rPr>
          <w:rFonts w:ascii="Helvetica" w:hAnsi="Helvetica"/>
          <w:bCs/>
          <w:sz w:val="20"/>
          <w:szCs w:val="20"/>
        </w:rPr>
        <w:t xml:space="preserve">Geschäftsführer der </w:t>
      </w:r>
      <w:proofErr w:type="spellStart"/>
      <w:r w:rsidR="0092246B" w:rsidRPr="00555DE7">
        <w:rPr>
          <w:rFonts w:ascii="Helvetica" w:hAnsi="Helvetica"/>
          <w:bCs/>
          <w:sz w:val="20"/>
          <w:szCs w:val="20"/>
        </w:rPr>
        <w:t>proHeq</w:t>
      </w:r>
      <w:proofErr w:type="spellEnd"/>
      <w:r w:rsidR="0092246B" w:rsidRPr="00555DE7">
        <w:rPr>
          <w:rFonts w:ascii="Helvetica" w:hAnsi="Helvetica"/>
          <w:bCs/>
          <w:sz w:val="20"/>
          <w:szCs w:val="20"/>
        </w:rPr>
        <w:t xml:space="preserve"> GmbH</w:t>
      </w:r>
      <w:r w:rsidR="0092246B">
        <w:rPr>
          <w:rFonts w:ascii="Helvetica" w:hAnsi="Helvetica"/>
          <w:bCs/>
          <w:sz w:val="20"/>
          <w:szCs w:val="20"/>
        </w:rPr>
        <w:t xml:space="preserve"> und </w:t>
      </w:r>
      <w:proofErr w:type="spellStart"/>
      <w:r w:rsidRPr="00555DE7">
        <w:rPr>
          <w:rFonts w:ascii="Helvetica" w:hAnsi="Helvetica"/>
          <w:bCs/>
          <w:sz w:val="20"/>
          <w:szCs w:val="20"/>
        </w:rPr>
        <w:t>Vice</w:t>
      </w:r>
      <w:proofErr w:type="spellEnd"/>
      <w:r w:rsidRPr="00555DE7">
        <w:rPr>
          <w:rFonts w:ascii="Helvetica" w:hAnsi="Helvetica"/>
          <w:bCs/>
          <w:sz w:val="20"/>
          <w:szCs w:val="20"/>
        </w:rPr>
        <w:t xml:space="preserve"> </w:t>
      </w:r>
      <w:proofErr w:type="spellStart"/>
      <w:r w:rsidRPr="00555DE7">
        <w:rPr>
          <w:rFonts w:ascii="Helvetica" w:hAnsi="Helvetica"/>
          <w:bCs/>
          <w:sz w:val="20"/>
          <w:szCs w:val="20"/>
        </w:rPr>
        <w:t>President</w:t>
      </w:r>
      <w:proofErr w:type="spellEnd"/>
      <w:r w:rsidRPr="00555DE7">
        <w:rPr>
          <w:rFonts w:ascii="Helvetica" w:hAnsi="Helvetica"/>
          <w:bCs/>
          <w:sz w:val="20"/>
          <w:szCs w:val="20"/>
        </w:rPr>
        <w:t xml:space="preserve"> Professional Coffee Machines für die DACH-Region der WMF Gruppe und Geschäftsführer der </w:t>
      </w:r>
      <w:proofErr w:type="spellStart"/>
      <w:r w:rsidRPr="00555DE7">
        <w:rPr>
          <w:rFonts w:ascii="Helvetica" w:hAnsi="Helvetica"/>
          <w:bCs/>
          <w:sz w:val="20"/>
          <w:szCs w:val="20"/>
        </w:rPr>
        <w:t>proHeq</w:t>
      </w:r>
      <w:proofErr w:type="spellEnd"/>
      <w:r w:rsidRPr="00555DE7">
        <w:rPr>
          <w:rFonts w:ascii="Helvetica" w:hAnsi="Helvetica"/>
          <w:bCs/>
          <w:sz w:val="20"/>
          <w:szCs w:val="20"/>
        </w:rPr>
        <w:t xml:space="preserve"> GmbH. „</w:t>
      </w:r>
      <w:r w:rsidR="001717B4" w:rsidRPr="00555DE7">
        <w:rPr>
          <w:rFonts w:ascii="Helvetica" w:hAnsi="Helvetica"/>
          <w:bCs/>
          <w:sz w:val="20"/>
          <w:szCs w:val="20"/>
        </w:rPr>
        <w:t>Und das v</w:t>
      </w:r>
      <w:r w:rsidRPr="00555DE7">
        <w:rPr>
          <w:rFonts w:ascii="Helvetica" w:hAnsi="Helvetica"/>
          <w:bCs/>
          <w:sz w:val="20"/>
          <w:szCs w:val="20"/>
        </w:rPr>
        <w:t>on morgens bis abends, Tag für Tag</w:t>
      </w:r>
      <w:r w:rsidR="001717B4" w:rsidRPr="00555DE7">
        <w:rPr>
          <w:rFonts w:ascii="Helvetica" w:hAnsi="Helvetica"/>
          <w:bCs/>
          <w:sz w:val="20"/>
          <w:szCs w:val="20"/>
        </w:rPr>
        <w:t>, a</w:t>
      </w:r>
      <w:r w:rsidRPr="00555DE7">
        <w:rPr>
          <w:rFonts w:ascii="Helvetica" w:hAnsi="Helvetica"/>
          <w:bCs/>
          <w:sz w:val="20"/>
          <w:szCs w:val="20"/>
        </w:rPr>
        <w:t>us einer Hand und aus einem Haus.</w:t>
      </w:r>
      <w:r w:rsidR="008672FA" w:rsidRPr="00555DE7">
        <w:rPr>
          <w:rFonts w:ascii="Helvetica" w:hAnsi="Helvetica"/>
          <w:bCs/>
          <w:sz w:val="20"/>
          <w:szCs w:val="20"/>
        </w:rPr>
        <w:t>“</w:t>
      </w:r>
    </w:p>
    <w:p w14:paraId="7B2A4A03" w14:textId="77777777" w:rsidR="00AB3B32" w:rsidRPr="00555DE7" w:rsidRDefault="00AB3B32" w:rsidP="009A0404">
      <w:pPr>
        <w:spacing w:line="288" w:lineRule="auto"/>
        <w:rPr>
          <w:rFonts w:ascii="Helvetica" w:hAnsi="Helvetica"/>
          <w:bCs/>
          <w:sz w:val="20"/>
          <w:szCs w:val="20"/>
        </w:rPr>
      </w:pPr>
    </w:p>
    <w:p w14:paraId="61CBCC94" w14:textId="62982D11" w:rsidR="007D00C2" w:rsidRDefault="003630E0" w:rsidP="009A0404">
      <w:pPr>
        <w:spacing w:line="288" w:lineRule="auto"/>
        <w:rPr>
          <w:rFonts w:ascii="Helvetica" w:hAnsi="Helvetica"/>
          <w:bCs/>
          <w:sz w:val="20"/>
          <w:szCs w:val="20"/>
        </w:rPr>
      </w:pPr>
      <w:r>
        <w:rPr>
          <w:rFonts w:ascii="Helvetica" w:hAnsi="Helvetica"/>
          <w:bCs/>
          <w:sz w:val="20"/>
          <w:szCs w:val="20"/>
        </w:rPr>
        <w:t>Die</w:t>
      </w:r>
      <w:r w:rsidR="001717B4">
        <w:rPr>
          <w:rFonts w:ascii="Helvetica" w:hAnsi="Helvetica"/>
          <w:bCs/>
          <w:sz w:val="20"/>
          <w:szCs w:val="20"/>
        </w:rPr>
        <w:t xml:space="preserve"> </w:t>
      </w:r>
      <w:r w:rsidR="00664B9F">
        <w:rPr>
          <w:rFonts w:ascii="Helvetica" w:hAnsi="Helvetica"/>
          <w:bCs/>
          <w:sz w:val="20"/>
          <w:szCs w:val="20"/>
        </w:rPr>
        <w:t xml:space="preserve">mehr als 40 Artikel umfassende </w:t>
      </w:r>
      <w:r w:rsidR="007D00C2">
        <w:rPr>
          <w:rFonts w:ascii="Helvetica" w:hAnsi="Helvetica"/>
          <w:bCs/>
          <w:sz w:val="20"/>
          <w:szCs w:val="20"/>
        </w:rPr>
        <w:t xml:space="preserve">Porzellanserie </w:t>
      </w:r>
      <w:r w:rsidR="007D00C2" w:rsidRPr="007D00C2">
        <w:rPr>
          <w:rFonts w:ascii="Helvetica" w:hAnsi="Helvetica"/>
          <w:bCs/>
          <w:sz w:val="20"/>
          <w:szCs w:val="20"/>
        </w:rPr>
        <w:t>SYNERGY</w:t>
      </w:r>
      <w:r w:rsidR="003D267A">
        <w:rPr>
          <w:rFonts w:ascii="Helvetica" w:hAnsi="Helvetica"/>
          <w:bCs/>
          <w:sz w:val="20"/>
          <w:szCs w:val="20"/>
        </w:rPr>
        <w:t xml:space="preserve"> </w:t>
      </w:r>
      <w:r w:rsidR="00AB3B32">
        <w:rPr>
          <w:rFonts w:ascii="Helvetica" w:hAnsi="Helvetica"/>
          <w:bCs/>
          <w:sz w:val="20"/>
          <w:szCs w:val="20"/>
        </w:rPr>
        <w:t>ist bei der kreativen Tischgestaltung ein wahrer Alleskönner:</w:t>
      </w:r>
      <w:r w:rsidR="003D267A">
        <w:rPr>
          <w:rFonts w:ascii="Helvetica" w:hAnsi="Helvetica"/>
          <w:bCs/>
          <w:sz w:val="20"/>
          <w:szCs w:val="20"/>
        </w:rPr>
        <w:t xml:space="preserve"> </w:t>
      </w:r>
      <w:r w:rsidR="00A14527" w:rsidRPr="0023660D">
        <w:rPr>
          <w:rFonts w:ascii="Helvetica" w:hAnsi="Helvetica"/>
          <w:bCs/>
          <w:sz w:val="20"/>
          <w:szCs w:val="20"/>
        </w:rPr>
        <w:t>Die</w:t>
      </w:r>
      <w:r w:rsidR="00A14527">
        <w:rPr>
          <w:rFonts w:ascii="Helvetica" w:hAnsi="Helvetica"/>
          <w:bCs/>
          <w:sz w:val="20"/>
          <w:szCs w:val="20"/>
        </w:rPr>
        <w:t xml:space="preserve"> Kombinationsmöglichkeiten </w:t>
      </w:r>
      <w:r w:rsidR="00CA6DC7">
        <w:rPr>
          <w:rFonts w:ascii="Helvetica" w:hAnsi="Helvetica"/>
          <w:bCs/>
          <w:sz w:val="20"/>
          <w:szCs w:val="20"/>
        </w:rPr>
        <w:t>des</w:t>
      </w:r>
      <w:r w:rsidR="00A14527">
        <w:rPr>
          <w:rFonts w:ascii="Helvetica" w:hAnsi="Helvetica"/>
          <w:bCs/>
          <w:sz w:val="20"/>
          <w:szCs w:val="20"/>
        </w:rPr>
        <w:t xml:space="preserve"> </w:t>
      </w:r>
      <w:r w:rsidR="00CA6DC7">
        <w:rPr>
          <w:rFonts w:ascii="Helvetica" w:hAnsi="Helvetica"/>
          <w:bCs/>
          <w:sz w:val="20"/>
          <w:szCs w:val="20"/>
        </w:rPr>
        <w:t xml:space="preserve">breiten </w:t>
      </w:r>
      <w:r w:rsidR="00A14527">
        <w:rPr>
          <w:rFonts w:ascii="Helvetica" w:hAnsi="Helvetica"/>
          <w:bCs/>
          <w:sz w:val="20"/>
          <w:szCs w:val="20"/>
        </w:rPr>
        <w:t>Basissortiment</w:t>
      </w:r>
      <w:r w:rsidR="00CA6DC7">
        <w:rPr>
          <w:rFonts w:ascii="Helvetica" w:hAnsi="Helvetica"/>
          <w:bCs/>
          <w:sz w:val="20"/>
          <w:szCs w:val="20"/>
        </w:rPr>
        <w:t xml:space="preserve">s mit </w:t>
      </w:r>
      <w:r w:rsidR="00A14527">
        <w:rPr>
          <w:rFonts w:ascii="Helvetica" w:hAnsi="Helvetica"/>
          <w:bCs/>
          <w:sz w:val="20"/>
          <w:szCs w:val="20"/>
        </w:rPr>
        <w:t xml:space="preserve">den </w:t>
      </w:r>
      <w:r w:rsidR="005B0DED">
        <w:rPr>
          <w:rFonts w:ascii="Helvetica" w:hAnsi="Helvetica"/>
          <w:bCs/>
          <w:sz w:val="20"/>
          <w:szCs w:val="20"/>
        </w:rPr>
        <w:t xml:space="preserve">außergewöhnlichen </w:t>
      </w:r>
      <w:r>
        <w:rPr>
          <w:rFonts w:ascii="Helvetica" w:hAnsi="Helvetica"/>
          <w:bCs/>
          <w:sz w:val="20"/>
          <w:szCs w:val="20"/>
        </w:rPr>
        <w:t>SIGNATURE-</w:t>
      </w:r>
      <w:r w:rsidR="005B0DED">
        <w:rPr>
          <w:rFonts w:ascii="Helvetica" w:hAnsi="Helvetica"/>
          <w:bCs/>
          <w:sz w:val="20"/>
          <w:szCs w:val="20"/>
        </w:rPr>
        <w:t xml:space="preserve">Elementen </w:t>
      </w:r>
      <w:r w:rsidR="00A14527">
        <w:rPr>
          <w:rFonts w:ascii="Helvetica" w:hAnsi="Helvetica"/>
          <w:bCs/>
          <w:sz w:val="20"/>
          <w:szCs w:val="20"/>
        </w:rPr>
        <w:t xml:space="preserve">lassen </w:t>
      </w:r>
      <w:r w:rsidR="005B0DED">
        <w:rPr>
          <w:rFonts w:ascii="Helvetica" w:hAnsi="Helvetica"/>
          <w:bCs/>
          <w:sz w:val="20"/>
          <w:szCs w:val="20"/>
        </w:rPr>
        <w:t xml:space="preserve">eindrucksvolle </w:t>
      </w:r>
      <w:r w:rsidR="00A14527">
        <w:rPr>
          <w:rFonts w:ascii="Helvetica" w:hAnsi="Helvetica"/>
          <w:bCs/>
          <w:sz w:val="20"/>
          <w:szCs w:val="20"/>
        </w:rPr>
        <w:t>Tisch-Kreationen entstehen.</w:t>
      </w:r>
      <w:r w:rsidR="001261DE">
        <w:rPr>
          <w:rFonts w:ascii="Helvetica" w:hAnsi="Helvetica"/>
          <w:bCs/>
          <w:sz w:val="20"/>
          <w:szCs w:val="20"/>
        </w:rPr>
        <w:t xml:space="preserve"> Zahlreiche </w:t>
      </w:r>
      <w:r w:rsidR="00664B9F">
        <w:rPr>
          <w:rFonts w:ascii="Helvetica" w:hAnsi="Helvetica"/>
          <w:bCs/>
          <w:sz w:val="20"/>
          <w:szCs w:val="20"/>
        </w:rPr>
        <w:t>Teile</w:t>
      </w:r>
      <w:r w:rsidR="001261DE">
        <w:rPr>
          <w:rFonts w:ascii="Helvetica" w:hAnsi="Helvetica"/>
          <w:bCs/>
          <w:sz w:val="20"/>
          <w:szCs w:val="20"/>
        </w:rPr>
        <w:t xml:space="preserve"> </w:t>
      </w:r>
      <w:r w:rsidR="00B8246B">
        <w:rPr>
          <w:rFonts w:ascii="Helvetica" w:hAnsi="Helvetica"/>
          <w:bCs/>
          <w:sz w:val="20"/>
          <w:szCs w:val="20"/>
        </w:rPr>
        <w:t>können</w:t>
      </w:r>
      <w:r w:rsidR="001261DE">
        <w:rPr>
          <w:rFonts w:ascii="Helvetica" w:hAnsi="Helvetica"/>
          <w:bCs/>
          <w:sz w:val="20"/>
          <w:szCs w:val="20"/>
        </w:rPr>
        <w:t xml:space="preserve"> </w:t>
      </w:r>
      <w:r w:rsidR="006F57B1">
        <w:rPr>
          <w:rFonts w:ascii="Helvetica" w:hAnsi="Helvetica"/>
          <w:bCs/>
          <w:sz w:val="20"/>
          <w:szCs w:val="20"/>
        </w:rPr>
        <w:t xml:space="preserve">zudem </w:t>
      </w:r>
      <w:r w:rsidR="001261DE">
        <w:rPr>
          <w:rFonts w:ascii="Helvetica" w:hAnsi="Helvetica"/>
          <w:bCs/>
          <w:sz w:val="20"/>
          <w:szCs w:val="20"/>
        </w:rPr>
        <w:t xml:space="preserve">auf unterschiedliche Weise </w:t>
      </w:r>
      <w:r w:rsidR="00B8246B">
        <w:rPr>
          <w:rFonts w:ascii="Helvetica" w:hAnsi="Helvetica"/>
          <w:bCs/>
          <w:sz w:val="20"/>
          <w:szCs w:val="20"/>
        </w:rPr>
        <w:t>eingesetzt werden</w:t>
      </w:r>
      <w:r w:rsidR="001261DE">
        <w:rPr>
          <w:rFonts w:ascii="Helvetica" w:hAnsi="Helvetica"/>
          <w:bCs/>
          <w:sz w:val="20"/>
          <w:szCs w:val="20"/>
        </w:rPr>
        <w:t xml:space="preserve">, weshalb SYNERGY </w:t>
      </w:r>
      <w:r>
        <w:rPr>
          <w:rFonts w:ascii="Helvetica" w:hAnsi="Helvetica"/>
          <w:bCs/>
          <w:sz w:val="20"/>
          <w:szCs w:val="20"/>
        </w:rPr>
        <w:t xml:space="preserve">den Ansprüchen an Funktionalität und hochwertigem Design gleichermaßen </w:t>
      </w:r>
      <w:r w:rsidR="00CA6DC7">
        <w:rPr>
          <w:rFonts w:ascii="Helvetica" w:hAnsi="Helvetica"/>
          <w:bCs/>
          <w:sz w:val="20"/>
          <w:szCs w:val="20"/>
        </w:rPr>
        <w:t>gerecht wird</w:t>
      </w:r>
      <w:r>
        <w:rPr>
          <w:rFonts w:ascii="Helvetica" w:hAnsi="Helvetica"/>
          <w:bCs/>
          <w:sz w:val="20"/>
          <w:szCs w:val="20"/>
        </w:rPr>
        <w:t>.</w:t>
      </w:r>
      <w:r w:rsidR="001261DE">
        <w:rPr>
          <w:rFonts w:ascii="Helvetica" w:hAnsi="Helvetica"/>
          <w:bCs/>
          <w:sz w:val="20"/>
          <w:szCs w:val="20"/>
        </w:rPr>
        <w:t xml:space="preserve"> </w:t>
      </w:r>
      <w:r w:rsidR="00A14527">
        <w:rPr>
          <w:rFonts w:ascii="Helvetica" w:hAnsi="Helvetica"/>
          <w:bCs/>
          <w:sz w:val="20"/>
          <w:szCs w:val="20"/>
        </w:rPr>
        <w:t>Die zeitlose und klare Formensprache zeigt sich besonders bei den Tassen. Ob Barista-Espresso-Tasse oder Teetasse mit ideale</w:t>
      </w:r>
      <w:r w:rsidR="000F6923">
        <w:rPr>
          <w:rFonts w:ascii="Helvetica" w:hAnsi="Helvetica"/>
          <w:bCs/>
          <w:sz w:val="20"/>
          <w:szCs w:val="20"/>
        </w:rPr>
        <w:t>r</w:t>
      </w:r>
      <w:r w:rsidR="00A14527">
        <w:rPr>
          <w:rFonts w:ascii="Helvetica" w:hAnsi="Helvetica"/>
          <w:bCs/>
          <w:sz w:val="20"/>
          <w:szCs w:val="20"/>
        </w:rPr>
        <w:t xml:space="preserve"> Größe für die Profi</w:t>
      </w:r>
      <w:r w:rsidR="00B8246B">
        <w:rPr>
          <w:rFonts w:ascii="Helvetica" w:hAnsi="Helvetica"/>
          <w:bCs/>
          <w:sz w:val="20"/>
          <w:szCs w:val="20"/>
        </w:rPr>
        <w:t>a</w:t>
      </w:r>
      <w:r w:rsidR="00A14527">
        <w:rPr>
          <w:rFonts w:ascii="Helvetica" w:hAnsi="Helvetica"/>
          <w:bCs/>
          <w:sz w:val="20"/>
          <w:szCs w:val="20"/>
        </w:rPr>
        <w:t>nwendung</w:t>
      </w:r>
      <w:r w:rsidR="001261DE">
        <w:rPr>
          <w:rFonts w:ascii="Helvetica" w:hAnsi="Helvetica"/>
          <w:bCs/>
          <w:sz w:val="20"/>
          <w:szCs w:val="20"/>
        </w:rPr>
        <w:t>:</w:t>
      </w:r>
      <w:r w:rsidR="00A14527">
        <w:rPr>
          <w:rFonts w:ascii="Helvetica" w:hAnsi="Helvetica"/>
          <w:bCs/>
          <w:sz w:val="20"/>
          <w:szCs w:val="20"/>
        </w:rPr>
        <w:t xml:space="preserve"> </w:t>
      </w:r>
      <w:r w:rsidR="001261DE">
        <w:rPr>
          <w:rFonts w:ascii="Helvetica" w:hAnsi="Helvetica"/>
          <w:bCs/>
          <w:sz w:val="20"/>
          <w:szCs w:val="20"/>
        </w:rPr>
        <w:t>S</w:t>
      </w:r>
      <w:r w:rsidR="00A14527">
        <w:rPr>
          <w:rFonts w:ascii="Helvetica" w:hAnsi="Helvetica"/>
          <w:bCs/>
          <w:sz w:val="20"/>
          <w:szCs w:val="20"/>
        </w:rPr>
        <w:t>ie alle beeindrucken durch</w:t>
      </w:r>
      <w:r w:rsidR="00A06491">
        <w:rPr>
          <w:rFonts w:ascii="Helvetica" w:hAnsi="Helvetica"/>
          <w:bCs/>
          <w:sz w:val="20"/>
          <w:szCs w:val="20"/>
        </w:rPr>
        <w:t xml:space="preserve"> ein schönes Trinkgefühl,</w:t>
      </w:r>
      <w:r w:rsidR="00A14527">
        <w:rPr>
          <w:rFonts w:ascii="Helvetica" w:hAnsi="Helvetica"/>
          <w:bCs/>
          <w:sz w:val="20"/>
          <w:szCs w:val="20"/>
        </w:rPr>
        <w:t xml:space="preserve"> präzise</w:t>
      </w:r>
      <w:r w:rsidR="00664B9F">
        <w:rPr>
          <w:rFonts w:ascii="Helvetica" w:hAnsi="Helvetica"/>
          <w:bCs/>
          <w:sz w:val="20"/>
          <w:szCs w:val="20"/>
        </w:rPr>
        <w:t xml:space="preserve"> </w:t>
      </w:r>
      <w:r w:rsidR="00A14527">
        <w:rPr>
          <w:rFonts w:ascii="Helvetica" w:hAnsi="Helvetica"/>
          <w:bCs/>
          <w:sz w:val="20"/>
          <w:szCs w:val="20"/>
        </w:rPr>
        <w:t>Kanten</w:t>
      </w:r>
      <w:r w:rsidR="00F87617">
        <w:rPr>
          <w:rFonts w:ascii="Helvetica" w:hAnsi="Helvetica"/>
          <w:bCs/>
          <w:sz w:val="20"/>
          <w:szCs w:val="20"/>
        </w:rPr>
        <w:t xml:space="preserve"> </w:t>
      </w:r>
      <w:r w:rsidR="00A14527">
        <w:rPr>
          <w:rFonts w:ascii="Helvetica" w:hAnsi="Helvetica"/>
          <w:bCs/>
          <w:sz w:val="20"/>
          <w:szCs w:val="20"/>
        </w:rPr>
        <w:t xml:space="preserve">sowie ein </w:t>
      </w:r>
      <w:r w:rsidR="00FE1A10">
        <w:rPr>
          <w:rFonts w:ascii="Helvetica" w:hAnsi="Helvetica"/>
          <w:bCs/>
          <w:sz w:val="20"/>
          <w:szCs w:val="20"/>
        </w:rPr>
        <w:t xml:space="preserve">stimmiges </w:t>
      </w:r>
      <w:r w:rsidR="001261DE">
        <w:rPr>
          <w:rFonts w:ascii="Helvetica" w:hAnsi="Helvetica"/>
          <w:bCs/>
          <w:sz w:val="20"/>
          <w:szCs w:val="20"/>
        </w:rPr>
        <w:t>H</w:t>
      </w:r>
      <w:r w:rsidR="00A14527">
        <w:rPr>
          <w:rFonts w:ascii="Helvetica" w:hAnsi="Helvetica"/>
          <w:bCs/>
          <w:sz w:val="20"/>
          <w:szCs w:val="20"/>
        </w:rPr>
        <w:t xml:space="preserve">enkeldesign. </w:t>
      </w:r>
      <w:r w:rsidR="00A06491">
        <w:rPr>
          <w:rFonts w:ascii="Helvetica" w:hAnsi="Helvetica"/>
          <w:bCs/>
          <w:sz w:val="20"/>
          <w:szCs w:val="20"/>
        </w:rPr>
        <w:t xml:space="preserve">Dabei sind die gespannten Flächen der Tassen </w:t>
      </w:r>
      <w:r w:rsidR="00781FA6">
        <w:rPr>
          <w:rFonts w:ascii="Helvetica" w:hAnsi="Helvetica"/>
          <w:bCs/>
          <w:sz w:val="20"/>
          <w:szCs w:val="20"/>
        </w:rPr>
        <w:t>weniger</w:t>
      </w:r>
      <w:r w:rsidR="00A06491">
        <w:rPr>
          <w:rFonts w:ascii="Helvetica" w:hAnsi="Helvetica"/>
          <w:bCs/>
          <w:sz w:val="20"/>
          <w:szCs w:val="20"/>
        </w:rPr>
        <w:t xml:space="preserve"> plakativ </w:t>
      </w:r>
      <w:r w:rsidR="00781FA6">
        <w:rPr>
          <w:rFonts w:ascii="Helvetica" w:hAnsi="Helvetica"/>
          <w:bCs/>
          <w:sz w:val="20"/>
          <w:szCs w:val="20"/>
        </w:rPr>
        <w:t>als</w:t>
      </w:r>
      <w:r w:rsidR="00A06491">
        <w:rPr>
          <w:rFonts w:ascii="Helvetica" w:hAnsi="Helvetica"/>
          <w:bCs/>
          <w:sz w:val="20"/>
          <w:szCs w:val="20"/>
        </w:rPr>
        <w:t xml:space="preserve"> bei den Tellern. </w:t>
      </w:r>
      <w:r w:rsidR="001261DE">
        <w:rPr>
          <w:rFonts w:ascii="Helvetica" w:hAnsi="Helvetica"/>
          <w:bCs/>
          <w:sz w:val="20"/>
          <w:szCs w:val="20"/>
        </w:rPr>
        <w:t xml:space="preserve">Auch die Untertasse führt das Motto „Form </w:t>
      </w:r>
      <w:proofErr w:type="spellStart"/>
      <w:r w:rsidR="001261DE">
        <w:rPr>
          <w:rFonts w:ascii="Helvetica" w:hAnsi="Helvetica"/>
          <w:bCs/>
          <w:sz w:val="20"/>
          <w:szCs w:val="20"/>
        </w:rPr>
        <w:t>follows</w:t>
      </w:r>
      <w:proofErr w:type="spellEnd"/>
      <w:r w:rsidR="001261DE">
        <w:rPr>
          <w:rFonts w:ascii="Helvetica" w:hAnsi="Helvetica"/>
          <w:bCs/>
          <w:sz w:val="20"/>
          <w:szCs w:val="20"/>
        </w:rPr>
        <w:t xml:space="preserve"> </w:t>
      </w:r>
      <w:proofErr w:type="spellStart"/>
      <w:r w:rsidR="001261DE">
        <w:rPr>
          <w:rFonts w:ascii="Helvetica" w:hAnsi="Helvetica"/>
          <w:bCs/>
          <w:sz w:val="20"/>
          <w:szCs w:val="20"/>
        </w:rPr>
        <w:t>function</w:t>
      </w:r>
      <w:proofErr w:type="spellEnd"/>
      <w:r w:rsidR="001261DE">
        <w:rPr>
          <w:rFonts w:ascii="Helvetica" w:hAnsi="Helvetica"/>
          <w:bCs/>
          <w:sz w:val="20"/>
          <w:szCs w:val="20"/>
        </w:rPr>
        <w:t>“</w:t>
      </w:r>
      <w:r w:rsidR="00F55C10">
        <w:rPr>
          <w:rFonts w:ascii="Helvetica" w:hAnsi="Helvetica"/>
          <w:bCs/>
          <w:sz w:val="20"/>
          <w:szCs w:val="20"/>
        </w:rPr>
        <w:t xml:space="preserve"> weiter</w:t>
      </w:r>
      <w:r w:rsidR="00AD1EEF">
        <w:rPr>
          <w:rFonts w:ascii="Helvetica" w:hAnsi="Helvetica"/>
          <w:bCs/>
          <w:sz w:val="20"/>
          <w:szCs w:val="20"/>
        </w:rPr>
        <w:t>:</w:t>
      </w:r>
      <w:r w:rsidR="001261DE">
        <w:rPr>
          <w:rFonts w:ascii="Helvetica" w:hAnsi="Helvetica"/>
          <w:bCs/>
          <w:sz w:val="20"/>
          <w:szCs w:val="20"/>
        </w:rPr>
        <w:t xml:space="preserve"> </w:t>
      </w:r>
      <w:r w:rsidR="00D006C2">
        <w:rPr>
          <w:rFonts w:ascii="Helvetica" w:hAnsi="Helvetica"/>
          <w:bCs/>
          <w:sz w:val="20"/>
          <w:szCs w:val="20"/>
        </w:rPr>
        <w:t xml:space="preserve">Ein erhabener Spiegelring lässt weder Tasse noch </w:t>
      </w:r>
      <w:r w:rsidR="00D006C2">
        <w:rPr>
          <w:rFonts w:ascii="Helvetica" w:hAnsi="Helvetica"/>
          <w:bCs/>
          <w:sz w:val="20"/>
          <w:szCs w:val="20"/>
        </w:rPr>
        <w:lastRenderedPageBreak/>
        <w:t xml:space="preserve">Löffel oder </w:t>
      </w:r>
      <w:r w:rsidR="00FE1A10">
        <w:rPr>
          <w:rFonts w:ascii="Helvetica" w:hAnsi="Helvetica"/>
          <w:bCs/>
          <w:sz w:val="20"/>
          <w:szCs w:val="20"/>
        </w:rPr>
        <w:t xml:space="preserve">gar die </w:t>
      </w:r>
      <w:r w:rsidR="00D006C2">
        <w:rPr>
          <w:rFonts w:ascii="Helvetica" w:hAnsi="Helvetica"/>
          <w:bCs/>
          <w:sz w:val="20"/>
          <w:szCs w:val="20"/>
        </w:rPr>
        <w:t>Dekoration verrutschen und sorgt zudem für einen guten Stand kleiner Dipschälchen.</w:t>
      </w:r>
      <w:r w:rsidR="00F87617">
        <w:rPr>
          <w:rFonts w:ascii="Helvetica" w:hAnsi="Helvetica"/>
          <w:bCs/>
          <w:sz w:val="20"/>
          <w:szCs w:val="20"/>
        </w:rPr>
        <w:t xml:space="preserve"> </w:t>
      </w:r>
      <w:r w:rsidR="00D006C2">
        <w:rPr>
          <w:rFonts w:ascii="Helvetica" w:hAnsi="Helvetica"/>
          <w:bCs/>
          <w:sz w:val="20"/>
          <w:szCs w:val="20"/>
        </w:rPr>
        <w:t xml:space="preserve">Die wohlportionierten Formen von SYNERGY machen </w:t>
      </w:r>
      <w:r w:rsidR="006B1A74">
        <w:rPr>
          <w:rFonts w:ascii="Helvetica" w:hAnsi="Helvetica"/>
          <w:bCs/>
          <w:sz w:val="20"/>
          <w:szCs w:val="20"/>
        </w:rPr>
        <w:t xml:space="preserve">zudem </w:t>
      </w:r>
      <w:r w:rsidR="006F57B1">
        <w:rPr>
          <w:rFonts w:ascii="Helvetica" w:hAnsi="Helvetica"/>
          <w:bCs/>
          <w:sz w:val="20"/>
          <w:szCs w:val="20"/>
        </w:rPr>
        <w:t>a</w:t>
      </w:r>
      <w:r w:rsidR="00D006C2">
        <w:rPr>
          <w:rFonts w:ascii="Helvetica" w:hAnsi="Helvetica"/>
          <w:bCs/>
          <w:sz w:val="20"/>
          <w:szCs w:val="20"/>
        </w:rPr>
        <w:t>us Tellern eine effektvolle Bühne für die Inszenierung von</w:t>
      </w:r>
      <w:r w:rsidR="006F57B1">
        <w:rPr>
          <w:rFonts w:ascii="Helvetica" w:hAnsi="Helvetica"/>
          <w:bCs/>
          <w:sz w:val="20"/>
          <w:szCs w:val="20"/>
        </w:rPr>
        <w:t xml:space="preserve"> fantasievollen Gerichten</w:t>
      </w:r>
      <w:r w:rsidR="00D006C2">
        <w:rPr>
          <w:rFonts w:ascii="Helvetica" w:hAnsi="Helvetica"/>
          <w:bCs/>
          <w:sz w:val="20"/>
          <w:szCs w:val="20"/>
        </w:rPr>
        <w:t>.</w:t>
      </w:r>
      <w:r w:rsidR="00F50D1F">
        <w:rPr>
          <w:rFonts w:ascii="Helvetica" w:hAnsi="Helvetica"/>
          <w:bCs/>
          <w:sz w:val="20"/>
          <w:szCs w:val="20"/>
        </w:rPr>
        <w:t xml:space="preserve"> Das </w:t>
      </w:r>
      <w:r w:rsidR="00781FA6">
        <w:rPr>
          <w:rFonts w:ascii="Helvetica" w:hAnsi="Helvetica"/>
          <w:bCs/>
          <w:sz w:val="20"/>
          <w:szCs w:val="20"/>
        </w:rPr>
        <w:t xml:space="preserve">Herzstück </w:t>
      </w:r>
      <w:r w:rsidR="00F50D1F">
        <w:rPr>
          <w:rFonts w:ascii="Helvetica" w:hAnsi="Helvetica"/>
          <w:bCs/>
          <w:sz w:val="20"/>
          <w:szCs w:val="20"/>
        </w:rPr>
        <w:t xml:space="preserve">bilden dabei die </w:t>
      </w:r>
      <w:r w:rsidR="006C760C">
        <w:rPr>
          <w:rFonts w:ascii="Helvetica" w:hAnsi="Helvetica"/>
          <w:bCs/>
          <w:sz w:val="20"/>
          <w:szCs w:val="20"/>
        </w:rPr>
        <w:t>Fahnen</w:t>
      </w:r>
      <w:r w:rsidR="00F50D1F">
        <w:rPr>
          <w:rFonts w:ascii="Helvetica" w:hAnsi="Helvetica"/>
          <w:bCs/>
          <w:sz w:val="20"/>
          <w:szCs w:val="20"/>
        </w:rPr>
        <w:t xml:space="preserve">- und </w:t>
      </w:r>
      <w:proofErr w:type="spellStart"/>
      <w:r w:rsidR="006C760C">
        <w:rPr>
          <w:rFonts w:ascii="Helvetica" w:hAnsi="Helvetica"/>
          <w:bCs/>
          <w:sz w:val="20"/>
          <w:szCs w:val="20"/>
        </w:rPr>
        <w:t>Coup</w:t>
      </w:r>
      <w:r w:rsidR="00F50D1F">
        <w:rPr>
          <w:rFonts w:ascii="Helvetica" w:hAnsi="Helvetica"/>
          <w:bCs/>
          <w:sz w:val="20"/>
          <w:szCs w:val="20"/>
        </w:rPr>
        <w:t>teller</w:t>
      </w:r>
      <w:proofErr w:type="spellEnd"/>
      <w:r w:rsidR="00F50D1F">
        <w:rPr>
          <w:rFonts w:ascii="Helvetica" w:hAnsi="Helvetica"/>
          <w:bCs/>
          <w:sz w:val="20"/>
          <w:szCs w:val="20"/>
        </w:rPr>
        <w:t>, die mit beeindruckenden Serviertellern</w:t>
      </w:r>
      <w:r w:rsidR="00F55C10">
        <w:rPr>
          <w:rFonts w:ascii="Helvetica" w:hAnsi="Helvetica"/>
          <w:bCs/>
          <w:sz w:val="20"/>
          <w:szCs w:val="20"/>
        </w:rPr>
        <w:t xml:space="preserve"> </w:t>
      </w:r>
      <w:r w:rsidR="00A42B28">
        <w:rPr>
          <w:rFonts w:ascii="Helvetica" w:hAnsi="Helvetica"/>
          <w:bCs/>
          <w:sz w:val="20"/>
          <w:szCs w:val="20"/>
        </w:rPr>
        <w:t xml:space="preserve">in Szene gesetzt </w:t>
      </w:r>
      <w:r w:rsidR="00F50D1F" w:rsidRPr="001C5EAA">
        <w:rPr>
          <w:rFonts w:ascii="Helvetica" w:hAnsi="Helvetica"/>
          <w:bCs/>
          <w:sz w:val="20"/>
          <w:szCs w:val="20"/>
        </w:rPr>
        <w:t>werden.</w:t>
      </w:r>
      <w:r w:rsidR="00F50D1F">
        <w:rPr>
          <w:rFonts w:ascii="Helvetica" w:hAnsi="Helvetica"/>
          <w:bCs/>
          <w:sz w:val="20"/>
          <w:szCs w:val="20"/>
        </w:rPr>
        <w:t xml:space="preserve"> </w:t>
      </w:r>
      <w:r w:rsidR="006F57B1">
        <w:rPr>
          <w:rFonts w:ascii="Helvetica" w:hAnsi="Helvetica"/>
          <w:bCs/>
          <w:sz w:val="20"/>
          <w:szCs w:val="20"/>
        </w:rPr>
        <w:t xml:space="preserve">Diese </w:t>
      </w:r>
      <w:r w:rsidR="001C5EAA">
        <w:rPr>
          <w:rFonts w:ascii="Helvetica" w:hAnsi="Helvetica"/>
          <w:bCs/>
          <w:sz w:val="20"/>
          <w:szCs w:val="20"/>
        </w:rPr>
        <w:t>finden</w:t>
      </w:r>
      <w:r w:rsidR="006F57B1">
        <w:rPr>
          <w:rFonts w:ascii="Helvetica" w:hAnsi="Helvetica"/>
          <w:bCs/>
          <w:sz w:val="20"/>
          <w:szCs w:val="20"/>
        </w:rPr>
        <w:t xml:space="preserve"> dank eines aufsteigenden Rands zusätzlich</w:t>
      </w:r>
      <w:r w:rsidR="00492297">
        <w:rPr>
          <w:rFonts w:ascii="Helvetica" w:hAnsi="Helvetica"/>
          <w:bCs/>
          <w:sz w:val="20"/>
          <w:szCs w:val="20"/>
        </w:rPr>
        <w:t>en</w:t>
      </w:r>
      <w:r w:rsidR="006F57B1">
        <w:rPr>
          <w:rFonts w:ascii="Helvetica" w:hAnsi="Helvetica"/>
          <w:bCs/>
          <w:sz w:val="20"/>
          <w:szCs w:val="20"/>
        </w:rPr>
        <w:t xml:space="preserve"> </w:t>
      </w:r>
      <w:r w:rsidR="001C5EAA">
        <w:rPr>
          <w:rFonts w:ascii="Helvetica" w:hAnsi="Helvetica"/>
          <w:bCs/>
          <w:sz w:val="20"/>
          <w:szCs w:val="20"/>
        </w:rPr>
        <w:t>Einsatz als</w:t>
      </w:r>
      <w:r w:rsidR="006F57B1">
        <w:rPr>
          <w:rFonts w:ascii="Helvetica" w:hAnsi="Helvetica"/>
          <w:bCs/>
          <w:sz w:val="20"/>
          <w:szCs w:val="20"/>
        </w:rPr>
        <w:t xml:space="preserve"> Platten oder bieten </w:t>
      </w:r>
      <w:r w:rsidR="00D50D12">
        <w:rPr>
          <w:rFonts w:ascii="Helvetica" w:hAnsi="Helvetica"/>
          <w:bCs/>
          <w:sz w:val="20"/>
          <w:szCs w:val="20"/>
        </w:rPr>
        <w:t xml:space="preserve">mit dem Modell </w:t>
      </w:r>
      <w:r w:rsidR="0063019A" w:rsidRPr="0092246B">
        <w:rPr>
          <w:rFonts w:ascii="Helvetica" w:hAnsi="Helvetica"/>
          <w:bCs/>
          <w:sz w:val="20"/>
          <w:szCs w:val="20"/>
        </w:rPr>
        <w:t>„</w:t>
      </w:r>
      <w:r w:rsidR="00D50D12" w:rsidRPr="0092246B">
        <w:rPr>
          <w:rFonts w:ascii="Helvetica" w:hAnsi="Helvetica"/>
          <w:bCs/>
          <w:sz w:val="20"/>
          <w:szCs w:val="20"/>
        </w:rPr>
        <w:t>Vulcano</w:t>
      </w:r>
      <w:r w:rsidR="0063019A" w:rsidRPr="0092246B">
        <w:rPr>
          <w:rFonts w:ascii="Helvetica" w:hAnsi="Helvetica"/>
          <w:bCs/>
          <w:sz w:val="20"/>
          <w:szCs w:val="20"/>
        </w:rPr>
        <w:t>“</w:t>
      </w:r>
      <w:r w:rsidR="00D50D12">
        <w:rPr>
          <w:rFonts w:ascii="Helvetica" w:hAnsi="Helvetica"/>
          <w:bCs/>
          <w:sz w:val="20"/>
          <w:szCs w:val="20"/>
        </w:rPr>
        <w:t xml:space="preserve"> </w:t>
      </w:r>
      <w:r w:rsidR="001C5EAA">
        <w:rPr>
          <w:rFonts w:ascii="Helvetica" w:hAnsi="Helvetica"/>
          <w:bCs/>
          <w:sz w:val="20"/>
          <w:szCs w:val="20"/>
        </w:rPr>
        <w:t xml:space="preserve">die </w:t>
      </w:r>
      <w:r w:rsidR="006F57B1">
        <w:rPr>
          <w:rFonts w:ascii="Helvetica" w:hAnsi="Helvetica"/>
          <w:bCs/>
          <w:sz w:val="20"/>
          <w:szCs w:val="20"/>
        </w:rPr>
        <w:t>Möglichkeit, Speisen au</w:t>
      </w:r>
      <w:r w:rsidR="001C5EAA">
        <w:rPr>
          <w:rFonts w:ascii="Helvetica" w:hAnsi="Helvetica"/>
          <w:bCs/>
          <w:sz w:val="20"/>
          <w:szCs w:val="20"/>
        </w:rPr>
        <w:t>f</w:t>
      </w:r>
      <w:r w:rsidR="006F57B1">
        <w:rPr>
          <w:rFonts w:ascii="Helvetica" w:hAnsi="Helvetica"/>
          <w:bCs/>
          <w:sz w:val="20"/>
          <w:szCs w:val="20"/>
        </w:rPr>
        <w:t xml:space="preserve"> zwei Ebenen zu präsentieren. </w:t>
      </w:r>
      <w:r w:rsidR="008F3868">
        <w:rPr>
          <w:rFonts w:ascii="Helvetica" w:hAnsi="Helvetica"/>
          <w:bCs/>
          <w:sz w:val="20"/>
          <w:szCs w:val="20"/>
        </w:rPr>
        <w:t xml:space="preserve">Eye-Catcher wie Dipschalen – mit oder ohne Deckel – setzen </w:t>
      </w:r>
      <w:r w:rsidR="006C768A">
        <w:rPr>
          <w:rFonts w:ascii="Helvetica" w:hAnsi="Helvetica"/>
          <w:bCs/>
          <w:sz w:val="20"/>
          <w:szCs w:val="20"/>
        </w:rPr>
        <w:t xml:space="preserve">in Kombination mit dem Tellermodell </w:t>
      </w:r>
      <w:r w:rsidR="0063019A" w:rsidRPr="0092246B">
        <w:rPr>
          <w:rFonts w:ascii="Helvetica" w:hAnsi="Helvetica"/>
          <w:bCs/>
          <w:sz w:val="20"/>
          <w:szCs w:val="20"/>
        </w:rPr>
        <w:t>„</w:t>
      </w:r>
      <w:proofErr w:type="spellStart"/>
      <w:r w:rsidR="006C768A" w:rsidRPr="0092246B">
        <w:rPr>
          <w:rFonts w:ascii="Helvetica" w:hAnsi="Helvetica"/>
          <w:bCs/>
          <w:sz w:val="20"/>
          <w:szCs w:val="20"/>
        </w:rPr>
        <w:t>Ci</w:t>
      </w:r>
      <w:r w:rsidR="0092246B" w:rsidRPr="0092246B">
        <w:rPr>
          <w:rFonts w:ascii="Helvetica" w:hAnsi="Helvetica"/>
          <w:bCs/>
          <w:sz w:val="20"/>
          <w:szCs w:val="20"/>
        </w:rPr>
        <w:t>r</w:t>
      </w:r>
      <w:r w:rsidR="006C768A" w:rsidRPr="0092246B">
        <w:rPr>
          <w:rFonts w:ascii="Helvetica" w:hAnsi="Helvetica"/>
          <w:bCs/>
          <w:sz w:val="20"/>
          <w:szCs w:val="20"/>
        </w:rPr>
        <w:t>cles</w:t>
      </w:r>
      <w:proofErr w:type="spellEnd"/>
      <w:r w:rsidR="0063019A" w:rsidRPr="0092246B">
        <w:rPr>
          <w:rFonts w:ascii="Helvetica" w:hAnsi="Helvetica"/>
          <w:bCs/>
          <w:sz w:val="20"/>
          <w:szCs w:val="20"/>
        </w:rPr>
        <w:t>“</w:t>
      </w:r>
      <w:r w:rsidR="006C768A" w:rsidRPr="0092246B">
        <w:rPr>
          <w:rFonts w:ascii="Helvetica" w:hAnsi="Helvetica"/>
          <w:bCs/>
          <w:sz w:val="20"/>
          <w:szCs w:val="20"/>
        </w:rPr>
        <w:t xml:space="preserve"> </w:t>
      </w:r>
      <w:r w:rsidR="008F3868">
        <w:rPr>
          <w:rFonts w:ascii="Helvetica" w:hAnsi="Helvetica"/>
          <w:bCs/>
          <w:sz w:val="20"/>
          <w:szCs w:val="20"/>
        </w:rPr>
        <w:t xml:space="preserve">einen Blickfang, der jeden Gast überrascht. </w:t>
      </w:r>
    </w:p>
    <w:p w14:paraId="732EF21F" w14:textId="6B0B7204" w:rsidR="008F3868" w:rsidRDefault="008F3868" w:rsidP="009A0404">
      <w:pPr>
        <w:spacing w:line="288" w:lineRule="auto"/>
        <w:rPr>
          <w:rFonts w:ascii="Helvetica" w:hAnsi="Helvetica"/>
          <w:bCs/>
          <w:sz w:val="20"/>
          <w:szCs w:val="20"/>
        </w:rPr>
      </w:pPr>
    </w:p>
    <w:p w14:paraId="3121ECE1" w14:textId="202A53F8" w:rsidR="008F3868" w:rsidRPr="008F3868" w:rsidRDefault="008F3868" w:rsidP="009A0404">
      <w:pPr>
        <w:spacing w:line="288" w:lineRule="auto"/>
        <w:rPr>
          <w:rFonts w:ascii="Helvetica" w:hAnsi="Helvetica"/>
          <w:b/>
          <w:sz w:val="20"/>
          <w:szCs w:val="20"/>
        </w:rPr>
      </w:pPr>
      <w:r w:rsidRPr="008F3868">
        <w:rPr>
          <w:rFonts w:ascii="Helvetica" w:hAnsi="Helvetica"/>
          <w:b/>
          <w:sz w:val="20"/>
          <w:szCs w:val="20"/>
        </w:rPr>
        <w:t>Gegen Langeweile</w:t>
      </w:r>
      <w:r>
        <w:rPr>
          <w:rFonts w:ascii="Helvetica" w:hAnsi="Helvetica"/>
          <w:b/>
          <w:sz w:val="20"/>
          <w:szCs w:val="20"/>
        </w:rPr>
        <w:t xml:space="preserve"> auf dem Tisch</w:t>
      </w:r>
      <w:r w:rsidRPr="008F3868">
        <w:rPr>
          <w:rFonts w:ascii="Helvetica" w:hAnsi="Helvetica"/>
          <w:b/>
          <w:sz w:val="20"/>
          <w:szCs w:val="20"/>
        </w:rPr>
        <w:t>: STYLE LIGHT</w:t>
      </w:r>
      <w:r w:rsidR="00BF00D1">
        <w:rPr>
          <w:rFonts w:ascii="Helvetica" w:hAnsi="Helvetica"/>
          <w:b/>
          <w:sz w:val="20"/>
          <w:szCs w:val="20"/>
        </w:rPr>
        <w:t>S</w:t>
      </w:r>
    </w:p>
    <w:p w14:paraId="61C387C1" w14:textId="55E0898E" w:rsidR="008F3868" w:rsidRPr="007D00C2" w:rsidRDefault="009120E0" w:rsidP="009A0404">
      <w:pPr>
        <w:spacing w:line="288" w:lineRule="auto"/>
        <w:rPr>
          <w:rFonts w:ascii="Helvetica" w:hAnsi="Helvetica"/>
          <w:bCs/>
          <w:sz w:val="20"/>
          <w:szCs w:val="20"/>
        </w:rPr>
      </w:pPr>
      <w:r>
        <w:rPr>
          <w:rFonts w:ascii="Helvetica" w:hAnsi="Helvetica"/>
          <w:bCs/>
          <w:sz w:val="20"/>
          <w:szCs w:val="20"/>
        </w:rPr>
        <w:t xml:space="preserve">Mit STYLE LIGHTS finden Lifestyle-Produkte ihren Weg auf den gedeckten Tisch und das Buffet, die sowohl den Spaßfaktor eines hippen Burger-Ladens als auch den Wunsch nach dem neusten Trend im edlen Fine-Dining-Umfeld erfüllen. </w:t>
      </w:r>
      <w:r w:rsidR="00781FA6">
        <w:rPr>
          <w:rFonts w:ascii="Helvetica" w:hAnsi="Helvetica"/>
          <w:bCs/>
          <w:sz w:val="20"/>
          <w:szCs w:val="20"/>
        </w:rPr>
        <w:t xml:space="preserve">Der Materialmix </w:t>
      </w:r>
      <w:r>
        <w:rPr>
          <w:rFonts w:ascii="Helvetica" w:hAnsi="Helvetica"/>
          <w:bCs/>
          <w:sz w:val="20"/>
          <w:szCs w:val="20"/>
        </w:rPr>
        <w:t xml:space="preserve">des </w:t>
      </w:r>
      <w:r w:rsidR="0092246B">
        <w:rPr>
          <w:rFonts w:ascii="Helvetica" w:hAnsi="Helvetica"/>
          <w:bCs/>
          <w:sz w:val="20"/>
          <w:szCs w:val="20"/>
        </w:rPr>
        <w:t xml:space="preserve">137 </w:t>
      </w:r>
      <w:r>
        <w:rPr>
          <w:rFonts w:ascii="Helvetica" w:hAnsi="Helvetica"/>
          <w:bCs/>
          <w:sz w:val="20"/>
          <w:szCs w:val="20"/>
        </w:rPr>
        <w:t xml:space="preserve">Teile umfassenden Sortiments </w:t>
      </w:r>
      <w:r w:rsidR="00781FA6">
        <w:rPr>
          <w:rFonts w:ascii="Helvetica" w:hAnsi="Helvetica"/>
          <w:bCs/>
          <w:sz w:val="20"/>
          <w:szCs w:val="20"/>
        </w:rPr>
        <w:t>reflektiert dabei stets die topaktuellen Trends für Tisch und Buffet</w:t>
      </w:r>
      <w:r>
        <w:rPr>
          <w:rFonts w:ascii="Helvetica" w:hAnsi="Helvetica"/>
          <w:bCs/>
          <w:sz w:val="20"/>
          <w:szCs w:val="20"/>
        </w:rPr>
        <w:t xml:space="preserve">. Dazu gehören </w:t>
      </w:r>
      <w:r w:rsidR="00781FA6">
        <w:rPr>
          <w:rFonts w:ascii="Helvetica" w:hAnsi="Helvetica"/>
          <w:bCs/>
          <w:sz w:val="20"/>
          <w:szCs w:val="20"/>
        </w:rPr>
        <w:t>Keramik, weiße</w:t>
      </w:r>
      <w:r>
        <w:rPr>
          <w:rFonts w:ascii="Helvetica" w:hAnsi="Helvetica"/>
          <w:bCs/>
          <w:sz w:val="20"/>
          <w:szCs w:val="20"/>
        </w:rPr>
        <w:t>r</w:t>
      </w:r>
      <w:r w:rsidR="00781FA6">
        <w:rPr>
          <w:rFonts w:ascii="Helvetica" w:hAnsi="Helvetica"/>
          <w:bCs/>
          <w:sz w:val="20"/>
          <w:szCs w:val="20"/>
        </w:rPr>
        <w:t xml:space="preserve"> und grüne</w:t>
      </w:r>
      <w:r>
        <w:rPr>
          <w:rFonts w:ascii="Helvetica" w:hAnsi="Helvetica"/>
          <w:bCs/>
          <w:sz w:val="20"/>
          <w:szCs w:val="20"/>
        </w:rPr>
        <w:t>r</w:t>
      </w:r>
      <w:r w:rsidR="00781FA6">
        <w:rPr>
          <w:rFonts w:ascii="Helvetica" w:hAnsi="Helvetica"/>
          <w:bCs/>
          <w:sz w:val="20"/>
          <w:szCs w:val="20"/>
        </w:rPr>
        <w:t xml:space="preserve"> Marmor, samtweich geölte</w:t>
      </w:r>
      <w:r>
        <w:rPr>
          <w:rFonts w:ascii="Helvetica" w:hAnsi="Helvetica"/>
          <w:bCs/>
          <w:sz w:val="20"/>
          <w:szCs w:val="20"/>
        </w:rPr>
        <w:t>s</w:t>
      </w:r>
      <w:r w:rsidR="00781FA6">
        <w:rPr>
          <w:rFonts w:ascii="Helvetica" w:hAnsi="Helvetica"/>
          <w:bCs/>
          <w:sz w:val="20"/>
          <w:szCs w:val="20"/>
        </w:rPr>
        <w:t xml:space="preserve"> Walnuss- </w:t>
      </w:r>
      <w:r w:rsidR="00781FA6" w:rsidRPr="0092246B">
        <w:rPr>
          <w:rFonts w:ascii="Helvetica" w:hAnsi="Helvetica"/>
          <w:bCs/>
          <w:sz w:val="20"/>
          <w:szCs w:val="20"/>
        </w:rPr>
        <w:t>und Esche</w:t>
      </w:r>
      <w:r w:rsidR="0092246B" w:rsidRPr="0092246B">
        <w:rPr>
          <w:rFonts w:ascii="Helvetica" w:hAnsi="Helvetica"/>
          <w:bCs/>
          <w:sz w:val="20"/>
          <w:szCs w:val="20"/>
        </w:rPr>
        <w:t>n</w:t>
      </w:r>
      <w:r w:rsidR="00781FA6" w:rsidRPr="0092246B">
        <w:rPr>
          <w:rFonts w:ascii="Helvetica" w:hAnsi="Helvetica"/>
          <w:bCs/>
          <w:sz w:val="20"/>
          <w:szCs w:val="20"/>
        </w:rPr>
        <w:t>holz</w:t>
      </w:r>
      <w:r w:rsidR="00781FA6">
        <w:rPr>
          <w:rFonts w:ascii="Helvetica" w:hAnsi="Helvetica"/>
          <w:bCs/>
          <w:sz w:val="20"/>
          <w:szCs w:val="20"/>
        </w:rPr>
        <w:t xml:space="preserve"> </w:t>
      </w:r>
      <w:r>
        <w:rPr>
          <w:rFonts w:ascii="Helvetica" w:hAnsi="Helvetica"/>
          <w:bCs/>
          <w:sz w:val="20"/>
          <w:szCs w:val="20"/>
        </w:rPr>
        <w:t>ebenso wie</w:t>
      </w:r>
      <w:r w:rsidR="00781FA6">
        <w:rPr>
          <w:rFonts w:ascii="Helvetica" w:hAnsi="Helvetica"/>
          <w:bCs/>
          <w:sz w:val="20"/>
          <w:szCs w:val="20"/>
        </w:rPr>
        <w:t xml:space="preserve"> Glas in unterschiedlichen Tönen </w:t>
      </w:r>
      <w:r>
        <w:rPr>
          <w:rFonts w:ascii="Helvetica" w:hAnsi="Helvetica"/>
          <w:bCs/>
          <w:sz w:val="20"/>
          <w:szCs w:val="20"/>
        </w:rPr>
        <w:t>oder</w:t>
      </w:r>
      <w:r w:rsidR="00781FA6">
        <w:rPr>
          <w:rFonts w:ascii="Helvetica" w:hAnsi="Helvetica"/>
          <w:bCs/>
          <w:sz w:val="20"/>
          <w:szCs w:val="20"/>
        </w:rPr>
        <w:t xml:space="preserve"> Gusseisen. </w:t>
      </w:r>
      <w:r w:rsidR="000916C8">
        <w:rPr>
          <w:rFonts w:ascii="Helvetica" w:hAnsi="Helvetica"/>
          <w:bCs/>
          <w:sz w:val="20"/>
          <w:szCs w:val="20"/>
        </w:rPr>
        <w:t>Die Glasuroptiken der Keramik</w:t>
      </w:r>
      <w:r w:rsidR="008E74A8">
        <w:rPr>
          <w:rFonts w:ascii="Helvetica" w:hAnsi="Helvetica"/>
          <w:bCs/>
          <w:sz w:val="20"/>
          <w:szCs w:val="20"/>
        </w:rPr>
        <w:t>a</w:t>
      </w:r>
      <w:r w:rsidR="000916C8">
        <w:rPr>
          <w:rFonts w:ascii="Helvetica" w:hAnsi="Helvetica"/>
          <w:bCs/>
          <w:sz w:val="20"/>
          <w:szCs w:val="20"/>
        </w:rPr>
        <w:t xml:space="preserve">rtikel sind in den Farben der </w:t>
      </w:r>
      <w:r w:rsidR="00BF00D1">
        <w:rPr>
          <w:rFonts w:ascii="Helvetica" w:hAnsi="Helvetica"/>
          <w:bCs/>
          <w:sz w:val="20"/>
          <w:szCs w:val="20"/>
        </w:rPr>
        <w:t xml:space="preserve">aktuellen </w:t>
      </w:r>
      <w:r w:rsidR="000916C8">
        <w:rPr>
          <w:rFonts w:ascii="Helvetica" w:hAnsi="Helvetica"/>
          <w:bCs/>
          <w:sz w:val="20"/>
          <w:szCs w:val="20"/>
        </w:rPr>
        <w:t>Saison gehalten und zeigen ein interessantes Spiel zwischen glänzenden und matten Oberflächen. Bei den Trendstücken aus Glas setzt WMF</w:t>
      </w:r>
      <w:r w:rsidR="00781FA6">
        <w:rPr>
          <w:rFonts w:ascii="Helvetica" w:hAnsi="Helvetica"/>
          <w:bCs/>
          <w:sz w:val="20"/>
          <w:szCs w:val="20"/>
        </w:rPr>
        <w:t xml:space="preserve"> auf reliefartige Strukturen, welche durch</w:t>
      </w:r>
      <w:r w:rsidR="00BF00D1">
        <w:rPr>
          <w:rFonts w:ascii="Helvetica" w:hAnsi="Helvetica"/>
          <w:bCs/>
          <w:sz w:val="20"/>
          <w:szCs w:val="20"/>
        </w:rPr>
        <w:t xml:space="preserve"> </w:t>
      </w:r>
      <w:r w:rsidR="006C768A">
        <w:rPr>
          <w:rFonts w:ascii="Helvetica" w:hAnsi="Helvetica"/>
          <w:bCs/>
          <w:sz w:val="20"/>
          <w:szCs w:val="20"/>
        </w:rPr>
        <w:t xml:space="preserve">Farben wie </w:t>
      </w:r>
      <w:r w:rsidR="00A06491">
        <w:rPr>
          <w:rFonts w:ascii="Helvetica" w:hAnsi="Helvetica"/>
          <w:bCs/>
          <w:sz w:val="20"/>
          <w:szCs w:val="20"/>
        </w:rPr>
        <w:t>R</w:t>
      </w:r>
      <w:r w:rsidR="006C768A">
        <w:rPr>
          <w:rFonts w:ascii="Helvetica" w:hAnsi="Helvetica"/>
          <w:bCs/>
          <w:sz w:val="20"/>
          <w:szCs w:val="20"/>
        </w:rPr>
        <w:t xml:space="preserve">auch, </w:t>
      </w:r>
      <w:r w:rsidR="00A06491">
        <w:rPr>
          <w:rFonts w:ascii="Helvetica" w:hAnsi="Helvetica"/>
          <w:bCs/>
          <w:sz w:val="20"/>
          <w:szCs w:val="20"/>
        </w:rPr>
        <w:t>B</w:t>
      </w:r>
      <w:r w:rsidR="006C768A">
        <w:rPr>
          <w:rFonts w:ascii="Helvetica" w:hAnsi="Helvetica"/>
          <w:bCs/>
          <w:sz w:val="20"/>
          <w:szCs w:val="20"/>
        </w:rPr>
        <w:t>lau-</w:t>
      </w:r>
      <w:r w:rsidR="00A06491">
        <w:rPr>
          <w:rFonts w:ascii="Helvetica" w:hAnsi="Helvetica"/>
          <w:bCs/>
          <w:sz w:val="20"/>
          <w:szCs w:val="20"/>
        </w:rPr>
        <w:t>G</w:t>
      </w:r>
      <w:r w:rsidR="006C768A">
        <w:rPr>
          <w:rFonts w:ascii="Helvetica" w:hAnsi="Helvetica"/>
          <w:bCs/>
          <w:sz w:val="20"/>
          <w:szCs w:val="20"/>
        </w:rPr>
        <w:t xml:space="preserve">rün oder </w:t>
      </w:r>
      <w:r w:rsidR="00A06491">
        <w:rPr>
          <w:rFonts w:ascii="Helvetica" w:hAnsi="Helvetica"/>
          <w:bCs/>
          <w:sz w:val="20"/>
          <w:szCs w:val="20"/>
        </w:rPr>
        <w:t>Rosé</w:t>
      </w:r>
      <w:r w:rsidR="006C768A">
        <w:rPr>
          <w:rFonts w:ascii="Helvetica" w:hAnsi="Helvetica"/>
          <w:bCs/>
          <w:sz w:val="20"/>
          <w:szCs w:val="20"/>
        </w:rPr>
        <w:t xml:space="preserve"> </w:t>
      </w:r>
      <w:r w:rsidR="00412D86">
        <w:rPr>
          <w:rFonts w:ascii="Helvetica" w:hAnsi="Helvetica"/>
          <w:bCs/>
          <w:sz w:val="20"/>
          <w:szCs w:val="20"/>
        </w:rPr>
        <w:t xml:space="preserve">unvergessliche Akzente setzen. </w:t>
      </w:r>
      <w:r>
        <w:rPr>
          <w:rFonts w:ascii="Helvetica" w:hAnsi="Helvetica"/>
          <w:bCs/>
          <w:sz w:val="20"/>
          <w:szCs w:val="20"/>
        </w:rPr>
        <w:t xml:space="preserve">Ergänzende </w:t>
      </w:r>
      <w:r w:rsidR="00A06491">
        <w:rPr>
          <w:rFonts w:ascii="Helvetica" w:hAnsi="Helvetica"/>
          <w:bCs/>
          <w:sz w:val="20"/>
          <w:szCs w:val="20"/>
        </w:rPr>
        <w:t xml:space="preserve">Vasen sind in Grün, Blau und Seladon erhältlich. </w:t>
      </w:r>
      <w:r w:rsidR="00BF00D1">
        <w:rPr>
          <w:rFonts w:ascii="Helvetica" w:hAnsi="Helvetica"/>
          <w:bCs/>
          <w:sz w:val="20"/>
          <w:szCs w:val="20"/>
        </w:rPr>
        <w:t>Das</w:t>
      </w:r>
      <w:r w:rsidR="00412D86">
        <w:rPr>
          <w:rFonts w:ascii="Helvetica" w:hAnsi="Helvetica"/>
          <w:bCs/>
          <w:sz w:val="20"/>
          <w:szCs w:val="20"/>
        </w:rPr>
        <w:t xml:space="preserve"> </w:t>
      </w:r>
      <w:r w:rsidR="00BF00D1">
        <w:rPr>
          <w:rFonts w:ascii="Helvetica" w:hAnsi="Helvetica"/>
          <w:bCs/>
          <w:sz w:val="20"/>
          <w:szCs w:val="20"/>
        </w:rPr>
        <w:t>Sortiment</w:t>
      </w:r>
      <w:r w:rsidR="00412D86">
        <w:rPr>
          <w:rFonts w:ascii="Helvetica" w:hAnsi="Helvetica"/>
          <w:bCs/>
          <w:sz w:val="20"/>
          <w:szCs w:val="20"/>
        </w:rPr>
        <w:t xml:space="preserve"> wird </w:t>
      </w:r>
      <w:r w:rsidR="00664B9F">
        <w:rPr>
          <w:rFonts w:ascii="Helvetica" w:hAnsi="Helvetica"/>
          <w:bCs/>
          <w:sz w:val="20"/>
          <w:szCs w:val="20"/>
        </w:rPr>
        <w:t>regelmäßig</w:t>
      </w:r>
      <w:r w:rsidR="00412D86">
        <w:rPr>
          <w:rFonts w:ascii="Helvetica" w:hAnsi="Helvetica"/>
          <w:bCs/>
          <w:sz w:val="20"/>
          <w:szCs w:val="20"/>
        </w:rPr>
        <w:t xml:space="preserve"> neu aufgelegt, sodass </w:t>
      </w:r>
      <w:proofErr w:type="spellStart"/>
      <w:r w:rsidR="00412D86">
        <w:rPr>
          <w:rFonts w:ascii="Helvetica" w:hAnsi="Helvetica"/>
          <w:bCs/>
          <w:sz w:val="20"/>
          <w:szCs w:val="20"/>
        </w:rPr>
        <w:t>Gastro</w:t>
      </w:r>
      <w:r w:rsidR="008E74A8">
        <w:rPr>
          <w:rFonts w:ascii="Helvetica" w:hAnsi="Helvetica"/>
          <w:bCs/>
          <w:sz w:val="20"/>
          <w:szCs w:val="20"/>
        </w:rPr>
        <w:t>p</w:t>
      </w:r>
      <w:r w:rsidR="00412D86">
        <w:rPr>
          <w:rFonts w:ascii="Helvetica" w:hAnsi="Helvetica"/>
          <w:bCs/>
          <w:sz w:val="20"/>
          <w:szCs w:val="20"/>
        </w:rPr>
        <w:t>rofis</w:t>
      </w:r>
      <w:proofErr w:type="spellEnd"/>
      <w:r w:rsidR="00412D86">
        <w:rPr>
          <w:rFonts w:ascii="Helvetica" w:hAnsi="Helvetica"/>
          <w:bCs/>
          <w:sz w:val="20"/>
          <w:szCs w:val="20"/>
        </w:rPr>
        <w:t xml:space="preserve"> </w:t>
      </w:r>
      <w:r w:rsidR="001C5EAA">
        <w:rPr>
          <w:rFonts w:ascii="Helvetica" w:hAnsi="Helvetica"/>
          <w:bCs/>
          <w:sz w:val="20"/>
          <w:szCs w:val="20"/>
        </w:rPr>
        <w:t>die präferierte</w:t>
      </w:r>
      <w:r w:rsidR="00632482">
        <w:rPr>
          <w:rFonts w:ascii="Helvetica" w:hAnsi="Helvetica"/>
          <w:bCs/>
          <w:sz w:val="20"/>
          <w:szCs w:val="20"/>
        </w:rPr>
        <w:t xml:space="preserve">n Trends </w:t>
      </w:r>
      <w:r w:rsidR="00412D86">
        <w:rPr>
          <w:rFonts w:ascii="Helvetica" w:hAnsi="Helvetica"/>
          <w:bCs/>
          <w:sz w:val="20"/>
          <w:szCs w:val="20"/>
        </w:rPr>
        <w:t xml:space="preserve">schon frühzeitig umsetzen können. </w:t>
      </w:r>
    </w:p>
    <w:p w14:paraId="66F919A8" w14:textId="7D5A33C5" w:rsidR="007D00C2" w:rsidRPr="007D00C2" w:rsidRDefault="007D00C2" w:rsidP="009A0404">
      <w:pPr>
        <w:spacing w:line="288" w:lineRule="auto"/>
        <w:rPr>
          <w:rFonts w:ascii="Helvetica" w:hAnsi="Helvetica"/>
          <w:b/>
          <w:sz w:val="20"/>
          <w:szCs w:val="20"/>
        </w:rPr>
      </w:pPr>
    </w:p>
    <w:p w14:paraId="0881026F" w14:textId="1FB4155C" w:rsidR="007D00C2" w:rsidRPr="00F55C10" w:rsidRDefault="007D00C2" w:rsidP="009A0404">
      <w:pPr>
        <w:spacing w:line="288" w:lineRule="auto"/>
        <w:rPr>
          <w:rFonts w:ascii="Helvetica" w:hAnsi="Helvetica"/>
          <w:b/>
          <w:sz w:val="20"/>
          <w:szCs w:val="20"/>
        </w:rPr>
      </w:pPr>
      <w:r w:rsidRPr="00F55C10">
        <w:rPr>
          <w:rFonts w:ascii="Helvetica" w:hAnsi="Helvetica"/>
          <w:b/>
          <w:sz w:val="20"/>
          <w:szCs w:val="20"/>
        </w:rPr>
        <w:t>WMF-Qualität „Made in Germany“</w:t>
      </w:r>
    </w:p>
    <w:p w14:paraId="5AF8B891" w14:textId="1CEA599E" w:rsidR="00AB6602" w:rsidRDefault="00015670" w:rsidP="005D3438">
      <w:pPr>
        <w:tabs>
          <w:tab w:val="left" w:pos="5954"/>
        </w:tabs>
        <w:spacing w:line="288" w:lineRule="auto"/>
        <w:rPr>
          <w:rFonts w:ascii="Helvetica" w:hAnsi="Helvetica"/>
          <w:bCs/>
          <w:sz w:val="20"/>
          <w:szCs w:val="20"/>
        </w:rPr>
      </w:pPr>
      <w:proofErr w:type="spellStart"/>
      <w:r>
        <w:rPr>
          <w:rFonts w:ascii="Helvetica" w:hAnsi="Helvetica"/>
          <w:bCs/>
          <w:sz w:val="20"/>
          <w:szCs w:val="20"/>
        </w:rPr>
        <w:t>Design</w:t>
      </w:r>
      <w:r w:rsidR="00BF00D1">
        <w:rPr>
          <w:rFonts w:ascii="Helvetica" w:hAnsi="Helvetica"/>
          <w:bCs/>
          <w:sz w:val="20"/>
          <w:szCs w:val="20"/>
        </w:rPr>
        <w:t>ed</w:t>
      </w:r>
      <w:proofErr w:type="spellEnd"/>
      <w:r w:rsidR="00BF00D1">
        <w:rPr>
          <w:rFonts w:ascii="Helvetica" w:hAnsi="Helvetica"/>
          <w:bCs/>
          <w:sz w:val="20"/>
          <w:szCs w:val="20"/>
        </w:rPr>
        <w:t xml:space="preserve"> </w:t>
      </w:r>
      <w:r>
        <w:rPr>
          <w:rFonts w:ascii="Helvetica" w:hAnsi="Helvetica"/>
          <w:bCs/>
          <w:sz w:val="20"/>
          <w:szCs w:val="20"/>
        </w:rPr>
        <w:t xml:space="preserve">und hergestellt in Deutschland, setzt </w:t>
      </w:r>
      <w:r w:rsidR="007D00C2" w:rsidRPr="007D00C2">
        <w:rPr>
          <w:rFonts w:ascii="Helvetica" w:hAnsi="Helvetica"/>
          <w:bCs/>
          <w:sz w:val="20"/>
          <w:szCs w:val="20"/>
        </w:rPr>
        <w:t>SYNERGY</w:t>
      </w:r>
      <w:r>
        <w:rPr>
          <w:rFonts w:ascii="Helvetica" w:hAnsi="Helvetica"/>
          <w:bCs/>
          <w:sz w:val="20"/>
          <w:szCs w:val="20"/>
        </w:rPr>
        <w:t xml:space="preserve"> den Qualitätsanspruch von WMF Professional konsequent fort. </w:t>
      </w:r>
      <w:r w:rsidR="006C768A">
        <w:rPr>
          <w:rFonts w:ascii="Helvetica" w:hAnsi="Helvetica"/>
          <w:bCs/>
          <w:sz w:val="20"/>
          <w:szCs w:val="20"/>
        </w:rPr>
        <w:t xml:space="preserve">Die hohe Brenntemperatur von Hartporzellan bei über 1.400 Grad Celsius resultiert in einer außerordentlich </w:t>
      </w:r>
      <w:r w:rsidR="00BF00D1">
        <w:rPr>
          <w:rFonts w:ascii="Helvetica" w:hAnsi="Helvetica"/>
          <w:bCs/>
          <w:sz w:val="20"/>
          <w:szCs w:val="20"/>
        </w:rPr>
        <w:t>harte</w:t>
      </w:r>
      <w:r w:rsidR="006C768A">
        <w:rPr>
          <w:rFonts w:ascii="Helvetica" w:hAnsi="Helvetica"/>
          <w:bCs/>
          <w:sz w:val="20"/>
          <w:szCs w:val="20"/>
        </w:rPr>
        <w:t>n</w:t>
      </w:r>
      <w:r w:rsidR="00BF00D1">
        <w:rPr>
          <w:rFonts w:ascii="Helvetica" w:hAnsi="Helvetica"/>
          <w:bCs/>
          <w:sz w:val="20"/>
          <w:szCs w:val="20"/>
        </w:rPr>
        <w:t xml:space="preserve"> und dichte</w:t>
      </w:r>
      <w:r w:rsidR="006C768A">
        <w:rPr>
          <w:rFonts w:ascii="Helvetica" w:hAnsi="Helvetica"/>
          <w:bCs/>
          <w:sz w:val="20"/>
          <w:szCs w:val="20"/>
        </w:rPr>
        <w:t>n</w:t>
      </w:r>
      <w:r w:rsidR="00C831B6">
        <w:rPr>
          <w:rFonts w:ascii="Helvetica" w:hAnsi="Helvetica"/>
          <w:bCs/>
          <w:sz w:val="20"/>
          <w:szCs w:val="20"/>
        </w:rPr>
        <w:t xml:space="preserve"> Glasur</w:t>
      </w:r>
      <w:r w:rsidR="006C768A">
        <w:rPr>
          <w:rFonts w:ascii="Helvetica" w:hAnsi="Helvetica"/>
          <w:bCs/>
          <w:sz w:val="20"/>
          <w:szCs w:val="20"/>
        </w:rPr>
        <w:t>. Dadurch hält</w:t>
      </w:r>
      <w:r w:rsidR="00C831B6">
        <w:rPr>
          <w:rFonts w:ascii="Helvetica" w:hAnsi="Helvetica"/>
          <w:bCs/>
          <w:sz w:val="20"/>
          <w:szCs w:val="20"/>
        </w:rPr>
        <w:t xml:space="preserve"> jedes Stück der Porzellanserie </w:t>
      </w:r>
      <w:r w:rsidR="00F87048">
        <w:rPr>
          <w:rFonts w:ascii="Helvetica" w:hAnsi="Helvetica"/>
          <w:bCs/>
          <w:sz w:val="20"/>
          <w:szCs w:val="20"/>
        </w:rPr>
        <w:t xml:space="preserve">selbst </w:t>
      </w:r>
      <w:r w:rsidR="00C831B6">
        <w:rPr>
          <w:rFonts w:ascii="Helvetica" w:hAnsi="Helvetica"/>
          <w:bCs/>
          <w:sz w:val="20"/>
          <w:szCs w:val="20"/>
        </w:rPr>
        <w:t xml:space="preserve">dem </w:t>
      </w:r>
      <w:r w:rsidR="00F87048">
        <w:rPr>
          <w:rFonts w:ascii="Helvetica" w:hAnsi="Helvetica"/>
          <w:bCs/>
          <w:sz w:val="20"/>
          <w:szCs w:val="20"/>
        </w:rPr>
        <w:t xml:space="preserve">stürmischsten </w:t>
      </w:r>
      <w:r w:rsidR="00C831B6">
        <w:rPr>
          <w:rFonts w:ascii="Helvetica" w:hAnsi="Helvetica"/>
          <w:bCs/>
          <w:sz w:val="20"/>
          <w:szCs w:val="20"/>
        </w:rPr>
        <w:t>Restaurant</w:t>
      </w:r>
      <w:r w:rsidR="005634EF">
        <w:rPr>
          <w:rFonts w:ascii="Helvetica" w:hAnsi="Helvetica"/>
          <w:bCs/>
          <w:sz w:val="20"/>
          <w:szCs w:val="20"/>
        </w:rPr>
        <w:t>a</w:t>
      </w:r>
      <w:r w:rsidR="00C831B6">
        <w:rPr>
          <w:rFonts w:ascii="Helvetica" w:hAnsi="Helvetica"/>
          <w:bCs/>
          <w:sz w:val="20"/>
          <w:szCs w:val="20"/>
        </w:rPr>
        <w:t xml:space="preserve">lltag stand. </w:t>
      </w:r>
      <w:r w:rsidR="00F87048">
        <w:rPr>
          <w:rFonts w:ascii="Helvetica" w:hAnsi="Helvetica"/>
          <w:bCs/>
          <w:sz w:val="20"/>
          <w:szCs w:val="20"/>
        </w:rPr>
        <w:t xml:space="preserve">Zudem sind </w:t>
      </w:r>
      <w:r w:rsidR="00C831B6">
        <w:rPr>
          <w:rFonts w:ascii="Helvetica" w:hAnsi="Helvetica"/>
          <w:bCs/>
          <w:sz w:val="20"/>
          <w:szCs w:val="20"/>
        </w:rPr>
        <w:t xml:space="preserve">hohe Kantenschlag- und Abriebfestigkeit, glatte Oberflächen und hygienische Unbedenklichkeit </w:t>
      </w:r>
      <w:r w:rsidR="00E754B1">
        <w:rPr>
          <w:rFonts w:ascii="Helvetica" w:hAnsi="Helvetica"/>
          <w:bCs/>
          <w:sz w:val="20"/>
          <w:szCs w:val="20"/>
        </w:rPr>
        <w:t xml:space="preserve">für Jahre </w:t>
      </w:r>
      <w:r w:rsidR="00C831B6">
        <w:rPr>
          <w:rFonts w:ascii="Helvetica" w:hAnsi="Helvetica"/>
          <w:bCs/>
          <w:sz w:val="20"/>
          <w:szCs w:val="20"/>
        </w:rPr>
        <w:t>gewährleistet.</w:t>
      </w:r>
      <w:r w:rsidR="007D00C2">
        <w:rPr>
          <w:rFonts w:ascii="Helvetica" w:hAnsi="Helvetica"/>
          <w:bCs/>
          <w:sz w:val="20"/>
          <w:szCs w:val="20"/>
        </w:rPr>
        <w:t xml:space="preserve"> Selbst Füße und Aufstellflächen sind</w:t>
      </w:r>
      <w:r w:rsidR="00F87048">
        <w:rPr>
          <w:rFonts w:ascii="Helvetica" w:hAnsi="Helvetica"/>
          <w:bCs/>
          <w:sz w:val="20"/>
          <w:szCs w:val="20"/>
        </w:rPr>
        <w:t xml:space="preserve"> glasiert und poliert</w:t>
      </w:r>
      <w:r w:rsidR="007D00C2">
        <w:rPr>
          <w:rFonts w:ascii="Helvetica" w:hAnsi="Helvetica"/>
          <w:bCs/>
          <w:sz w:val="20"/>
          <w:szCs w:val="20"/>
        </w:rPr>
        <w:t xml:space="preserve">, sodass auf empfindlichen Oberflächen keine Kratzer entstehen. </w:t>
      </w:r>
      <w:r w:rsidR="00F87048">
        <w:rPr>
          <w:rFonts w:ascii="Helvetica" w:hAnsi="Helvetica"/>
          <w:bCs/>
          <w:sz w:val="20"/>
          <w:szCs w:val="20"/>
        </w:rPr>
        <w:t>Alle</w:t>
      </w:r>
      <w:r w:rsidR="007D00C2">
        <w:rPr>
          <w:rFonts w:ascii="Helvetica" w:hAnsi="Helvetica"/>
          <w:bCs/>
          <w:sz w:val="20"/>
          <w:szCs w:val="20"/>
        </w:rPr>
        <w:t xml:space="preserve"> Teile </w:t>
      </w:r>
      <w:r w:rsidR="00F87048">
        <w:rPr>
          <w:rFonts w:ascii="Helvetica" w:hAnsi="Helvetica"/>
          <w:bCs/>
          <w:sz w:val="20"/>
          <w:szCs w:val="20"/>
        </w:rPr>
        <w:t xml:space="preserve">lassen sich </w:t>
      </w:r>
      <w:r w:rsidR="007D00C2">
        <w:rPr>
          <w:rFonts w:ascii="Helvetica" w:hAnsi="Helvetica"/>
          <w:bCs/>
          <w:sz w:val="20"/>
          <w:szCs w:val="20"/>
        </w:rPr>
        <w:t>platzsparend stap</w:t>
      </w:r>
      <w:r w:rsidR="00F87048">
        <w:rPr>
          <w:rFonts w:ascii="Helvetica" w:hAnsi="Helvetica"/>
          <w:bCs/>
          <w:sz w:val="20"/>
          <w:szCs w:val="20"/>
        </w:rPr>
        <w:t>eln</w:t>
      </w:r>
      <w:r w:rsidR="007D00C2">
        <w:rPr>
          <w:rFonts w:ascii="Helvetica" w:hAnsi="Helvetica"/>
          <w:bCs/>
          <w:sz w:val="20"/>
          <w:szCs w:val="20"/>
        </w:rPr>
        <w:t xml:space="preserve"> und bieten beim Abtragen </w:t>
      </w:r>
      <w:r w:rsidR="00ED5011">
        <w:rPr>
          <w:rFonts w:ascii="Helvetica" w:hAnsi="Helvetica"/>
          <w:bCs/>
          <w:sz w:val="20"/>
          <w:szCs w:val="20"/>
        </w:rPr>
        <w:t xml:space="preserve">und </w:t>
      </w:r>
      <w:r w:rsidR="007D00C2">
        <w:rPr>
          <w:rFonts w:ascii="Helvetica" w:hAnsi="Helvetica"/>
          <w:bCs/>
          <w:sz w:val="20"/>
          <w:szCs w:val="20"/>
        </w:rPr>
        <w:t xml:space="preserve">Einräumen ein gutes, sicheres Grifferlebnis. Geht doch einmal etwas zu Bruch, bietet </w:t>
      </w:r>
      <w:r w:rsidR="003D267A" w:rsidRPr="007D00C2">
        <w:rPr>
          <w:rFonts w:ascii="Helvetica" w:hAnsi="Helvetica"/>
          <w:bCs/>
          <w:sz w:val="20"/>
          <w:szCs w:val="20"/>
        </w:rPr>
        <w:t>SYNERGY</w:t>
      </w:r>
      <w:r w:rsidR="007D00C2">
        <w:rPr>
          <w:rFonts w:ascii="Helvetica" w:hAnsi="Helvetica"/>
          <w:bCs/>
          <w:sz w:val="20"/>
          <w:szCs w:val="20"/>
        </w:rPr>
        <w:t xml:space="preserve"> eine splitterfreie Scherbengestaltung.</w:t>
      </w:r>
    </w:p>
    <w:p w14:paraId="35A7274C" w14:textId="77777777" w:rsidR="00F87048" w:rsidRDefault="00F87048" w:rsidP="00EB6FF0">
      <w:pPr>
        <w:spacing w:line="288" w:lineRule="auto"/>
        <w:rPr>
          <w:rFonts w:ascii="Helvetica" w:hAnsi="Helvetica"/>
          <w:b/>
          <w:sz w:val="20"/>
          <w:szCs w:val="20"/>
        </w:rPr>
      </w:pPr>
    </w:p>
    <w:p w14:paraId="22BFFAD7" w14:textId="0FFE9BAE" w:rsidR="00EB6FF0" w:rsidRPr="00200417" w:rsidRDefault="00EB6FF0" w:rsidP="00EB6FF0">
      <w:pPr>
        <w:spacing w:line="288" w:lineRule="auto"/>
        <w:rPr>
          <w:rFonts w:ascii="Helvetica" w:hAnsi="Helvetica"/>
          <w:b/>
          <w:sz w:val="20"/>
          <w:szCs w:val="20"/>
        </w:rPr>
      </w:pPr>
      <w:r w:rsidRPr="00200417">
        <w:rPr>
          <w:rFonts w:ascii="Helvetica" w:hAnsi="Helvetica"/>
          <w:b/>
          <w:sz w:val="20"/>
          <w:szCs w:val="20"/>
        </w:rPr>
        <w:t>Bildanforderung</w:t>
      </w:r>
    </w:p>
    <w:p w14:paraId="3A06C7EC" w14:textId="26D7D2D1" w:rsidR="00EB6FF0" w:rsidRDefault="00EB6FF0" w:rsidP="00EB6FF0">
      <w:pPr>
        <w:spacing w:line="288" w:lineRule="auto"/>
        <w:rPr>
          <w:rFonts w:ascii="Helvetica" w:hAnsi="Helvetica"/>
          <w:sz w:val="20"/>
          <w:szCs w:val="20"/>
        </w:rPr>
      </w:pPr>
      <w:r w:rsidRPr="00200417">
        <w:rPr>
          <w:rFonts w:ascii="Helvetica" w:hAnsi="Helvetica"/>
          <w:sz w:val="20"/>
          <w:szCs w:val="20"/>
        </w:rPr>
        <w:t xml:space="preserve">Bildmaterial finden Sie zum Download in unserem Medienportal </w:t>
      </w:r>
      <w:hyperlink r:id="rId7" w:history="1">
        <w:r w:rsidRPr="00200417">
          <w:rPr>
            <w:rStyle w:val="Hyperlink"/>
            <w:rFonts w:ascii="Helvetica" w:hAnsi="Helvetica"/>
            <w:sz w:val="20"/>
            <w:szCs w:val="20"/>
          </w:rPr>
          <w:t>http://press-n-relations.amid-pr.com</w:t>
        </w:r>
      </w:hyperlink>
      <w:r w:rsidRPr="00200417">
        <w:rPr>
          <w:rFonts w:ascii="Helvetica" w:hAnsi="Helvetica"/>
          <w:sz w:val="20"/>
          <w:szCs w:val="20"/>
        </w:rPr>
        <w:t xml:space="preserve"> unter de</w:t>
      </w:r>
      <w:r w:rsidR="007D00C2">
        <w:rPr>
          <w:rFonts w:ascii="Helvetica" w:hAnsi="Helvetica"/>
          <w:sz w:val="20"/>
          <w:szCs w:val="20"/>
        </w:rPr>
        <w:t>n</w:t>
      </w:r>
      <w:r w:rsidRPr="00200417">
        <w:rPr>
          <w:rFonts w:ascii="Helvetica" w:hAnsi="Helvetica"/>
          <w:sz w:val="20"/>
          <w:szCs w:val="20"/>
        </w:rPr>
        <w:t xml:space="preserve"> Suchbegriff</w:t>
      </w:r>
      <w:r w:rsidR="007D00C2">
        <w:rPr>
          <w:rFonts w:ascii="Helvetica" w:hAnsi="Helvetica"/>
          <w:sz w:val="20"/>
          <w:szCs w:val="20"/>
        </w:rPr>
        <w:t>en</w:t>
      </w:r>
      <w:r w:rsidRPr="00200417">
        <w:rPr>
          <w:rFonts w:ascii="Helvetica" w:hAnsi="Helvetica"/>
          <w:sz w:val="20"/>
          <w:szCs w:val="20"/>
        </w:rPr>
        <w:t xml:space="preserve"> „</w:t>
      </w:r>
      <w:r w:rsidR="006C768A">
        <w:rPr>
          <w:rFonts w:ascii="Helvetica" w:hAnsi="Helvetica"/>
          <w:sz w:val="20"/>
          <w:szCs w:val="20"/>
        </w:rPr>
        <w:t>SYNERGIE</w:t>
      </w:r>
      <w:r w:rsidRPr="00200417">
        <w:rPr>
          <w:rFonts w:ascii="Helvetica" w:hAnsi="Helvetica"/>
          <w:sz w:val="20"/>
          <w:szCs w:val="20"/>
        </w:rPr>
        <w:t>“</w:t>
      </w:r>
      <w:r w:rsidR="007D00C2">
        <w:rPr>
          <w:rFonts w:ascii="Helvetica" w:hAnsi="Helvetica"/>
          <w:sz w:val="20"/>
          <w:szCs w:val="20"/>
        </w:rPr>
        <w:t xml:space="preserve"> und „S</w:t>
      </w:r>
      <w:r w:rsidR="006C768A">
        <w:rPr>
          <w:rFonts w:ascii="Helvetica" w:hAnsi="Helvetica"/>
          <w:sz w:val="20"/>
          <w:szCs w:val="20"/>
        </w:rPr>
        <w:t>TYLE_LIGHTS</w:t>
      </w:r>
      <w:r w:rsidR="007D00C2">
        <w:rPr>
          <w:rFonts w:ascii="Helvetica" w:hAnsi="Helvetica"/>
          <w:sz w:val="20"/>
          <w:szCs w:val="20"/>
        </w:rPr>
        <w:t>“</w:t>
      </w:r>
      <w:r w:rsidRPr="00200417">
        <w:rPr>
          <w:rFonts w:ascii="Helvetica" w:hAnsi="Helvetica"/>
          <w:sz w:val="20"/>
          <w:szCs w:val="20"/>
        </w:rPr>
        <w:t>.</w:t>
      </w:r>
    </w:p>
    <w:p w14:paraId="31307CF4" w14:textId="77777777" w:rsidR="00EB6FF0" w:rsidRPr="00520B83" w:rsidRDefault="00EB6FF0" w:rsidP="00063E05">
      <w:pPr>
        <w:tabs>
          <w:tab w:val="left" w:pos="5954"/>
        </w:tabs>
        <w:spacing w:line="288" w:lineRule="auto"/>
      </w:pPr>
    </w:p>
    <w:tbl>
      <w:tblPr>
        <w:tblW w:w="7923" w:type="dxa"/>
        <w:tblInd w:w="-111" w:type="dxa"/>
        <w:tblLook w:val="04A0" w:firstRow="1" w:lastRow="0" w:firstColumn="1" w:lastColumn="0" w:noHBand="0" w:noVBand="1"/>
      </w:tblPr>
      <w:tblGrid>
        <w:gridCol w:w="3574"/>
        <w:gridCol w:w="4349"/>
      </w:tblGrid>
      <w:tr w:rsidR="00EB1DDA" w:rsidRPr="00304EAF" w14:paraId="7E0CDB82" w14:textId="77777777" w:rsidTr="00EB1DDA">
        <w:trPr>
          <w:trHeight w:val="2242"/>
        </w:trPr>
        <w:tc>
          <w:tcPr>
            <w:tcW w:w="3574" w:type="dxa"/>
            <w:shd w:val="clear" w:color="auto" w:fill="auto"/>
          </w:tcPr>
          <w:p w14:paraId="2C367CC6" w14:textId="77777777" w:rsidR="00EB1DDA" w:rsidRPr="005136D4" w:rsidRDefault="00EB1DDA" w:rsidP="005B3515">
            <w:pPr>
              <w:spacing w:line="288" w:lineRule="auto"/>
              <w:rPr>
                <w:rFonts w:ascii="Helvetica" w:hAnsi="Helvetica"/>
                <w:b/>
                <w:sz w:val="18"/>
                <w:szCs w:val="18"/>
              </w:rPr>
            </w:pPr>
            <w:r w:rsidRPr="005136D4">
              <w:rPr>
                <w:rFonts w:ascii="Helvetica" w:hAnsi="Helvetica"/>
                <w:b/>
                <w:sz w:val="18"/>
                <w:szCs w:val="18"/>
              </w:rPr>
              <w:lastRenderedPageBreak/>
              <w:t>Weitere Informationen:</w:t>
            </w:r>
          </w:p>
          <w:p w14:paraId="415D937E" w14:textId="77777777" w:rsidR="00EB1DDA" w:rsidRPr="005136D4" w:rsidRDefault="00EB1DDA" w:rsidP="005B3515">
            <w:pPr>
              <w:spacing w:line="288" w:lineRule="auto"/>
              <w:rPr>
                <w:rFonts w:ascii="Helvetica" w:hAnsi="Helvetica"/>
                <w:sz w:val="18"/>
                <w:szCs w:val="18"/>
              </w:rPr>
            </w:pPr>
            <w:proofErr w:type="spellStart"/>
            <w:r w:rsidRPr="005136D4">
              <w:rPr>
                <w:rFonts w:ascii="Helvetica" w:hAnsi="Helvetica"/>
                <w:sz w:val="18"/>
                <w:szCs w:val="18"/>
              </w:rPr>
              <w:t>proHeq</w:t>
            </w:r>
            <w:proofErr w:type="spellEnd"/>
            <w:r w:rsidRPr="005136D4">
              <w:rPr>
                <w:rFonts w:ascii="Helvetica" w:hAnsi="Helvetica"/>
                <w:sz w:val="18"/>
                <w:szCs w:val="18"/>
              </w:rPr>
              <w:t xml:space="preserve"> GmbH</w:t>
            </w:r>
          </w:p>
          <w:p w14:paraId="3DF02144" w14:textId="77777777" w:rsidR="00EB1DDA" w:rsidRPr="005136D4" w:rsidRDefault="00EB1DDA" w:rsidP="005B3515">
            <w:pPr>
              <w:spacing w:line="288" w:lineRule="auto"/>
              <w:rPr>
                <w:rFonts w:ascii="Helvetica" w:hAnsi="Helvetica"/>
                <w:sz w:val="18"/>
                <w:szCs w:val="18"/>
              </w:rPr>
            </w:pPr>
            <w:r w:rsidRPr="005136D4">
              <w:rPr>
                <w:rFonts w:ascii="Helvetica" w:hAnsi="Helvetica"/>
                <w:sz w:val="18"/>
                <w:szCs w:val="18"/>
              </w:rPr>
              <w:t>WMF Professional</w:t>
            </w:r>
          </w:p>
          <w:p w14:paraId="4038F509" w14:textId="77777777" w:rsidR="00EB1DDA" w:rsidRPr="005136D4" w:rsidRDefault="00EB1DDA" w:rsidP="005B3515">
            <w:pPr>
              <w:spacing w:line="288" w:lineRule="auto"/>
              <w:rPr>
                <w:rFonts w:ascii="Helvetica" w:hAnsi="Helvetica"/>
                <w:sz w:val="18"/>
                <w:szCs w:val="18"/>
              </w:rPr>
            </w:pPr>
            <w:r w:rsidRPr="005136D4">
              <w:rPr>
                <w:rFonts w:ascii="Helvetica" w:hAnsi="Helvetica"/>
                <w:sz w:val="18"/>
                <w:szCs w:val="18"/>
              </w:rPr>
              <w:t>Carl-Benz-Str. 10</w:t>
            </w:r>
          </w:p>
          <w:p w14:paraId="641D311C" w14:textId="77777777" w:rsidR="00EB1DDA" w:rsidRPr="005136D4" w:rsidRDefault="00EB1DDA" w:rsidP="005B3515">
            <w:pPr>
              <w:spacing w:line="288" w:lineRule="auto"/>
              <w:rPr>
                <w:rFonts w:ascii="Helvetica" w:hAnsi="Helvetica"/>
                <w:sz w:val="18"/>
                <w:szCs w:val="18"/>
              </w:rPr>
            </w:pPr>
            <w:r w:rsidRPr="005136D4">
              <w:rPr>
                <w:rFonts w:ascii="Helvetica" w:hAnsi="Helvetica"/>
                <w:sz w:val="18"/>
                <w:szCs w:val="18"/>
              </w:rPr>
              <w:t>75217 Birkenfeld</w:t>
            </w:r>
          </w:p>
          <w:p w14:paraId="4EF1ED04" w14:textId="77777777" w:rsidR="00EB1DDA" w:rsidRPr="005136D4" w:rsidRDefault="00EB1DDA" w:rsidP="005B3515">
            <w:pPr>
              <w:spacing w:line="288" w:lineRule="auto"/>
              <w:rPr>
                <w:rFonts w:ascii="Helvetica" w:hAnsi="Helvetica"/>
                <w:sz w:val="18"/>
                <w:szCs w:val="18"/>
              </w:rPr>
            </w:pPr>
            <w:r w:rsidRPr="005136D4">
              <w:rPr>
                <w:rFonts w:ascii="Helvetica" w:hAnsi="Helvetica"/>
                <w:sz w:val="18"/>
                <w:szCs w:val="18"/>
              </w:rPr>
              <w:t xml:space="preserve">Tel. +49 7231 4885 0 </w:t>
            </w:r>
          </w:p>
          <w:p w14:paraId="321E973C" w14:textId="77777777" w:rsidR="00EB1DDA" w:rsidRPr="00BD0DA0" w:rsidRDefault="00EB1DDA" w:rsidP="005B3515">
            <w:pPr>
              <w:spacing w:line="288" w:lineRule="auto"/>
              <w:rPr>
                <w:rFonts w:ascii="Helvetica" w:hAnsi="Helvetica"/>
                <w:sz w:val="18"/>
                <w:szCs w:val="18"/>
                <w:lang w:val="fr-FR"/>
              </w:rPr>
            </w:pPr>
            <w:r w:rsidRPr="00BD0DA0">
              <w:rPr>
                <w:rFonts w:ascii="Helvetica" w:hAnsi="Helvetica"/>
                <w:sz w:val="18"/>
                <w:szCs w:val="18"/>
                <w:lang w:val="fr-FR"/>
              </w:rPr>
              <w:t>Fax +49 7231 4885 83</w:t>
            </w:r>
          </w:p>
          <w:p w14:paraId="5A9C9809" w14:textId="77777777" w:rsidR="00EB1DDA" w:rsidRPr="00BD0DA0" w:rsidRDefault="00E40962" w:rsidP="005B3515">
            <w:pPr>
              <w:spacing w:line="288" w:lineRule="auto"/>
              <w:rPr>
                <w:rFonts w:ascii="Helvetica" w:hAnsi="Helvetica"/>
                <w:sz w:val="18"/>
                <w:szCs w:val="18"/>
                <w:lang w:val="fr-FR"/>
              </w:rPr>
            </w:pPr>
            <w:hyperlink r:id="rId8" w:history="1">
              <w:r w:rsidR="00EB1DDA" w:rsidRPr="00BD0DA0">
                <w:rPr>
                  <w:rStyle w:val="Hyperlink"/>
                  <w:rFonts w:ascii="Helvetica" w:hAnsi="Helvetica"/>
                  <w:sz w:val="18"/>
                  <w:szCs w:val="18"/>
                  <w:lang w:val="fr-FR"/>
                </w:rPr>
                <w:t>wmf@press-n-relations.de</w:t>
              </w:r>
            </w:hyperlink>
            <w:r w:rsidR="00EB1DDA" w:rsidRPr="00BD0DA0">
              <w:rPr>
                <w:rFonts w:ascii="Helvetica" w:hAnsi="Helvetica"/>
                <w:sz w:val="18"/>
                <w:szCs w:val="18"/>
                <w:lang w:val="fr-FR"/>
              </w:rPr>
              <w:t> </w:t>
            </w:r>
          </w:p>
          <w:p w14:paraId="448176CC" w14:textId="77777777" w:rsidR="00EB1DDA" w:rsidRPr="00694054" w:rsidRDefault="00E40962" w:rsidP="005B3515">
            <w:pPr>
              <w:spacing w:line="288" w:lineRule="auto"/>
              <w:rPr>
                <w:rFonts w:ascii="Helvetica" w:hAnsi="Helvetica"/>
                <w:sz w:val="18"/>
                <w:szCs w:val="18"/>
                <w:lang w:val="fr-FR"/>
              </w:rPr>
            </w:pPr>
            <w:hyperlink r:id="rId9" w:history="1">
              <w:r w:rsidR="00EB1DDA" w:rsidRPr="00694054">
                <w:rPr>
                  <w:rStyle w:val="Hyperlink"/>
                  <w:rFonts w:ascii="Helvetica" w:hAnsi="Helvetica"/>
                  <w:sz w:val="18"/>
                  <w:szCs w:val="18"/>
                  <w:lang w:val="fr-FR"/>
                </w:rPr>
                <w:t>www.wmf-professional.de</w:t>
              </w:r>
            </w:hyperlink>
            <w:r w:rsidR="00EB1DDA" w:rsidRPr="00694054">
              <w:rPr>
                <w:rFonts w:ascii="Helvetica" w:hAnsi="Helvetica"/>
                <w:sz w:val="18"/>
                <w:szCs w:val="18"/>
                <w:lang w:val="fr-FR"/>
              </w:rPr>
              <w:t xml:space="preserve">  </w:t>
            </w:r>
          </w:p>
        </w:tc>
        <w:tc>
          <w:tcPr>
            <w:tcW w:w="4349" w:type="dxa"/>
            <w:shd w:val="clear" w:color="auto" w:fill="auto"/>
          </w:tcPr>
          <w:p w14:paraId="35B74EAB" w14:textId="77777777" w:rsidR="00EB1DDA" w:rsidRPr="00116934" w:rsidRDefault="00EB1DDA" w:rsidP="005B3515">
            <w:pPr>
              <w:spacing w:line="288" w:lineRule="auto"/>
              <w:rPr>
                <w:rFonts w:ascii="Helvetica" w:hAnsi="Helvetica"/>
                <w:b/>
                <w:sz w:val="18"/>
                <w:szCs w:val="18"/>
              </w:rPr>
            </w:pPr>
            <w:r w:rsidRPr="00116934">
              <w:rPr>
                <w:rFonts w:ascii="Helvetica" w:hAnsi="Helvetica"/>
                <w:b/>
                <w:sz w:val="18"/>
                <w:szCs w:val="18"/>
              </w:rPr>
              <w:t>Presse- und Öffentlichkeitsarbeit:</w:t>
            </w:r>
          </w:p>
          <w:p w14:paraId="5451D8CD" w14:textId="77777777" w:rsidR="00EB1DDA" w:rsidRPr="00116934" w:rsidRDefault="00EB1DDA" w:rsidP="005B3515">
            <w:pPr>
              <w:spacing w:line="288" w:lineRule="auto"/>
              <w:rPr>
                <w:rFonts w:ascii="Helvetica" w:hAnsi="Helvetica"/>
                <w:sz w:val="18"/>
                <w:szCs w:val="18"/>
              </w:rPr>
            </w:pPr>
            <w:r w:rsidRPr="00116934">
              <w:rPr>
                <w:rFonts w:ascii="Helvetica" w:hAnsi="Helvetica"/>
                <w:sz w:val="18"/>
                <w:szCs w:val="18"/>
              </w:rPr>
              <w:t>WMF Pressebüro</w:t>
            </w:r>
          </w:p>
          <w:p w14:paraId="62F712C7" w14:textId="77777777" w:rsidR="00EB1DDA" w:rsidRPr="00116934" w:rsidRDefault="00EB1DDA" w:rsidP="005B3515">
            <w:pPr>
              <w:spacing w:line="288" w:lineRule="auto"/>
              <w:rPr>
                <w:rFonts w:ascii="Helvetica" w:hAnsi="Helvetica"/>
                <w:sz w:val="18"/>
                <w:szCs w:val="18"/>
              </w:rPr>
            </w:pPr>
            <w:r w:rsidRPr="00116934">
              <w:rPr>
                <w:rFonts w:ascii="Helvetica" w:hAnsi="Helvetica"/>
                <w:sz w:val="18"/>
                <w:szCs w:val="18"/>
              </w:rPr>
              <w:t xml:space="preserve">c/o Press’n’Relations GmbH </w:t>
            </w:r>
          </w:p>
          <w:p w14:paraId="3B98421F" w14:textId="791082AC" w:rsidR="00EB1DDA" w:rsidRPr="00116934" w:rsidRDefault="00116934" w:rsidP="005B3515">
            <w:pPr>
              <w:spacing w:line="288" w:lineRule="auto"/>
              <w:rPr>
                <w:rFonts w:ascii="Helvetica" w:hAnsi="Helvetica"/>
                <w:sz w:val="18"/>
                <w:szCs w:val="18"/>
              </w:rPr>
            </w:pPr>
            <w:r w:rsidRPr="00116934">
              <w:rPr>
                <w:rFonts w:ascii="Helvetica" w:hAnsi="Helvetica"/>
                <w:sz w:val="18"/>
                <w:szCs w:val="18"/>
              </w:rPr>
              <w:t xml:space="preserve">Désirée Müller und </w:t>
            </w:r>
            <w:r w:rsidR="00EB1DDA" w:rsidRPr="00116934">
              <w:rPr>
                <w:rFonts w:ascii="Helvetica" w:hAnsi="Helvetica"/>
                <w:sz w:val="18"/>
                <w:szCs w:val="18"/>
              </w:rPr>
              <w:t xml:space="preserve">Monika </w:t>
            </w:r>
            <w:proofErr w:type="spellStart"/>
            <w:r w:rsidR="00EB1DDA" w:rsidRPr="00116934">
              <w:rPr>
                <w:rFonts w:ascii="Helvetica" w:hAnsi="Helvetica"/>
                <w:sz w:val="18"/>
                <w:szCs w:val="18"/>
              </w:rPr>
              <w:t>Nyendick</w:t>
            </w:r>
            <w:proofErr w:type="spellEnd"/>
            <w:r w:rsidR="00827185" w:rsidRPr="00116934">
              <w:rPr>
                <w:rFonts w:ascii="Helvetica" w:hAnsi="Helvetica"/>
                <w:sz w:val="18"/>
                <w:szCs w:val="18"/>
              </w:rPr>
              <w:t xml:space="preserve"> </w:t>
            </w:r>
          </w:p>
          <w:p w14:paraId="5B2D7354" w14:textId="77777777" w:rsidR="00EB1DDA" w:rsidRPr="00116934" w:rsidRDefault="00EB1DDA" w:rsidP="005B3515">
            <w:pPr>
              <w:spacing w:line="288" w:lineRule="auto"/>
              <w:rPr>
                <w:rFonts w:ascii="Helvetica" w:hAnsi="Helvetica"/>
                <w:sz w:val="18"/>
                <w:szCs w:val="18"/>
              </w:rPr>
            </w:pPr>
            <w:r w:rsidRPr="00116934">
              <w:rPr>
                <w:rFonts w:ascii="Helvetica" w:hAnsi="Helvetica"/>
                <w:sz w:val="18"/>
                <w:szCs w:val="18"/>
              </w:rPr>
              <w:t xml:space="preserve">Magirusstraße 33 – D-89077 Ulm </w:t>
            </w:r>
          </w:p>
          <w:p w14:paraId="79AE5612" w14:textId="77777777" w:rsidR="00EB1DDA" w:rsidRPr="00116934" w:rsidRDefault="00EB1DDA" w:rsidP="005B3515">
            <w:pPr>
              <w:spacing w:line="288" w:lineRule="auto"/>
              <w:rPr>
                <w:rFonts w:ascii="Helvetica" w:hAnsi="Helvetica"/>
                <w:sz w:val="18"/>
                <w:szCs w:val="18"/>
                <w:lang w:val="en-US"/>
              </w:rPr>
            </w:pPr>
            <w:r w:rsidRPr="00116934">
              <w:rPr>
                <w:rFonts w:ascii="Helvetica" w:hAnsi="Helvetica"/>
                <w:sz w:val="18"/>
                <w:szCs w:val="18"/>
                <w:lang w:val="en-US"/>
              </w:rPr>
              <w:t>Tel. +49 731 96287-3</w:t>
            </w:r>
            <w:r w:rsidR="00827185" w:rsidRPr="00116934">
              <w:rPr>
                <w:rFonts w:ascii="Helvetica" w:hAnsi="Helvetica"/>
                <w:sz w:val="18"/>
                <w:szCs w:val="18"/>
                <w:lang w:val="en-US"/>
              </w:rPr>
              <w:t>2</w:t>
            </w:r>
            <w:r w:rsidRPr="00116934">
              <w:rPr>
                <w:rFonts w:ascii="Helvetica" w:hAnsi="Helvetica"/>
                <w:sz w:val="18"/>
                <w:szCs w:val="18"/>
                <w:lang w:val="en-US"/>
              </w:rPr>
              <w:br/>
              <w:t xml:space="preserve">Fax +49 731 96287-97 </w:t>
            </w:r>
          </w:p>
          <w:p w14:paraId="3028FAB5" w14:textId="77777777" w:rsidR="00EB1DDA" w:rsidRPr="00116934" w:rsidRDefault="00EB1DDA" w:rsidP="005B3515">
            <w:pPr>
              <w:spacing w:line="288" w:lineRule="auto"/>
              <w:rPr>
                <w:rFonts w:ascii="Helvetica" w:hAnsi="Helvetica"/>
                <w:sz w:val="18"/>
                <w:szCs w:val="18"/>
                <w:lang w:val="en-US"/>
              </w:rPr>
            </w:pPr>
            <w:r w:rsidRPr="00116934">
              <w:rPr>
                <w:rFonts w:ascii="Helvetica" w:hAnsi="Helvetica"/>
                <w:sz w:val="18"/>
                <w:szCs w:val="18"/>
                <w:lang w:val="en-US"/>
              </w:rPr>
              <w:t xml:space="preserve">wmf@press-n-relations.de </w:t>
            </w:r>
          </w:p>
          <w:p w14:paraId="2F26C97F" w14:textId="77777777" w:rsidR="00EB1DDA" w:rsidRPr="00116934" w:rsidRDefault="00E40962" w:rsidP="005B3515">
            <w:pPr>
              <w:spacing w:line="288" w:lineRule="auto"/>
              <w:rPr>
                <w:rFonts w:ascii="Helvetica" w:hAnsi="Helvetica"/>
                <w:sz w:val="18"/>
                <w:szCs w:val="18"/>
                <w:lang w:val="en-US"/>
              </w:rPr>
            </w:pPr>
            <w:hyperlink r:id="rId10" w:history="1">
              <w:r w:rsidR="00EB1DDA" w:rsidRPr="00116934">
                <w:rPr>
                  <w:rFonts w:ascii="Helvetica" w:hAnsi="Helvetica"/>
                  <w:sz w:val="18"/>
                  <w:szCs w:val="18"/>
                  <w:lang w:val="en-US"/>
                </w:rPr>
                <w:t>www.press-n-relations.de</w:t>
              </w:r>
            </w:hyperlink>
          </w:p>
        </w:tc>
      </w:tr>
    </w:tbl>
    <w:p w14:paraId="4E4E0A47" w14:textId="77777777" w:rsidR="00EB1DDA" w:rsidRPr="00E61C0E" w:rsidRDefault="00EB1DDA" w:rsidP="00EB1DDA">
      <w:pPr>
        <w:pStyle w:val="KeinLeerraum"/>
        <w:spacing w:line="288" w:lineRule="auto"/>
        <w:rPr>
          <w:rFonts w:ascii="Helvetica" w:hAnsi="Helvetica"/>
          <w:b/>
          <w:sz w:val="20"/>
          <w:szCs w:val="20"/>
          <w:lang w:val="en-US"/>
        </w:rPr>
      </w:pPr>
    </w:p>
    <w:p w14:paraId="2FF7F2C7" w14:textId="77777777" w:rsidR="00116934" w:rsidRPr="005136D4" w:rsidRDefault="00116934" w:rsidP="00116934">
      <w:pPr>
        <w:pStyle w:val="KeinLeerraum"/>
        <w:spacing w:line="288" w:lineRule="auto"/>
        <w:rPr>
          <w:rFonts w:ascii="Helvetica" w:hAnsi="Helvetica"/>
          <w:b/>
          <w:sz w:val="20"/>
          <w:szCs w:val="20"/>
        </w:rPr>
      </w:pPr>
      <w:r w:rsidRPr="005136D4">
        <w:rPr>
          <w:rFonts w:ascii="Helvetica" w:hAnsi="Helvetica"/>
          <w:b/>
          <w:sz w:val="20"/>
          <w:szCs w:val="20"/>
        </w:rPr>
        <w:t xml:space="preserve">Über die WMF Group </w:t>
      </w:r>
    </w:p>
    <w:p w14:paraId="56297FE1" w14:textId="77777777" w:rsidR="00116934" w:rsidRDefault="00116934" w:rsidP="00116934">
      <w:pPr>
        <w:pStyle w:val="KeinLeerraum"/>
        <w:spacing w:line="288" w:lineRule="auto"/>
        <w:rPr>
          <w:rFonts w:ascii="Helvetica" w:eastAsia="Times New Roman" w:hAnsi="Helvetica"/>
          <w:bCs/>
          <w:color w:val="000000" w:themeColor="text1"/>
          <w:sz w:val="18"/>
          <w:szCs w:val="18"/>
          <w:lang w:eastAsia="en-US"/>
        </w:rPr>
      </w:pPr>
      <w:r w:rsidRPr="00D21813">
        <w:rPr>
          <w:rFonts w:ascii="Helvetica" w:eastAsia="Times New Roman" w:hAnsi="Helvetica"/>
          <w:bCs/>
          <w:color w:val="000000" w:themeColor="text1"/>
          <w:sz w:val="18"/>
          <w:szCs w:val="18"/>
          <w:lang w:eastAsia="en-US"/>
        </w:rPr>
        <w:t xml:space="preserve">WMF Professional </w:t>
      </w:r>
      <w:r>
        <w:rPr>
          <w:rFonts w:ascii="Helvetica" w:eastAsia="Times New Roman" w:hAnsi="Helvetica"/>
          <w:bCs/>
          <w:color w:val="000000" w:themeColor="text1"/>
          <w:sz w:val="18"/>
          <w:szCs w:val="18"/>
          <w:lang w:eastAsia="en-US"/>
        </w:rPr>
        <w:t xml:space="preserve">als Marke der </w:t>
      </w:r>
      <w:proofErr w:type="spellStart"/>
      <w:r>
        <w:rPr>
          <w:rFonts w:ascii="Helvetica" w:eastAsia="Times New Roman" w:hAnsi="Helvetica"/>
          <w:bCs/>
          <w:color w:val="000000" w:themeColor="text1"/>
          <w:sz w:val="18"/>
          <w:szCs w:val="18"/>
          <w:lang w:eastAsia="en-US"/>
        </w:rPr>
        <w:t>proHeq</w:t>
      </w:r>
      <w:proofErr w:type="spellEnd"/>
      <w:r>
        <w:rPr>
          <w:rFonts w:ascii="Helvetica" w:eastAsia="Times New Roman" w:hAnsi="Helvetica"/>
          <w:bCs/>
          <w:color w:val="000000" w:themeColor="text1"/>
          <w:sz w:val="18"/>
          <w:szCs w:val="18"/>
          <w:lang w:eastAsia="en-US"/>
        </w:rPr>
        <w:t xml:space="preserve"> GmbH </w:t>
      </w:r>
      <w:r w:rsidRPr="00D21813">
        <w:rPr>
          <w:rFonts w:ascii="Helvetica" w:eastAsia="Times New Roman" w:hAnsi="Helvetica"/>
          <w:bCs/>
          <w:color w:val="000000" w:themeColor="text1"/>
          <w:sz w:val="18"/>
          <w:szCs w:val="18"/>
          <w:lang w:eastAsia="en-US"/>
        </w:rPr>
        <w:t xml:space="preserve">mit Sitz in Birkenfeld zählt zu den führenden Anbietern professioneller Gastronomie- und Hotellerie-Ausstattung. Wesentliche Stärke des </w:t>
      </w:r>
      <w:proofErr w:type="spellStart"/>
      <w:r w:rsidRPr="00D21813">
        <w:rPr>
          <w:rFonts w:ascii="Helvetica" w:eastAsia="Times New Roman" w:hAnsi="Helvetica"/>
          <w:bCs/>
          <w:color w:val="000000" w:themeColor="text1"/>
          <w:sz w:val="18"/>
          <w:szCs w:val="18"/>
          <w:lang w:eastAsia="en-US"/>
        </w:rPr>
        <w:t>Geschäftbereiches</w:t>
      </w:r>
      <w:proofErr w:type="spellEnd"/>
      <w:r w:rsidRPr="00D21813">
        <w:rPr>
          <w:rFonts w:ascii="Helvetica" w:eastAsia="Times New Roman" w:hAnsi="Helvetica"/>
          <w:bCs/>
          <w:color w:val="000000" w:themeColor="text1"/>
          <w:sz w:val="18"/>
          <w:szCs w:val="18"/>
          <w:lang w:eastAsia="en-US"/>
        </w:rPr>
        <w:t xml:space="preserve"> Professional Hotel Equipment sind innovative, hochwertig verarbeitete sowie stilvolle Komplettlösungen rund um das Anrichten und Servieren von Speisen und Getränken. Zum umfangreichen Sortiment zählen Besteck und Glaswaren, Serviergeräte, Buffet-Equipment sowie Tischdekoration jeglicher Couleur.</w:t>
      </w:r>
    </w:p>
    <w:p w14:paraId="111BAE70" w14:textId="77777777" w:rsidR="00116934" w:rsidRPr="00D21813" w:rsidRDefault="00116934" w:rsidP="00116934">
      <w:pPr>
        <w:pStyle w:val="KeinLeerraum"/>
        <w:spacing w:line="288" w:lineRule="auto"/>
        <w:rPr>
          <w:rFonts w:ascii="Helvetica" w:eastAsia="Times New Roman" w:hAnsi="Helvetica"/>
          <w:bCs/>
          <w:color w:val="000000" w:themeColor="text1"/>
          <w:sz w:val="18"/>
          <w:szCs w:val="18"/>
          <w:lang w:eastAsia="en-US"/>
        </w:rPr>
      </w:pPr>
    </w:p>
    <w:p w14:paraId="6DFFAE0A" w14:textId="77777777" w:rsidR="00116934" w:rsidRPr="00D21813" w:rsidRDefault="00116934" w:rsidP="00116934">
      <w:pPr>
        <w:spacing w:line="288" w:lineRule="auto"/>
        <w:rPr>
          <w:rFonts w:ascii="Helvetica" w:hAnsi="Helvetica"/>
          <w:bCs/>
          <w:color w:val="000000" w:themeColor="text1"/>
          <w:sz w:val="18"/>
          <w:szCs w:val="18"/>
        </w:rPr>
      </w:pPr>
      <w:r w:rsidRPr="00D21813">
        <w:rPr>
          <w:rFonts w:ascii="Helvetica" w:hAnsi="Helvetica"/>
          <w:bCs/>
          <w:color w:val="000000" w:themeColor="text1"/>
          <w:sz w:val="18"/>
          <w:szCs w:val="18"/>
        </w:rPr>
        <w:t>Seit über 160 Jahren ist WMF dem perfekten Dreiklang aus Design, Funktionalität und Qualität verpflichtet. Es ist die Leidenschaft unserer Mitarbeiter, Menschen zusammenzubringen, sei es daheim, unterwegs oder im Bereich der gehobenen Gastronomie, um ihnen kostbare und köstliche gemeinsame Momente zu bescheren. Und das mit Produkten, die durch ihr ausgezeichnetes Design, perfekte Funktionalität und beste Qualität Freude auf ein kulinarisches Erlebnis machen.</w:t>
      </w:r>
    </w:p>
    <w:p w14:paraId="04C4AE0C" w14:textId="77777777" w:rsidR="00116934" w:rsidRPr="00D21813" w:rsidRDefault="00116934" w:rsidP="00116934">
      <w:pPr>
        <w:spacing w:line="288" w:lineRule="auto"/>
        <w:rPr>
          <w:rFonts w:ascii="Helvetica" w:hAnsi="Helvetica"/>
          <w:bCs/>
          <w:color w:val="000000" w:themeColor="text1"/>
          <w:sz w:val="18"/>
          <w:szCs w:val="18"/>
        </w:rPr>
      </w:pPr>
    </w:p>
    <w:p w14:paraId="0855B1F1" w14:textId="77777777" w:rsidR="00116934" w:rsidRPr="00D44094" w:rsidRDefault="00116934" w:rsidP="00116934">
      <w:pPr>
        <w:spacing w:line="288" w:lineRule="auto"/>
        <w:rPr>
          <w:sz w:val="18"/>
          <w:szCs w:val="18"/>
        </w:rPr>
      </w:pPr>
      <w:r w:rsidRPr="00D21813">
        <w:rPr>
          <w:rFonts w:ascii="Helvetica" w:hAnsi="Helvetica"/>
          <w:bCs/>
          <w:color w:val="000000" w:themeColor="text1"/>
          <w:sz w:val="18"/>
          <w:szCs w:val="18"/>
        </w:rPr>
        <w:t>Sei</w:t>
      </w:r>
      <w:r>
        <w:rPr>
          <w:rFonts w:ascii="Helvetica" w:hAnsi="Helvetica"/>
          <w:bCs/>
          <w:color w:val="000000" w:themeColor="text1"/>
          <w:sz w:val="18"/>
          <w:szCs w:val="18"/>
        </w:rPr>
        <w:t xml:space="preserve">t Ende 2016 gehört die </w:t>
      </w:r>
      <w:proofErr w:type="spellStart"/>
      <w:r>
        <w:rPr>
          <w:rFonts w:ascii="Helvetica" w:hAnsi="Helvetica"/>
          <w:bCs/>
          <w:color w:val="000000" w:themeColor="text1"/>
          <w:sz w:val="18"/>
          <w:szCs w:val="18"/>
        </w:rPr>
        <w:t>proHeq</w:t>
      </w:r>
      <w:proofErr w:type="spellEnd"/>
      <w:r>
        <w:rPr>
          <w:rFonts w:ascii="Helvetica" w:hAnsi="Helvetica"/>
          <w:bCs/>
          <w:color w:val="000000" w:themeColor="text1"/>
          <w:sz w:val="18"/>
          <w:szCs w:val="18"/>
        </w:rPr>
        <w:t xml:space="preserve"> GmbH</w:t>
      </w:r>
      <w:r w:rsidRPr="00D21813">
        <w:rPr>
          <w:rFonts w:ascii="Helvetica" w:hAnsi="Helvetica"/>
          <w:bCs/>
          <w:color w:val="000000" w:themeColor="text1"/>
          <w:sz w:val="18"/>
          <w:szCs w:val="18"/>
        </w:rPr>
        <w:t xml:space="preserve"> zum französischen </w:t>
      </w:r>
      <w:proofErr w:type="spellStart"/>
      <w:r w:rsidRPr="00D21813">
        <w:rPr>
          <w:rFonts w:ascii="Helvetica" w:hAnsi="Helvetica"/>
          <w:bCs/>
          <w:color w:val="000000" w:themeColor="text1"/>
          <w:sz w:val="18"/>
          <w:szCs w:val="18"/>
        </w:rPr>
        <w:t>Groupe</w:t>
      </w:r>
      <w:proofErr w:type="spellEnd"/>
      <w:r w:rsidRPr="00D21813">
        <w:rPr>
          <w:rFonts w:ascii="Helvetica" w:hAnsi="Helvetica"/>
          <w:bCs/>
          <w:color w:val="000000" w:themeColor="text1"/>
          <w:sz w:val="18"/>
          <w:szCs w:val="18"/>
        </w:rPr>
        <w:t xml:space="preserve"> SEB Konzern. Im Zuge dessen wurden jüngst alle B2B-Marken der Gruppe unter dem Dach „SEB PROFESSIONAL“ gebündelt. Neben dem Geschäftsbereich Professional Hotel Equipment mit den Marken WMF Professional und HEPP stehen die Kaffeemaschinenmarken WMF, </w:t>
      </w:r>
      <w:proofErr w:type="spellStart"/>
      <w:r w:rsidRPr="00D21813">
        <w:rPr>
          <w:rFonts w:ascii="Helvetica" w:hAnsi="Helvetica"/>
          <w:bCs/>
          <w:color w:val="000000" w:themeColor="text1"/>
          <w:sz w:val="18"/>
          <w:szCs w:val="18"/>
        </w:rPr>
        <w:t>Schaerer</w:t>
      </w:r>
      <w:proofErr w:type="spellEnd"/>
      <w:r w:rsidRPr="00D21813">
        <w:rPr>
          <w:rFonts w:ascii="Helvetica" w:hAnsi="Helvetica"/>
          <w:bCs/>
          <w:color w:val="000000" w:themeColor="text1"/>
          <w:sz w:val="18"/>
          <w:szCs w:val="18"/>
        </w:rPr>
        <w:t xml:space="preserve"> und Wilbur Curtis.</w:t>
      </w:r>
    </w:p>
    <w:p w14:paraId="5A982B23" w14:textId="77777777" w:rsidR="00116934" w:rsidRPr="004E3918" w:rsidRDefault="00116934" w:rsidP="00116934">
      <w:pPr>
        <w:pStyle w:val="KeinLeerraum"/>
        <w:spacing w:line="288" w:lineRule="auto"/>
        <w:rPr>
          <w:rFonts w:ascii="Helvetica" w:hAnsi="Helvetica"/>
          <w:sz w:val="20"/>
        </w:rPr>
      </w:pPr>
    </w:p>
    <w:p w14:paraId="25DCC4C9" w14:textId="77777777" w:rsidR="004B58A8" w:rsidRPr="009F58C1" w:rsidRDefault="004B58A8" w:rsidP="00504ED7">
      <w:pPr>
        <w:widowControl w:val="0"/>
        <w:autoSpaceDE w:val="0"/>
        <w:autoSpaceDN w:val="0"/>
        <w:adjustRightInd w:val="0"/>
        <w:spacing w:line="288" w:lineRule="auto"/>
        <w:rPr>
          <w:rFonts w:ascii="Helvetica" w:hAnsi="Helvetica" w:cs="Arial"/>
          <w:strike/>
          <w:sz w:val="18"/>
          <w:szCs w:val="18"/>
        </w:rPr>
      </w:pPr>
    </w:p>
    <w:sectPr w:rsidR="004B58A8" w:rsidRPr="009F58C1" w:rsidSect="00D93010">
      <w:headerReference w:type="default" r:id="rId11"/>
      <w:pgSz w:w="11906" w:h="16838"/>
      <w:pgMar w:top="2495" w:right="3119" w:bottom="96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FA4D" w14:textId="77777777" w:rsidR="00E40962" w:rsidRDefault="00E40962">
      <w:r>
        <w:separator/>
      </w:r>
    </w:p>
  </w:endnote>
  <w:endnote w:type="continuationSeparator" w:id="0">
    <w:p w14:paraId="66CF1C26" w14:textId="77777777" w:rsidR="00E40962" w:rsidRDefault="00E4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14D9" w14:textId="77777777" w:rsidR="00E40962" w:rsidRDefault="00E40962">
      <w:r>
        <w:separator/>
      </w:r>
    </w:p>
  </w:footnote>
  <w:footnote w:type="continuationSeparator" w:id="0">
    <w:p w14:paraId="61523A1E" w14:textId="77777777" w:rsidR="00E40962" w:rsidRDefault="00E4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44FF" w14:textId="77777777" w:rsidR="00D840F0" w:rsidRDefault="00D840F0">
    <w:pPr>
      <w:pStyle w:val="Kopfzeile"/>
      <w:rPr>
        <w:rFonts w:ascii="Helvetica" w:hAnsi="Helvetica"/>
        <w:sz w:val="36"/>
        <w:szCs w:val="28"/>
      </w:rPr>
    </w:pPr>
    <w:r>
      <w:rPr>
        <w:noProof/>
      </w:rPr>
      <w:drawing>
        <wp:anchor distT="0" distB="0" distL="114300" distR="114300" simplePos="0" relativeHeight="251658240" behindDoc="0" locked="0" layoutInCell="1" allowOverlap="1" wp14:anchorId="13D51CE9" wp14:editId="71C2C77F">
          <wp:simplePos x="0" y="0"/>
          <wp:positionH relativeFrom="column">
            <wp:posOffset>5332934</wp:posOffset>
          </wp:positionH>
          <wp:positionV relativeFrom="paragraph">
            <wp:posOffset>-38366</wp:posOffset>
          </wp:positionV>
          <wp:extent cx="464400" cy="550800"/>
          <wp:effectExtent l="0" t="0" r="5715" b="0"/>
          <wp:wrapNone/>
          <wp:docPr id="1" name="Bild 1" descr="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ECAC5" w14:textId="77777777" w:rsidR="00D840F0" w:rsidRPr="009033EE" w:rsidRDefault="00D840F0">
    <w:pPr>
      <w:pStyle w:val="Kopfzeile"/>
      <w:rPr>
        <w:rFonts w:ascii="Helvetica" w:hAnsi="Helvetica"/>
        <w:b/>
        <w:sz w:val="28"/>
        <w:szCs w:val="28"/>
      </w:rPr>
    </w:pPr>
    <w:r w:rsidRPr="009033EE">
      <w:rPr>
        <w:rFonts w:ascii="Helvetica" w:hAnsi="Helvetica"/>
        <w:b/>
        <w:sz w:val="28"/>
        <w:szCs w:val="28"/>
      </w:rPr>
      <w:t xml:space="preserve">Presseinformation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04DC1"/>
    <w:rsid w:val="00010EB5"/>
    <w:rsid w:val="00012D54"/>
    <w:rsid w:val="00013692"/>
    <w:rsid w:val="00015670"/>
    <w:rsid w:val="00015FF5"/>
    <w:rsid w:val="000164AC"/>
    <w:rsid w:val="0002249B"/>
    <w:rsid w:val="000232CE"/>
    <w:rsid w:val="00033F92"/>
    <w:rsid w:val="00040024"/>
    <w:rsid w:val="00041B7F"/>
    <w:rsid w:val="00041CAB"/>
    <w:rsid w:val="000422DD"/>
    <w:rsid w:val="00053E20"/>
    <w:rsid w:val="000560A3"/>
    <w:rsid w:val="00063E05"/>
    <w:rsid w:val="00081B11"/>
    <w:rsid w:val="00083693"/>
    <w:rsid w:val="00087D27"/>
    <w:rsid w:val="00090EC1"/>
    <w:rsid w:val="00091255"/>
    <w:rsid w:val="000916C8"/>
    <w:rsid w:val="000941CC"/>
    <w:rsid w:val="000A17C3"/>
    <w:rsid w:val="000A3163"/>
    <w:rsid w:val="000A4C03"/>
    <w:rsid w:val="000A5239"/>
    <w:rsid w:val="000A6255"/>
    <w:rsid w:val="000A6A0C"/>
    <w:rsid w:val="000A6ACE"/>
    <w:rsid w:val="000B026C"/>
    <w:rsid w:val="000B7BCF"/>
    <w:rsid w:val="000C533E"/>
    <w:rsid w:val="000D06BD"/>
    <w:rsid w:val="000D2208"/>
    <w:rsid w:val="000D73C7"/>
    <w:rsid w:val="000E1907"/>
    <w:rsid w:val="000E5D5B"/>
    <w:rsid w:val="000E7F3E"/>
    <w:rsid w:val="000F0A8F"/>
    <w:rsid w:val="000F1C7E"/>
    <w:rsid w:val="000F5A4C"/>
    <w:rsid w:val="000F6923"/>
    <w:rsid w:val="00106ACB"/>
    <w:rsid w:val="00107322"/>
    <w:rsid w:val="00114035"/>
    <w:rsid w:val="00114356"/>
    <w:rsid w:val="001151FC"/>
    <w:rsid w:val="001167BF"/>
    <w:rsid w:val="00116934"/>
    <w:rsid w:val="001207D2"/>
    <w:rsid w:val="00121527"/>
    <w:rsid w:val="001216C5"/>
    <w:rsid w:val="0012437B"/>
    <w:rsid w:val="001243C9"/>
    <w:rsid w:val="001255A3"/>
    <w:rsid w:val="00126162"/>
    <w:rsid w:val="001261DE"/>
    <w:rsid w:val="0013594A"/>
    <w:rsid w:val="001379E8"/>
    <w:rsid w:val="00140459"/>
    <w:rsid w:val="00142A75"/>
    <w:rsid w:val="00146B91"/>
    <w:rsid w:val="00146D52"/>
    <w:rsid w:val="00153AAD"/>
    <w:rsid w:val="00155BB2"/>
    <w:rsid w:val="00157E38"/>
    <w:rsid w:val="00160D52"/>
    <w:rsid w:val="00161C9F"/>
    <w:rsid w:val="00166925"/>
    <w:rsid w:val="001717B4"/>
    <w:rsid w:val="0017358A"/>
    <w:rsid w:val="00175E3A"/>
    <w:rsid w:val="00181F53"/>
    <w:rsid w:val="00183565"/>
    <w:rsid w:val="001847AB"/>
    <w:rsid w:val="00190602"/>
    <w:rsid w:val="00190B84"/>
    <w:rsid w:val="001923AB"/>
    <w:rsid w:val="00197AB3"/>
    <w:rsid w:val="001A2801"/>
    <w:rsid w:val="001A49C5"/>
    <w:rsid w:val="001A6E2C"/>
    <w:rsid w:val="001B5D4B"/>
    <w:rsid w:val="001B688C"/>
    <w:rsid w:val="001B6C78"/>
    <w:rsid w:val="001C310F"/>
    <w:rsid w:val="001C3AB4"/>
    <w:rsid w:val="001C5EAA"/>
    <w:rsid w:val="001C7A1F"/>
    <w:rsid w:val="001D0B9E"/>
    <w:rsid w:val="001D1D7B"/>
    <w:rsid w:val="001D1DC0"/>
    <w:rsid w:val="001D37E2"/>
    <w:rsid w:val="001E0454"/>
    <w:rsid w:val="001E0B03"/>
    <w:rsid w:val="001E5478"/>
    <w:rsid w:val="001E7F3B"/>
    <w:rsid w:val="001F0BFD"/>
    <w:rsid w:val="00202763"/>
    <w:rsid w:val="00205796"/>
    <w:rsid w:val="00210B37"/>
    <w:rsid w:val="00210DC9"/>
    <w:rsid w:val="0021179D"/>
    <w:rsid w:val="00215423"/>
    <w:rsid w:val="00233336"/>
    <w:rsid w:val="00233D3B"/>
    <w:rsid w:val="0023660D"/>
    <w:rsid w:val="00240A70"/>
    <w:rsid w:val="00242BAF"/>
    <w:rsid w:val="00244FBB"/>
    <w:rsid w:val="00246DDB"/>
    <w:rsid w:val="002510A6"/>
    <w:rsid w:val="00265F29"/>
    <w:rsid w:val="00275256"/>
    <w:rsid w:val="00275FF8"/>
    <w:rsid w:val="002845C6"/>
    <w:rsid w:val="00284BF5"/>
    <w:rsid w:val="002866D2"/>
    <w:rsid w:val="002920E2"/>
    <w:rsid w:val="0029418E"/>
    <w:rsid w:val="00295AE7"/>
    <w:rsid w:val="002A4350"/>
    <w:rsid w:val="002A44DC"/>
    <w:rsid w:val="002A7054"/>
    <w:rsid w:val="002B1A05"/>
    <w:rsid w:val="002B4084"/>
    <w:rsid w:val="002B41D5"/>
    <w:rsid w:val="002B5EA1"/>
    <w:rsid w:val="002C0026"/>
    <w:rsid w:val="002C2136"/>
    <w:rsid w:val="002C2444"/>
    <w:rsid w:val="002C32A7"/>
    <w:rsid w:val="002C536C"/>
    <w:rsid w:val="002C66C8"/>
    <w:rsid w:val="002C79B1"/>
    <w:rsid w:val="002D0641"/>
    <w:rsid w:val="002D1FC4"/>
    <w:rsid w:val="002D458C"/>
    <w:rsid w:val="002D6040"/>
    <w:rsid w:val="002E1103"/>
    <w:rsid w:val="002E377F"/>
    <w:rsid w:val="002E53A6"/>
    <w:rsid w:val="002E53A9"/>
    <w:rsid w:val="002E6242"/>
    <w:rsid w:val="002F20C7"/>
    <w:rsid w:val="002F7FE6"/>
    <w:rsid w:val="00300411"/>
    <w:rsid w:val="00300B21"/>
    <w:rsid w:val="00304EAF"/>
    <w:rsid w:val="00306874"/>
    <w:rsid w:val="003077FC"/>
    <w:rsid w:val="00322FB1"/>
    <w:rsid w:val="00323E44"/>
    <w:rsid w:val="0032660D"/>
    <w:rsid w:val="00327FCC"/>
    <w:rsid w:val="00331CE1"/>
    <w:rsid w:val="00331DB2"/>
    <w:rsid w:val="00332F48"/>
    <w:rsid w:val="00335078"/>
    <w:rsid w:val="00335C59"/>
    <w:rsid w:val="00343167"/>
    <w:rsid w:val="00351117"/>
    <w:rsid w:val="003612DF"/>
    <w:rsid w:val="00362C91"/>
    <w:rsid w:val="003630E0"/>
    <w:rsid w:val="00364676"/>
    <w:rsid w:val="00364EE7"/>
    <w:rsid w:val="00366C3A"/>
    <w:rsid w:val="0037305F"/>
    <w:rsid w:val="00373F95"/>
    <w:rsid w:val="00376AC6"/>
    <w:rsid w:val="003774F5"/>
    <w:rsid w:val="00384028"/>
    <w:rsid w:val="003863A0"/>
    <w:rsid w:val="0038784B"/>
    <w:rsid w:val="0039366E"/>
    <w:rsid w:val="003952B0"/>
    <w:rsid w:val="003966F0"/>
    <w:rsid w:val="003A18D6"/>
    <w:rsid w:val="003B15C8"/>
    <w:rsid w:val="003B1CC6"/>
    <w:rsid w:val="003B23B0"/>
    <w:rsid w:val="003C5AB0"/>
    <w:rsid w:val="003C6124"/>
    <w:rsid w:val="003C6813"/>
    <w:rsid w:val="003D2469"/>
    <w:rsid w:val="003D267A"/>
    <w:rsid w:val="003D3221"/>
    <w:rsid w:val="003D6548"/>
    <w:rsid w:val="003D7E59"/>
    <w:rsid w:val="003E0472"/>
    <w:rsid w:val="003E287B"/>
    <w:rsid w:val="003E40EC"/>
    <w:rsid w:val="003E4119"/>
    <w:rsid w:val="003E7FF2"/>
    <w:rsid w:val="003F0DB2"/>
    <w:rsid w:val="003F3136"/>
    <w:rsid w:val="003F4BD2"/>
    <w:rsid w:val="004021D7"/>
    <w:rsid w:val="0040321E"/>
    <w:rsid w:val="00406791"/>
    <w:rsid w:val="004075A9"/>
    <w:rsid w:val="00411BEB"/>
    <w:rsid w:val="00412D21"/>
    <w:rsid w:val="00412D86"/>
    <w:rsid w:val="00416C90"/>
    <w:rsid w:val="00420148"/>
    <w:rsid w:val="004261BE"/>
    <w:rsid w:val="004273A0"/>
    <w:rsid w:val="004303D8"/>
    <w:rsid w:val="00433EAA"/>
    <w:rsid w:val="00434547"/>
    <w:rsid w:val="00443090"/>
    <w:rsid w:val="00443D6E"/>
    <w:rsid w:val="0044570E"/>
    <w:rsid w:val="004458D9"/>
    <w:rsid w:val="00457152"/>
    <w:rsid w:val="00460ECC"/>
    <w:rsid w:val="00462463"/>
    <w:rsid w:val="0046570B"/>
    <w:rsid w:val="00465F98"/>
    <w:rsid w:val="004672A6"/>
    <w:rsid w:val="004679C1"/>
    <w:rsid w:val="004707B6"/>
    <w:rsid w:val="0047248E"/>
    <w:rsid w:val="00473CA9"/>
    <w:rsid w:val="00475E5C"/>
    <w:rsid w:val="00476507"/>
    <w:rsid w:val="0047689E"/>
    <w:rsid w:val="00483D03"/>
    <w:rsid w:val="0048400E"/>
    <w:rsid w:val="004857A7"/>
    <w:rsid w:val="00490BB8"/>
    <w:rsid w:val="00492297"/>
    <w:rsid w:val="00492710"/>
    <w:rsid w:val="00494461"/>
    <w:rsid w:val="00494999"/>
    <w:rsid w:val="00495320"/>
    <w:rsid w:val="0049598E"/>
    <w:rsid w:val="00495997"/>
    <w:rsid w:val="004A3461"/>
    <w:rsid w:val="004A4A09"/>
    <w:rsid w:val="004A5551"/>
    <w:rsid w:val="004B2BB4"/>
    <w:rsid w:val="004B58A8"/>
    <w:rsid w:val="004C22A5"/>
    <w:rsid w:val="004C4868"/>
    <w:rsid w:val="004D0CA1"/>
    <w:rsid w:val="004D23BF"/>
    <w:rsid w:val="004D3622"/>
    <w:rsid w:val="004D401E"/>
    <w:rsid w:val="004E0527"/>
    <w:rsid w:val="004E19B5"/>
    <w:rsid w:val="004E285F"/>
    <w:rsid w:val="004E7CE0"/>
    <w:rsid w:val="004F03B7"/>
    <w:rsid w:val="004F0CA0"/>
    <w:rsid w:val="004F4858"/>
    <w:rsid w:val="004F5E1F"/>
    <w:rsid w:val="004F618B"/>
    <w:rsid w:val="00504ED7"/>
    <w:rsid w:val="00510FBE"/>
    <w:rsid w:val="00511807"/>
    <w:rsid w:val="00513F61"/>
    <w:rsid w:val="00514B94"/>
    <w:rsid w:val="005157DA"/>
    <w:rsid w:val="00517BBF"/>
    <w:rsid w:val="00520B83"/>
    <w:rsid w:val="005225A1"/>
    <w:rsid w:val="00523167"/>
    <w:rsid w:val="005236A4"/>
    <w:rsid w:val="00526D58"/>
    <w:rsid w:val="005270E1"/>
    <w:rsid w:val="00531C12"/>
    <w:rsid w:val="00537688"/>
    <w:rsid w:val="00540087"/>
    <w:rsid w:val="005420BE"/>
    <w:rsid w:val="005435E4"/>
    <w:rsid w:val="005438CE"/>
    <w:rsid w:val="0054510A"/>
    <w:rsid w:val="00547D54"/>
    <w:rsid w:val="00550EB3"/>
    <w:rsid w:val="005510C0"/>
    <w:rsid w:val="00555177"/>
    <w:rsid w:val="00555DE7"/>
    <w:rsid w:val="00556BA5"/>
    <w:rsid w:val="005605C3"/>
    <w:rsid w:val="005634EF"/>
    <w:rsid w:val="00564C3E"/>
    <w:rsid w:val="0056550E"/>
    <w:rsid w:val="005703DD"/>
    <w:rsid w:val="00570A2B"/>
    <w:rsid w:val="0057230C"/>
    <w:rsid w:val="00573881"/>
    <w:rsid w:val="00573D21"/>
    <w:rsid w:val="00577669"/>
    <w:rsid w:val="00577E70"/>
    <w:rsid w:val="005812A3"/>
    <w:rsid w:val="00581EBB"/>
    <w:rsid w:val="00582753"/>
    <w:rsid w:val="0058392C"/>
    <w:rsid w:val="0058592C"/>
    <w:rsid w:val="00591054"/>
    <w:rsid w:val="005939BC"/>
    <w:rsid w:val="00594930"/>
    <w:rsid w:val="005970A8"/>
    <w:rsid w:val="005A0A1A"/>
    <w:rsid w:val="005A253C"/>
    <w:rsid w:val="005A4015"/>
    <w:rsid w:val="005A491B"/>
    <w:rsid w:val="005A61E3"/>
    <w:rsid w:val="005B0DED"/>
    <w:rsid w:val="005B26E3"/>
    <w:rsid w:val="005B2E4B"/>
    <w:rsid w:val="005B3076"/>
    <w:rsid w:val="005B3515"/>
    <w:rsid w:val="005B3EA1"/>
    <w:rsid w:val="005B4CF4"/>
    <w:rsid w:val="005B55C2"/>
    <w:rsid w:val="005B7739"/>
    <w:rsid w:val="005B7BE4"/>
    <w:rsid w:val="005C1149"/>
    <w:rsid w:val="005C4D0F"/>
    <w:rsid w:val="005C7BF7"/>
    <w:rsid w:val="005D3438"/>
    <w:rsid w:val="005D76E5"/>
    <w:rsid w:val="005E54C5"/>
    <w:rsid w:val="005F1C8C"/>
    <w:rsid w:val="00600275"/>
    <w:rsid w:val="006004B6"/>
    <w:rsid w:val="00604E5B"/>
    <w:rsid w:val="0061507B"/>
    <w:rsid w:val="00617BF1"/>
    <w:rsid w:val="00625D20"/>
    <w:rsid w:val="006266EF"/>
    <w:rsid w:val="0063019A"/>
    <w:rsid w:val="00631BAB"/>
    <w:rsid w:val="00632482"/>
    <w:rsid w:val="006367D0"/>
    <w:rsid w:val="00636A1A"/>
    <w:rsid w:val="00641F29"/>
    <w:rsid w:val="00643C5D"/>
    <w:rsid w:val="00645491"/>
    <w:rsid w:val="00646622"/>
    <w:rsid w:val="0064693B"/>
    <w:rsid w:val="00647432"/>
    <w:rsid w:val="006474DF"/>
    <w:rsid w:val="00650169"/>
    <w:rsid w:val="0065122B"/>
    <w:rsid w:val="006518C3"/>
    <w:rsid w:val="00653D97"/>
    <w:rsid w:val="00655700"/>
    <w:rsid w:val="00661F3F"/>
    <w:rsid w:val="006628C4"/>
    <w:rsid w:val="006634E0"/>
    <w:rsid w:val="00664B9F"/>
    <w:rsid w:val="00670B44"/>
    <w:rsid w:val="00672357"/>
    <w:rsid w:val="00672943"/>
    <w:rsid w:val="00674157"/>
    <w:rsid w:val="00674B45"/>
    <w:rsid w:val="00680481"/>
    <w:rsid w:val="00681AC3"/>
    <w:rsid w:val="00683B0D"/>
    <w:rsid w:val="00685A1F"/>
    <w:rsid w:val="00687154"/>
    <w:rsid w:val="00691C1B"/>
    <w:rsid w:val="00694054"/>
    <w:rsid w:val="006A09EB"/>
    <w:rsid w:val="006A3D9A"/>
    <w:rsid w:val="006B1A74"/>
    <w:rsid w:val="006C1417"/>
    <w:rsid w:val="006C3F7B"/>
    <w:rsid w:val="006C760C"/>
    <w:rsid w:val="006C768A"/>
    <w:rsid w:val="006D0E5D"/>
    <w:rsid w:val="006D0FC9"/>
    <w:rsid w:val="006D1831"/>
    <w:rsid w:val="006D4A59"/>
    <w:rsid w:val="006D4F62"/>
    <w:rsid w:val="006E0B72"/>
    <w:rsid w:val="006E15BA"/>
    <w:rsid w:val="006E2048"/>
    <w:rsid w:val="006E56AD"/>
    <w:rsid w:val="006F3FA6"/>
    <w:rsid w:val="006F57B1"/>
    <w:rsid w:val="00700AF4"/>
    <w:rsid w:val="007028F6"/>
    <w:rsid w:val="00703A1D"/>
    <w:rsid w:val="007049F2"/>
    <w:rsid w:val="007061D4"/>
    <w:rsid w:val="00712016"/>
    <w:rsid w:val="007152F0"/>
    <w:rsid w:val="00715D5F"/>
    <w:rsid w:val="007204AA"/>
    <w:rsid w:val="007220F4"/>
    <w:rsid w:val="0072416A"/>
    <w:rsid w:val="007247B4"/>
    <w:rsid w:val="007249CD"/>
    <w:rsid w:val="007256D7"/>
    <w:rsid w:val="00727498"/>
    <w:rsid w:val="007313AF"/>
    <w:rsid w:val="00733D68"/>
    <w:rsid w:val="007351B9"/>
    <w:rsid w:val="00736A70"/>
    <w:rsid w:val="007414B9"/>
    <w:rsid w:val="00741679"/>
    <w:rsid w:val="007422CD"/>
    <w:rsid w:val="007437A9"/>
    <w:rsid w:val="00756535"/>
    <w:rsid w:val="00762846"/>
    <w:rsid w:val="00763820"/>
    <w:rsid w:val="00763F07"/>
    <w:rsid w:val="00764E19"/>
    <w:rsid w:val="00766316"/>
    <w:rsid w:val="00772801"/>
    <w:rsid w:val="00772B3F"/>
    <w:rsid w:val="0077311C"/>
    <w:rsid w:val="00773A33"/>
    <w:rsid w:val="00773C38"/>
    <w:rsid w:val="00774B97"/>
    <w:rsid w:val="00775B52"/>
    <w:rsid w:val="0077745D"/>
    <w:rsid w:val="00781FA6"/>
    <w:rsid w:val="007866C7"/>
    <w:rsid w:val="0079297A"/>
    <w:rsid w:val="00794E96"/>
    <w:rsid w:val="00795F7C"/>
    <w:rsid w:val="00797E17"/>
    <w:rsid w:val="007A24B4"/>
    <w:rsid w:val="007A31B5"/>
    <w:rsid w:val="007A3741"/>
    <w:rsid w:val="007A3EA5"/>
    <w:rsid w:val="007C12C4"/>
    <w:rsid w:val="007C375A"/>
    <w:rsid w:val="007C4A0A"/>
    <w:rsid w:val="007C51A5"/>
    <w:rsid w:val="007D00C2"/>
    <w:rsid w:val="007D5597"/>
    <w:rsid w:val="007D6FFD"/>
    <w:rsid w:val="007E71A7"/>
    <w:rsid w:val="007F162D"/>
    <w:rsid w:val="007F50F3"/>
    <w:rsid w:val="008007CD"/>
    <w:rsid w:val="008033B1"/>
    <w:rsid w:val="008073D0"/>
    <w:rsid w:val="00813D0D"/>
    <w:rsid w:val="00814947"/>
    <w:rsid w:val="008159AE"/>
    <w:rsid w:val="00815CC1"/>
    <w:rsid w:val="00817BBE"/>
    <w:rsid w:val="0082328D"/>
    <w:rsid w:val="0082406A"/>
    <w:rsid w:val="00827185"/>
    <w:rsid w:val="0083250B"/>
    <w:rsid w:val="00834454"/>
    <w:rsid w:val="00841993"/>
    <w:rsid w:val="0084535F"/>
    <w:rsid w:val="00846B8E"/>
    <w:rsid w:val="00850942"/>
    <w:rsid w:val="008515BC"/>
    <w:rsid w:val="0085215A"/>
    <w:rsid w:val="00852B1C"/>
    <w:rsid w:val="0085563B"/>
    <w:rsid w:val="008559C3"/>
    <w:rsid w:val="00856631"/>
    <w:rsid w:val="008610CA"/>
    <w:rsid w:val="008622EB"/>
    <w:rsid w:val="008655F3"/>
    <w:rsid w:val="00867211"/>
    <w:rsid w:val="008672FA"/>
    <w:rsid w:val="00882424"/>
    <w:rsid w:val="0088655E"/>
    <w:rsid w:val="00886577"/>
    <w:rsid w:val="00886D5E"/>
    <w:rsid w:val="008871E5"/>
    <w:rsid w:val="00887386"/>
    <w:rsid w:val="008912CA"/>
    <w:rsid w:val="00891DD3"/>
    <w:rsid w:val="00892764"/>
    <w:rsid w:val="00895450"/>
    <w:rsid w:val="00895C5F"/>
    <w:rsid w:val="008A29F2"/>
    <w:rsid w:val="008A477E"/>
    <w:rsid w:val="008A70EB"/>
    <w:rsid w:val="008B0706"/>
    <w:rsid w:val="008B6307"/>
    <w:rsid w:val="008C13E7"/>
    <w:rsid w:val="008C2915"/>
    <w:rsid w:val="008C5161"/>
    <w:rsid w:val="008C5C75"/>
    <w:rsid w:val="008C64E3"/>
    <w:rsid w:val="008D1A84"/>
    <w:rsid w:val="008D4635"/>
    <w:rsid w:val="008D561F"/>
    <w:rsid w:val="008D57C4"/>
    <w:rsid w:val="008D686B"/>
    <w:rsid w:val="008D7C57"/>
    <w:rsid w:val="008E4AE0"/>
    <w:rsid w:val="008E74A8"/>
    <w:rsid w:val="008F2F1B"/>
    <w:rsid w:val="008F3868"/>
    <w:rsid w:val="008F397D"/>
    <w:rsid w:val="008F7FA6"/>
    <w:rsid w:val="00901DDB"/>
    <w:rsid w:val="009033EE"/>
    <w:rsid w:val="0090618B"/>
    <w:rsid w:val="00906931"/>
    <w:rsid w:val="009106BF"/>
    <w:rsid w:val="009108FE"/>
    <w:rsid w:val="00910C15"/>
    <w:rsid w:val="009117B9"/>
    <w:rsid w:val="009120E0"/>
    <w:rsid w:val="00913E10"/>
    <w:rsid w:val="0091480F"/>
    <w:rsid w:val="0091513A"/>
    <w:rsid w:val="00916663"/>
    <w:rsid w:val="00921B64"/>
    <w:rsid w:val="0092246B"/>
    <w:rsid w:val="00923B4B"/>
    <w:rsid w:val="009257BC"/>
    <w:rsid w:val="00927D0B"/>
    <w:rsid w:val="00932D7F"/>
    <w:rsid w:val="00934535"/>
    <w:rsid w:val="00942EB8"/>
    <w:rsid w:val="00945275"/>
    <w:rsid w:val="009470A3"/>
    <w:rsid w:val="009509A2"/>
    <w:rsid w:val="00951AC9"/>
    <w:rsid w:val="00957422"/>
    <w:rsid w:val="00957DB5"/>
    <w:rsid w:val="009648CD"/>
    <w:rsid w:val="00967BA9"/>
    <w:rsid w:val="00973477"/>
    <w:rsid w:val="00975A62"/>
    <w:rsid w:val="00976089"/>
    <w:rsid w:val="00977C18"/>
    <w:rsid w:val="0098134A"/>
    <w:rsid w:val="00991B17"/>
    <w:rsid w:val="0099348B"/>
    <w:rsid w:val="00993F74"/>
    <w:rsid w:val="009A0404"/>
    <w:rsid w:val="009A2AFF"/>
    <w:rsid w:val="009A5072"/>
    <w:rsid w:val="009A5AF9"/>
    <w:rsid w:val="009B2C1F"/>
    <w:rsid w:val="009B35D4"/>
    <w:rsid w:val="009B4539"/>
    <w:rsid w:val="009B5359"/>
    <w:rsid w:val="009B79B1"/>
    <w:rsid w:val="009C472B"/>
    <w:rsid w:val="009D17A8"/>
    <w:rsid w:val="009E3772"/>
    <w:rsid w:val="009E430E"/>
    <w:rsid w:val="009F1B7E"/>
    <w:rsid w:val="009F58C1"/>
    <w:rsid w:val="00A013C6"/>
    <w:rsid w:val="00A015F3"/>
    <w:rsid w:val="00A025C2"/>
    <w:rsid w:val="00A032CB"/>
    <w:rsid w:val="00A06491"/>
    <w:rsid w:val="00A06A18"/>
    <w:rsid w:val="00A1034B"/>
    <w:rsid w:val="00A106C3"/>
    <w:rsid w:val="00A11C4A"/>
    <w:rsid w:val="00A12898"/>
    <w:rsid w:val="00A138C7"/>
    <w:rsid w:val="00A14527"/>
    <w:rsid w:val="00A200ED"/>
    <w:rsid w:val="00A21FFA"/>
    <w:rsid w:val="00A22C8F"/>
    <w:rsid w:val="00A24CDF"/>
    <w:rsid w:val="00A30B1D"/>
    <w:rsid w:val="00A34A63"/>
    <w:rsid w:val="00A37A93"/>
    <w:rsid w:val="00A37C1B"/>
    <w:rsid w:val="00A426FC"/>
    <w:rsid w:val="00A42B28"/>
    <w:rsid w:val="00A440B9"/>
    <w:rsid w:val="00A45702"/>
    <w:rsid w:val="00A45989"/>
    <w:rsid w:val="00A473E9"/>
    <w:rsid w:val="00A504D9"/>
    <w:rsid w:val="00A5145B"/>
    <w:rsid w:val="00A5488A"/>
    <w:rsid w:val="00A64F63"/>
    <w:rsid w:val="00A70461"/>
    <w:rsid w:val="00A71BE4"/>
    <w:rsid w:val="00A804CD"/>
    <w:rsid w:val="00A82CE1"/>
    <w:rsid w:val="00A82FD7"/>
    <w:rsid w:val="00A84FFF"/>
    <w:rsid w:val="00A85CB8"/>
    <w:rsid w:val="00A86A31"/>
    <w:rsid w:val="00A87298"/>
    <w:rsid w:val="00A93E01"/>
    <w:rsid w:val="00A95E09"/>
    <w:rsid w:val="00AA3A83"/>
    <w:rsid w:val="00AA5831"/>
    <w:rsid w:val="00AB0C6F"/>
    <w:rsid w:val="00AB3B32"/>
    <w:rsid w:val="00AB6602"/>
    <w:rsid w:val="00AB6F0B"/>
    <w:rsid w:val="00AC0023"/>
    <w:rsid w:val="00AC114A"/>
    <w:rsid w:val="00AC1B12"/>
    <w:rsid w:val="00AC295C"/>
    <w:rsid w:val="00AC4292"/>
    <w:rsid w:val="00AC5051"/>
    <w:rsid w:val="00AC7A0F"/>
    <w:rsid w:val="00AD0CAB"/>
    <w:rsid w:val="00AD0EA5"/>
    <w:rsid w:val="00AD1EEF"/>
    <w:rsid w:val="00AD4942"/>
    <w:rsid w:val="00AD4A62"/>
    <w:rsid w:val="00AD770F"/>
    <w:rsid w:val="00AE4784"/>
    <w:rsid w:val="00AF678A"/>
    <w:rsid w:val="00AF7314"/>
    <w:rsid w:val="00B003AC"/>
    <w:rsid w:val="00B00A1A"/>
    <w:rsid w:val="00B0117F"/>
    <w:rsid w:val="00B01272"/>
    <w:rsid w:val="00B057BF"/>
    <w:rsid w:val="00B06611"/>
    <w:rsid w:val="00B068CE"/>
    <w:rsid w:val="00B07C2F"/>
    <w:rsid w:val="00B1028B"/>
    <w:rsid w:val="00B10535"/>
    <w:rsid w:val="00B110A4"/>
    <w:rsid w:val="00B170A7"/>
    <w:rsid w:val="00B20EE8"/>
    <w:rsid w:val="00B25EBA"/>
    <w:rsid w:val="00B27BAF"/>
    <w:rsid w:val="00B30434"/>
    <w:rsid w:val="00B357C4"/>
    <w:rsid w:val="00B3760D"/>
    <w:rsid w:val="00B42E14"/>
    <w:rsid w:val="00B45404"/>
    <w:rsid w:val="00B477D3"/>
    <w:rsid w:val="00B50B37"/>
    <w:rsid w:val="00B62135"/>
    <w:rsid w:val="00B625F8"/>
    <w:rsid w:val="00B62D3D"/>
    <w:rsid w:val="00B63195"/>
    <w:rsid w:val="00B63A9C"/>
    <w:rsid w:val="00B6633A"/>
    <w:rsid w:val="00B71A91"/>
    <w:rsid w:val="00B77807"/>
    <w:rsid w:val="00B8246B"/>
    <w:rsid w:val="00B83536"/>
    <w:rsid w:val="00B86536"/>
    <w:rsid w:val="00B86AD1"/>
    <w:rsid w:val="00B90464"/>
    <w:rsid w:val="00B945B4"/>
    <w:rsid w:val="00B94FC6"/>
    <w:rsid w:val="00B95570"/>
    <w:rsid w:val="00B95687"/>
    <w:rsid w:val="00B95F0E"/>
    <w:rsid w:val="00BA241D"/>
    <w:rsid w:val="00BA2736"/>
    <w:rsid w:val="00BA2998"/>
    <w:rsid w:val="00BA6B8A"/>
    <w:rsid w:val="00BB5098"/>
    <w:rsid w:val="00BB6608"/>
    <w:rsid w:val="00BB6E8A"/>
    <w:rsid w:val="00BC0E3A"/>
    <w:rsid w:val="00BC2093"/>
    <w:rsid w:val="00BC29CC"/>
    <w:rsid w:val="00BC3268"/>
    <w:rsid w:val="00BC3FEC"/>
    <w:rsid w:val="00BC5E86"/>
    <w:rsid w:val="00BC738A"/>
    <w:rsid w:val="00BC744B"/>
    <w:rsid w:val="00BD119C"/>
    <w:rsid w:val="00BD1D8B"/>
    <w:rsid w:val="00BD464B"/>
    <w:rsid w:val="00BE0162"/>
    <w:rsid w:val="00BE10AD"/>
    <w:rsid w:val="00BF00D1"/>
    <w:rsid w:val="00BF1C76"/>
    <w:rsid w:val="00BF4FD0"/>
    <w:rsid w:val="00BF72BE"/>
    <w:rsid w:val="00C03A28"/>
    <w:rsid w:val="00C0418E"/>
    <w:rsid w:val="00C04EDB"/>
    <w:rsid w:val="00C07045"/>
    <w:rsid w:val="00C1296E"/>
    <w:rsid w:val="00C143BC"/>
    <w:rsid w:val="00C162B9"/>
    <w:rsid w:val="00C16B30"/>
    <w:rsid w:val="00C209F7"/>
    <w:rsid w:val="00C24EEF"/>
    <w:rsid w:val="00C26488"/>
    <w:rsid w:val="00C271E0"/>
    <w:rsid w:val="00C31123"/>
    <w:rsid w:val="00C31C47"/>
    <w:rsid w:val="00C41B0C"/>
    <w:rsid w:val="00C42CED"/>
    <w:rsid w:val="00C44587"/>
    <w:rsid w:val="00C464DA"/>
    <w:rsid w:val="00C510ED"/>
    <w:rsid w:val="00C530F7"/>
    <w:rsid w:val="00C537E4"/>
    <w:rsid w:val="00C57A45"/>
    <w:rsid w:val="00C625ED"/>
    <w:rsid w:val="00C62936"/>
    <w:rsid w:val="00C63C64"/>
    <w:rsid w:val="00C67DF6"/>
    <w:rsid w:val="00C70340"/>
    <w:rsid w:val="00C70638"/>
    <w:rsid w:val="00C7369B"/>
    <w:rsid w:val="00C7382C"/>
    <w:rsid w:val="00C7418E"/>
    <w:rsid w:val="00C757A4"/>
    <w:rsid w:val="00C81B65"/>
    <w:rsid w:val="00C831B6"/>
    <w:rsid w:val="00C8542C"/>
    <w:rsid w:val="00C933A3"/>
    <w:rsid w:val="00C94463"/>
    <w:rsid w:val="00C97A9B"/>
    <w:rsid w:val="00CA0263"/>
    <w:rsid w:val="00CA026E"/>
    <w:rsid w:val="00CA6DC7"/>
    <w:rsid w:val="00CB334D"/>
    <w:rsid w:val="00CB5DA7"/>
    <w:rsid w:val="00CC04FB"/>
    <w:rsid w:val="00CC15F6"/>
    <w:rsid w:val="00CC3525"/>
    <w:rsid w:val="00CC4D94"/>
    <w:rsid w:val="00CC58C0"/>
    <w:rsid w:val="00CD5E27"/>
    <w:rsid w:val="00CD6583"/>
    <w:rsid w:val="00CE0B75"/>
    <w:rsid w:val="00CE40ED"/>
    <w:rsid w:val="00CE6EA0"/>
    <w:rsid w:val="00CE705A"/>
    <w:rsid w:val="00CE7F9E"/>
    <w:rsid w:val="00CF52C7"/>
    <w:rsid w:val="00CF53C9"/>
    <w:rsid w:val="00D004A5"/>
    <w:rsid w:val="00D006C2"/>
    <w:rsid w:val="00D02B6D"/>
    <w:rsid w:val="00D03A76"/>
    <w:rsid w:val="00D04630"/>
    <w:rsid w:val="00D1044A"/>
    <w:rsid w:val="00D117EB"/>
    <w:rsid w:val="00D1678B"/>
    <w:rsid w:val="00D20CE7"/>
    <w:rsid w:val="00D22525"/>
    <w:rsid w:val="00D2613D"/>
    <w:rsid w:val="00D27D4F"/>
    <w:rsid w:val="00D4369E"/>
    <w:rsid w:val="00D45FD1"/>
    <w:rsid w:val="00D502CC"/>
    <w:rsid w:val="00D50D12"/>
    <w:rsid w:val="00D51954"/>
    <w:rsid w:val="00D53CD8"/>
    <w:rsid w:val="00D57E41"/>
    <w:rsid w:val="00D60820"/>
    <w:rsid w:val="00D61EE1"/>
    <w:rsid w:val="00D63575"/>
    <w:rsid w:val="00D635BB"/>
    <w:rsid w:val="00D6405D"/>
    <w:rsid w:val="00D64757"/>
    <w:rsid w:val="00D651C4"/>
    <w:rsid w:val="00D65644"/>
    <w:rsid w:val="00D660E5"/>
    <w:rsid w:val="00D804C8"/>
    <w:rsid w:val="00D840F0"/>
    <w:rsid w:val="00D85997"/>
    <w:rsid w:val="00D90E1C"/>
    <w:rsid w:val="00D92FAF"/>
    <w:rsid w:val="00D93010"/>
    <w:rsid w:val="00D957B2"/>
    <w:rsid w:val="00D968CB"/>
    <w:rsid w:val="00D97722"/>
    <w:rsid w:val="00DA39B6"/>
    <w:rsid w:val="00DA4497"/>
    <w:rsid w:val="00DA5407"/>
    <w:rsid w:val="00DA5E58"/>
    <w:rsid w:val="00DB2E45"/>
    <w:rsid w:val="00DB2ED5"/>
    <w:rsid w:val="00DB4373"/>
    <w:rsid w:val="00DB481E"/>
    <w:rsid w:val="00DB5350"/>
    <w:rsid w:val="00DC1E5E"/>
    <w:rsid w:val="00DC2DA0"/>
    <w:rsid w:val="00DC5870"/>
    <w:rsid w:val="00DC5967"/>
    <w:rsid w:val="00DC7697"/>
    <w:rsid w:val="00DD09CF"/>
    <w:rsid w:val="00DD7152"/>
    <w:rsid w:val="00DD7B4E"/>
    <w:rsid w:val="00DE578F"/>
    <w:rsid w:val="00DF2138"/>
    <w:rsid w:val="00DF255D"/>
    <w:rsid w:val="00E04556"/>
    <w:rsid w:val="00E06886"/>
    <w:rsid w:val="00E13D62"/>
    <w:rsid w:val="00E14897"/>
    <w:rsid w:val="00E14DD6"/>
    <w:rsid w:val="00E1523E"/>
    <w:rsid w:val="00E2164D"/>
    <w:rsid w:val="00E21709"/>
    <w:rsid w:val="00E24E98"/>
    <w:rsid w:val="00E25A3A"/>
    <w:rsid w:val="00E26318"/>
    <w:rsid w:val="00E26677"/>
    <w:rsid w:val="00E27703"/>
    <w:rsid w:val="00E3186D"/>
    <w:rsid w:val="00E318DF"/>
    <w:rsid w:val="00E31F40"/>
    <w:rsid w:val="00E322AA"/>
    <w:rsid w:val="00E325D7"/>
    <w:rsid w:val="00E3362C"/>
    <w:rsid w:val="00E33845"/>
    <w:rsid w:val="00E40747"/>
    <w:rsid w:val="00E40962"/>
    <w:rsid w:val="00E409FA"/>
    <w:rsid w:val="00E41931"/>
    <w:rsid w:val="00E43E51"/>
    <w:rsid w:val="00E44809"/>
    <w:rsid w:val="00E4557E"/>
    <w:rsid w:val="00E4609E"/>
    <w:rsid w:val="00E5352E"/>
    <w:rsid w:val="00E56894"/>
    <w:rsid w:val="00E61C0E"/>
    <w:rsid w:val="00E62090"/>
    <w:rsid w:val="00E64925"/>
    <w:rsid w:val="00E66AA4"/>
    <w:rsid w:val="00E700CA"/>
    <w:rsid w:val="00E70198"/>
    <w:rsid w:val="00E749C7"/>
    <w:rsid w:val="00E75277"/>
    <w:rsid w:val="00E754B1"/>
    <w:rsid w:val="00E7568C"/>
    <w:rsid w:val="00E771DF"/>
    <w:rsid w:val="00E83618"/>
    <w:rsid w:val="00E83D15"/>
    <w:rsid w:val="00E8592A"/>
    <w:rsid w:val="00E87D0E"/>
    <w:rsid w:val="00E91960"/>
    <w:rsid w:val="00E97002"/>
    <w:rsid w:val="00EA114E"/>
    <w:rsid w:val="00EA2B51"/>
    <w:rsid w:val="00EA6C3F"/>
    <w:rsid w:val="00EB1DDA"/>
    <w:rsid w:val="00EB2E21"/>
    <w:rsid w:val="00EB6FF0"/>
    <w:rsid w:val="00EC1879"/>
    <w:rsid w:val="00EC77E4"/>
    <w:rsid w:val="00ED5011"/>
    <w:rsid w:val="00ED70CF"/>
    <w:rsid w:val="00EE4359"/>
    <w:rsid w:val="00EE7183"/>
    <w:rsid w:val="00EF1820"/>
    <w:rsid w:val="00EF1C9C"/>
    <w:rsid w:val="00EF4818"/>
    <w:rsid w:val="00EF5152"/>
    <w:rsid w:val="00F0268E"/>
    <w:rsid w:val="00F06BDC"/>
    <w:rsid w:val="00F0744F"/>
    <w:rsid w:val="00F152E6"/>
    <w:rsid w:val="00F23952"/>
    <w:rsid w:val="00F251A8"/>
    <w:rsid w:val="00F3235F"/>
    <w:rsid w:val="00F33095"/>
    <w:rsid w:val="00F42792"/>
    <w:rsid w:val="00F43C97"/>
    <w:rsid w:val="00F50D1F"/>
    <w:rsid w:val="00F51CB7"/>
    <w:rsid w:val="00F55C10"/>
    <w:rsid w:val="00F56034"/>
    <w:rsid w:val="00F579A4"/>
    <w:rsid w:val="00F61F32"/>
    <w:rsid w:val="00F66232"/>
    <w:rsid w:val="00F67FFA"/>
    <w:rsid w:val="00F70ED3"/>
    <w:rsid w:val="00F71B5E"/>
    <w:rsid w:val="00F728A2"/>
    <w:rsid w:val="00F77FBF"/>
    <w:rsid w:val="00F851C8"/>
    <w:rsid w:val="00F87048"/>
    <w:rsid w:val="00F87617"/>
    <w:rsid w:val="00F91C81"/>
    <w:rsid w:val="00F97571"/>
    <w:rsid w:val="00F9767D"/>
    <w:rsid w:val="00FA2950"/>
    <w:rsid w:val="00FA4E78"/>
    <w:rsid w:val="00FA6B26"/>
    <w:rsid w:val="00FB0974"/>
    <w:rsid w:val="00FB3721"/>
    <w:rsid w:val="00FC3800"/>
    <w:rsid w:val="00FC3E47"/>
    <w:rsid w:val="00FC4716"/>
    <w:rsid w:val="00FC5C09"/>
    <w:rsid w:val="00FC5CA5"/>
    <w:rsid w:val="00FD01F2"/>
    <w:rsid w:val="00FD04C0"/>
    <w:rsid w:val="00FD6C6C"/>
    <w:rsid w:val="00FD793E"/>
    <w:rsid w:val="00FE0216"/>
    <w:rsid w:val="00FE1A10"/>
    <w:rsid w:val="00FF1FE1"/>
    <w:rsid w:val="00FF328E"/>
    <w:rsid w:val="00FF3BEC"/>
    <w:rsid w:val="00FF47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56C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91480F"/>
    <w:rPr>
      <w:sz w:val="24"/>
      <w:szCs w:val="24"/>
      <w:lang w:eastAsia="de-DE"/>
    </w:rPr>
  </w:style>
  <w:style w:type="paragraph" w:styleId="berarbeitung">
    <w:name w:val="Revision"/>
    <w:hidden/>
    <w:semiHidden/>
    <w:rsid w:val="00E318DF"/>
    <w:rPr>
      <w:sz w:val="24"/>
      <w:szCs w:val="24"/>
      <w:lang w:eastAsia="de-DE"/>
    </w:rPr>
  </w:style>
  <w:style w:type="paragraph" w:styleId="KeinLeerraum">
    <w:name w:val="No Spacing"/>
    <w:uiPriority w:val="1"/>
    <w:qFormat/>
    <w:rsid w:val="00EB1DDA"/>
    <w:rPr>
      <w:rFonts w:ascii="Calibri" w:eastAsiaTheme="minorHAnsi" w:hAnsi="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46566">
      <w:bodyDiv w:val="1"/>
      <w:marLeft w:val="0"/>
      <w:marRight w:val="0"/>
      <w:marTop w:val="0"/>
      <w:marBottom w:val="0"/>
      <w:divBdr>
        <w:top w:val="none" w:sz="0" w:space="0" w:color="auto"/>
        <w:left w:val="none" w:sz="0" w:space="0" w:color="auto"/>
        <w:bottom w:val="none" w:sz="0" w:space="0" w:color="auto"/>
        <w:right w:val="none" w:sz="0" w:space="0" w:color="auto"/>
      </w:divBdr>
    </w:div>
    <w:div w:id="913441225">
      <w:bodyDiv w:val="1"/>
      <w:marLeft w:val="0"/>
      <w:marRight w:val="0"/>
      <w:marTop w:val="0"/>
      <w:marBottom w:val="0"/>
      <w:divBdr>
        <w:top w:val="none" w:sz="0" w:space="0" w:color="auto"/>
        <w:left w:val="none" w:sz="0" w:space="0" w:color="auto"/>
        <w:bottom w:val="none" w:sz="0" w:space="0" w:color="auto"/>
        <w:right w:val="none" w:sz="0" w:space="0" w:color="auto"/>
      </w:divBdr>
    </w:div>
    <w:div w:id="962426723">
      <w:bodyDiv w:val="1"/>
      <w:marLeft w:val="0"/>
      <w:marRight w:val="0"/>
      <w:marTop w:val="0"/>
      <w:marBottom w:val="0"/>
      <w:divBdr>
        <w:top w:val="none" w:sz="0" w:space="0" w:color="auto"/>
        <w:left w:val="none" w:sz="0" w:space="0" w:color="auto"/>
        <w:bottom w:val="none" w:sz="0" w:space="0" w:color="auto"/>
        <w:right w:val="none" w:sz="0" w:space="0" w:color="auto"/>
      </w:divBdr>
    </w:div>
    <w:div w:id="1233154813">
      <w:bodyDiv w:val="1"/>
      <w:marLeft w:val="0"/>
      <w:marRight w:val="0"/>
      <w:marTop w:val="0"/>
      <w:marBottom w:val="0"/>
      <w:divBdr>
        <w:top w:val="none" w:sz="0" w:space="0" w:color="auto"/>
        <w:left w:val="none" w:sz="0" w:space="0" w:color="auto"/>
        <w:bottom w:val="none" w:sz="0" w:space="0" w:color="auto"/>
        <w:right w:val="none" w:sz="0" w:space="0" w:color="auto"/>
      </w:divBdr>
    </w:div>
    <w:div w:id="1239172192">
      <w:bodyDiv w:val="1"/>
      <w:marLeft w:val="0"/>
      <w:marRight w:val="0"/>
      <w:marTop w:val="0"/>
      <w:marBottom w:val="0"/>
      <w:divBdr>
        <w:top w:val="none" w:sz="0" w:space="0" w:color="auto"/>
        <w:left w:val="none" w:sz="0" w:space="0" w:color="auto"/>
        <w:bottom w:val="none" w:sz="0" w:space="0" w:color="auto"/>
        <w:right w:val="none" w:sz="0" w:space="0" w:color="auto"/>
      </w:divBdr>
    </w:div>
    <w:div w:id="2121025886">
      <w:bodyDiv w:val="1"/>
      <w:marLeft w:val="0"/>
      <w:marRight w:val="0"/>
      <w:marTop w:val="0"/>
      <w:marBottom w:val="0"/>
      <w:divBdr>
        <w:top w:val="none" w:sz="0" w:space="0" w:color="auto"/>
        <w:left w:val="none" w:sz="0" w:space="0" w:color="auto"/>
        <w:bottom w:val="none" w:sz="0" w:space="0" w:color="auto"/>
        <w:right w:val="none" w:sz="0" w:space="0" w:color="auto"/>
      </w:divBdr>
      <w:divsChild>
        <w:div w:id="481383923">
          <w:marLeft w:val="0"/>
          <w:marRight w:val="0"/>
          <w:marTop w:val="0"/>
          <w:marBottom w:val="0"/>
          <w:divBdr>
            <w:top w:val="none" w:sz="0" w:space="0" w:color="auto"/>
            <w:left w:val="none" w:sz="0" w:space="0" w:color="auto"/>
            <w:bottom w:val="none" w:sz="0" w:space="0" w:color="auto"/>
            <w:right w:val="none" w:sz="0" w:space="0" w:color="auto"/>
          </w:divBdr>
          <w:divsChild>
            <w:div w:id="1533498862">
              <w:marLeft w:val="0"/>
              <w:marRight w:val="0"/>
              <w:marTop w:val="0"/>
              <w:marBottom w:val="0"/>
              <w:divBdr>
                <w:top w:val="none" w:sz="0" w:space="0" w:color="auto"/>
                <w:left w:val="none" w:sz="0" w:space="0" w:color="auto"/>
                <w:bottom w:val="none" w:sz="0" w:space="0" w:color="auto"/>
                <w:right w:val="none" w:sz="0" w:space="0" w:color="auto"/>
              </w:divBdr>
              <w:divsChild>
                <w:div w:id="185414398">
                  <w:marLeft w:val="0"/>
                  <w:marRight w:val="0"/>
                  <w:marTop w:val="0"/>
                  <w:marBottom w:val="0"/>
                  <w:divBdr>
                    <w:top w:val="none" w:sz="0" w:space="0" w:color="auto"/>
                    <w:left w:val="none" w:sz="0" w:space="0" w:color="auto"/>
                    <w:bottom w:val="none" w:sz="0" w:space="0" w:color="auto"/>
                    <w:right w:val="none" w:sz="0" w:space="0" w:color="auto"/>
                  </w:divBdr>
                  <w:divsChild>
                    <w:div w:id="1023166819">
                      <w:marLeft w:val="0"/>
                      <w:marRight w:val="0"/>
                      <w:marTop w:val="0"/>
                      <w:marBottom w:val="0"/>
                      <w:divBdr>
                        <w:top w:val="none" w:sz="0" w:space="0" w:color="auto"/>
                        <w:left w:val="none" w:sz="0" w:space="0" w:color="auto"/>
                        <w:bottom w:val="none" w:sz="0" w:space="0" w:color="auto"/>
                        <w:right w:val="none" w:sz="0" w:space="0" w:color="auto"/>
                      </w:divBdr>
                      <w:divsChild>
                        <w:div w:id="2142766289">
                          <w:marLeft w:val="0"/>
                          <w:marRight w:val="0"/>
                          <w:marTop w:val="0"/>
                          <w:marBottom w:val="0"/>
                          <w:divBdr>
                            <w:top w:val="none" w:sz="0" w:space="0" w:color="auto"/>
                            <w:left w:val="none" w:sz="0" w:space="0" w:color="auto"/>
                            <w:bottom w:val="none" w:sz="0" w:space="0" w:color="auto"/>
                            <w:right w:val="none" w:sz="0" w:space="0" w:color="auto"/>
                          </w:divBdr>
                          <w:divsChild>
                            <w:div w:id="45180503">
                              <w:marLeft w:val="0"/>
                              <w:marRight w:val="0"/>
                              <w:marTop w:val="0"/>
                              <w:marBottom w:val="0"/>
                              <w:divBdr>
                                <w:top w:val="none" w:sz="0" w:space="0" w:color="auto"/>
                                <w:left w:val="none" w:sz="0" w:space="0" w:color="auto"/>
                                <w:bottom w:val="none" w:sz="0" w:space="0" w:color="auto"/>
                                <w:right w:val="none" w:sz="0" w:space="0" w:color="auto"/>
                              </w:divBdr>
                            </w:div>
                            <w:div w:id="12576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f@press-n-relation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n-relations.amid-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ess-n-relations.de" TargetMode="External"/><Relationship Id="rId4" Type="http://schemas.openxmlformats.org/officeDocument/2006/relationships/webSettings" Target="webSettings.xml"/><Relationship Id="rId9" Type="http://schemas.openxmlformats.org/officeDocument/2006/relationships/hyperlink" Target="http://www.wmf-profession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7388</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ctxhermann</dc:creator>
  <cp:lastModifiedBy>Microsoft Office-Benutzer</cp:lastModifiedBy>
  <cp:revision>3</cp:revision>
  <cp:lastPrinted>2021-02-16T09:39:00Z</cp:lastPrinted>
  <dcterms:created xsi:type="dcterms:W3CDTF">2021-03-14T13:23:00Z</dcterms:created>
  <dcterms:modified xsi:type="dcterms:W3CDTF">2021-03-15T15:10:00Z</dcterms:modified>
</cp:coreProperties>
</file>